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31" w:rsidRDefault="00935231" w:rsidP="009352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231">
        <w:rPr>
          <w:rFonts w:ascii="Times New Roman" w:hAnsi="Times New Roman" w:cs="Times New Roman"/>
          <w:b/>
          <w:sz w:val="28"/>
          <w:szCs w:val="28"/>
        </w:rPr>
        <w:t xml:space="preserve">Рекомендации по работе с одарёнными детьми и профессиональной ориентации </w:t>
      </w:r>
      <w:proofErr w:type="gramStart"/>
      <w:r w:rsidRPr="0093523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химии</w:t>
      </w:r>
    </w:p>
    <w:p w:rsidR="00935231" w:rsidRPr="00935231" w:rsidRDefault="00935231" w:rsidP="009352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5231" w:rsidRPr="00935231" w:rsidRDefault="00935231" w:rsidP="00935231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231">
        <w:rPr>
          <w:rFonts w:ascii="Times New Roman" w:hAnsi="Times New Roman" w:cs="Times New Roman"/>
          <w:sz w:val="28"/>
          <w:szCs w:val="28"/>
        </w:rPr>
        <w:t xml:space="preserve">Как указано в </w:t>
      </w:r>
      <w:r w:rsidRPr="00935231">
        <w:rPr>
          <w:rFonts w:ascii="Times New Roman" w:hAnsi="Times New Roman" w:cs="Times New Roman"/>
          <w:bCs/>
          <w:sz w:val="28"/>
          <w:szCs w:val="28"/>
        </w:rPr>
        <w:t>[1]</w:t>
      </w:r>
      <w:r w:rsidRPr="009352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5231">
        <w:rPr>
          <w:rFonts w:ascii="Times New Roman" w:hAnsi="Times New Roman" w:cs="Times New Roman"/>
          <w:sz w:val="28"/>
          <w:szCs w:val="28"/>
        </w:rPr>
        <w:t>«В целях выявления и развития у обучающихся творческих способностей и интереса к научной (</w:t>
      </w:r>
      <w:proofErr w:type="gramStart"/>
      <w:r w:rsidRPr="00935231">
        <w:rPr>
          <w:rFonts w:ascii="Times New Roman" w:hAnsi="Times New Roman" w:cs="Times New Roman"/>
          <w:sz w:val="28"/>
          <w:szCs w:val="28"/>
        </w:rPr>
        <w:t xml:space="preserve">научно-исследовательской) </w:t>
      </w:r>
      <w:proofErr w:type="gramEnd"/>
      <w:r w:rsidRPr="00935231">
        <w:rPr>
          <w:rFonts w:ascii="Times New Roman" w:hAnsi="Times New Roman" w:cs="Times New Roman"/>
          <w:sz w:val="28"/>
          <w:szCs w:val="28"/>
        </w:rPr>
        <w:t xml:space="preserve">деятельности, пропаганды научных знаний проводятся всероссийская олимпиада школьников, олимпиады школьников, </w:t>
      </w:r>
      <w:r w:rsidRPr="00935231">
        <w:rPr>
          <w:rFonts w:ascii="Times New Roman" w:hAnsi="Times New Roman" w:cs="Times New Roman"/>
          <w:b/>
          <w:sz w:val="28"/>
          <w:szCs w:val="28"/>
        </w:rPr>
        <w:t>перечень и уровни которых утверждаются федеральным органом исполнительной власти</w:t>
      </w:r>
      <w:r w:rsidRPr="00935231">
        <w:rPr>
          <w:rFonts w:ascii="Times New Roman" w:hAnsi="Times New Roman" w:cs="Times New Roman"/>
          <w:sz w:val="28"/>
          <w:szCs w:val="28"/>
        </w:rPr>
        <w:t>, осуществляющим функции по выработке государственной политики и нормативно-правовому регулированию в сфере образования».</w:t>
      </w:r>
    </w:p>
    <w:p w:rsidR="00935231" w:rsidRPr="00935231" w:rsidRDefault="00935231" w:rsidP="00935231">
      <w:pPr>
        <w:pStyle w:val="a3"/>
        <w:tabs>
          <w:tab w:val="left" w:pos="851"/>
        </w:tabs>
        <w:spacing w:line="240" w:lineRule="auto"/>
        <w:contextualSpacing/>
        <w:jc w:val="both"/>
        <w:rPr>
          <w:sz w:val="28"/>
          <w:szCs w:val="28"/>
        </w:rPr>
      </w:pPr>
      <w:r w:rsidRPr="00935231">
        <w:rPr>
          <w:sz w:val="28"/>
          <w:szCs w:val="28"/>
        </w:rPr>
        <w:t xml:space="preserve">Работа с одаренными детьми по химии может осуществляться по следующим направлениям: </w:t>
      </w:r>
    </w:p>
    <w:p w:rsidR="00935231" w:rsidRPr="00935231" w:rsidRDefault="00935231" w:rsidP="00935231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sz w:val="28"/>
          <w:szCs w:val="28"/>
        </w:rPr>
      </w:pPr>
      <w:r w:rsidRPr="00935231">
        <w:rPr>
          <w:sz w:val="28"/>
          <w:szCs w:val="28"/>
        </w:rPr>
        <w:t xml:space="preserve">подготовка к предметным олимпиадам (как в очной, так и в дистанционной форме); </w:t>
      </w:r>
    </w:p>
    <w:p w:rsidR="00935231" w:rsidRPr="00935231" w:rsidRDefault="00935231" w:rsidP="00935231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sz w:val="28"/>
          <w:szCs w:val="28"/>
        </w:rPr>
      </w:pPr>
      <w:r w:rsidRPr="00935231">
        <w:rPr>
          <w:sz w:val="28"/>
          <w:szCs w:val="28"/>
        </w:rPr>
        <w:t xml:space="preserve">подготовка учебно-исследовательских (исследовательских) работ и участие в конкурсах различных уровней; </w:t>
      </w:r>
    </w:p>
    <w:p w:rsidR="00935231" w:rsidRPr="00935231" w:rsidRDefault="00935231" w:rsidP="00935231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sz w:val="28"/>
          <w:szCs w:val="28"/>
        </w:rPr>
      </w:pPr>
      <w:r w:rsidRPr="00935231">
        <w:rPr>
          <w:sz w:val="28"/>
          <w:szCs w:val="28"/>
        </w:rPr>
        <w:t xml:space="preserve">подготовка проектных работ (чаще всего такие работы носят интегрированный характер) и участие в социальных практиках, </w:t>
      </w:r>
      <w:proofErr w:type="spellStart"/>
      <w:r w:rsidRPr="00935231">
        <w:rPr>
          <w:sz w:val="28"/>
          <w:szCs w:val="28"/>
        </w:rPr>
        <w:t>квестах</w:t>
      </w:r>
      <w:proofErr w:type="spellEnd"/>
      <w:r w:rsidRPr="00935231">
        <w:rPr>
          <w:sz w:val="28"/>
          <w:szCs w:val="28"/>
        </w:rPr>
        <w:t xml:space="preserve"> дистанционных проектах;</w:t>
      </w:r>
    </w:p>
    <w:p w:rsidR="00935231" w:rsidRPr="00935231" w:rsidRDefault="00935231" w:rsidP="00935231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sz w:val="28"/>
          <w:szCs w:val="28"/>
        </w:rPr>
      </w:pPr>
      <w:r w:rsidRPr="00935231">
        <w:rPr>
          <w:sz w:val="28"/>
          <w:szCs w:val="28"/>
        </w:rPr>
        <w:t xml:space="preserve">участие в работе инновационных школ и специальных обучающих программ (например </w:t>
      </w:r>
      <w:r w:rsidRPr="00935231">
        <w:rPr>
          <w:b/>
          <w:sz w:val="28"/>
          <w:szCs w:val="28"/>
        </w:rPr>
        <w:t>«Школьная Лига РОСНАНО»</w:t>
      </w:r>
      <w:r w:rsidRPr="00935231">
        <w:rPr>
          <w:sz w:val="28"/>
          <w:szCs w:val="28"/>
        </w:rPr>
        <w:t xml:space="preserve">, режим доступа: </w:t>
      </w:r>
      <w:hyperlink r:id="rId5" w:history="1">
        <w:r w:rsidRPr="00935231">
          <w:rPr>
            <w:rStyle w:val="a5"/>
            <w:sz w:val="28"/>
            <w:szCs w:val="28"/>
          </w:rPr>
          <w:t>http://schoolnano.ru/</w:t>
        </w:r>
      </w:hyperlink>
      <w:r w:rsidRPr="00935231">
        <w:rPr>
          <w:sz w:val="28"/>
          <w:szCs w:val="28"/>
        </w:rPr>
        <w:t xml:space="preserve">; проект </w:t>
      </w:r>
      <w:r w:rsidRPr="00935231">
        <w:rPr>
          <w:b/>
          <w:sz w:val="28"/>
          <w:szCs w:val="28"/>
        </w:rPr>
        <w:t>«Путь к Олимпу»</w:t>
      </w:r>
      <w:r w:rsidRPr="00935231">
        <w:rPr>
          <w:sz w:val="28"/>
          <w:szCs w:val="28"/>
        </w:rPr>
        <w:t xml:space="preserve">, курируемый Благотворительным фондом наследия Д.И. Менделеева, </w:t>
      </w:r>
      <w:r w:rsidRPr="00935231">
        <w:rPr>
          <w:rStyle w:val="a5"/>
          <w:sz w:val="28"/>
          <w:szCs w:val="28"/>
        </w:rPr>
        <w:t>http://www.bfnm.ru/</w:t>
      </w:r>
      <w:r w:rsidRPr="00935231">
        <w:rPr>
          <w:sz w:val="28"/>
          <w:szCs w:val="28"/>
        </w:rPr>
        <w:t>);</w:t>
      </w:r>
    </w:p>
    <w:p w:rsidR="00935231" w:rsidRPr="00935231" w:rsidRDefault="00935231" w:rsidP="00935231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sz w:val="28"/>
          <w:szCs w:val="28"/>
        </w:rPr>
      </w:pPr>
      <w:r w:rsidRPr="00935231">
        <w:rPr>
          <w:sz w:val="28"/>
          <w:szCs w:val="28"/>
        </w:rPr>
        <w:t>участие педагогов совместно с обучающимися в региональных комплексных проектах, курируемых ОГАОУ ДПО «</w:t>
      </w:r>
      <w:proofErr w:type="spellStart"/>
      <w:r w:rsidRPr="00935231">
        <w:rPr>
          <w:sz w:val="28"/>
          <w:szCs w:val="28"/>
        </w:rPr>
        <w:t>БелИРО</w:t>
      </w:r>
      <w:proofErr w:type="spellEnd"/>
      <w:r w:rsidRPr="00935231">
        <w:rPr>
          <w:sz w:val="28"/>
          <w:szCs w:val="28"/>
        </w:rPr>
        <w:t>»</w:t>
      </w:r>
      <w:r>
        <w:rPr>
          <w:sz w:val="28"/>
          <w:szCs w:val="28"/>
        </w:rPr>
        <w:t xml:space="preserve"> (таблица 1</w:t>
      </w:r>
      <w:r w:rsidRPr="00935231">
        <w:rPr>
          <w:sz w:val="28"/>
          <w:szCs w:val="28"/>
        </w:rPr>
        <w:t>).</w:t>
      </w:r>
    </w:p>
    <w:p w:rsidR="00935231" w:rsidRDefault="00935231" w:rsidP="00935231">
      <w:pPr>
        <w:pStyle w:val="a4"/>
        <w:shd w:val="clear" w:color="auto" w:fill="FFFFFF"/>
        <w:ind w:left="1287" w:right="-1"/>
        <w:jc w:val="right"/>
        <w:outlineLvl w:val="0"/>
        <w:rPr>
          <w:sz w:val="28"/>
          <w:szCs w:val="28"/>
        </w:rPr>
      </w:pPr>
    </w:p>
    <w:p w:rsidR="00935231" w:rsidRPr="00935231" w:rsidRDefault="00935231" w:rsidP="00935231">
      <w:pPr>
        <w:pStyle w:val="a4"/>
        <w:shd w:val="clear" w:color="auto" w:fill="FFFFFF"/>
        <w:ind w:left="1287" w:right="-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935231" w:rsidRPr="00935231" w:rsidRDefault="00935231" w:rsidP="00935231">
      <w:pPr>
        <w:pStyle w:val="a4"/>
        <w:shd w:val="clear" w:color="auto" w:fill="FFFFFF"/>
        <w:ind w:left="1287" w:right="-1"/>
        <w:jc w:val="center"/>
        <w:outlineLvl w:val="0"/>
        <w:rPr>
          <w:b/>
          <w:sz w:val="28"/>
          <w:szCs w:val="28"/>
        </w:rPr>
      </w:pPr>
      <w:r w:rsidRPr="00935231">
        <w:rPr>
          <w:b/>
          <w:sz w:val="28"/>
          <w:szCs w:val="28"/>
        </w:rPr>
        <w:t>Региональные проекты, курируемые ОГАОУ ДПО «</w:t>
      </w:r>
      <w:proofErr w:type="spellStart"/>
      <w:r w:rsidRPr="00935231">
        <w:rPr>
          <w:b/>
          <w:sz w:val="28"/>
          <w:szCs w:val="28"/>
        </w:rPr>
        <w:t>БелИРО</w:t>
      </w:r>
      <w:proofErr w:type="spellEnd"/>
      <w:r w:rsidRPr="00935231">
        <w:rPr>
          <w:b/>
          <w:sz w:val="28"/>
          <w:szCs w:val="28"/>
        </w:rPr>
        <w:t>»</w:t>
      </w:r>
    </w:p>
    <w:tbl>
      <w:tblPr>
        <w:tblStyle w:val="a6"/>
        <w:tblW w:w="0" w:type="auto"/>
        <w:tblInd w:w="250" w:type="dxa"/>
        <w:tblLook w:val="04A0"/>
      </w:tblPr>
      <w:tblGrid>
        <w:gridCol w:w="2753"/>
        <w:gridCol w:w="4809"/>
        <w:gridCol w:w="1759"/>
      </w:tblGrid>
      <w:tr w:rsidR="00935231" w:rsidRPr="00935231" w:rsidTr="00264F4A">
        <w:tc>
          <w:tcPr>
            <w:tcW w:w="2268" w:type="dxa"/>
          </w:tcPr>
          <w:p w:rsidR="00935231" w:rsidRPr="00935231" w:rsidRDefault="00935231" w:rsidP="00935231">
            <w:pPr>
              <w:ind w:right="-1"/>
              <w:contextualSpacing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5231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</w:p>
        </w:tc>
        <w:tc>
          <w:tcPr>
            <w:tcW w:w="5812" w:type="dxa"/>
          </w:tcPr>
          <w:p w:rsidR="00935231" w:rsidRPr="00935231" w:rsidRDefault="00935231" w:rsidP="00935231">
            <w:pPr>
              <w:ind w:right="-1"/>
              <w:contextualSpacing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5231">
              <w:rPr>
                <w:rFonts w:ascii="Times New Roman" w:hAnsi="Times New Roman"/>
                <w:b/>
                <w:sz w:val="28"/>
                <w:szCs w:val="28"/>
              </w:rPr>
              <w:t>Мероприятия проекта</w:t>
            </w:r>
          </w:p>
        </w:tc>
        <w:tc>
          <w:tcPr>
            <w:tcW w:w="1417" w:type="dxa"/>
          </w:tcPr>
          <w:p w:rsidR="00935231" w:rsidRPr="00935231" w:rsidRDefault="00935231" w:rsidP="00935231">
            <w:pPr>
              <w:ind w:right="-1"/>
              <w:contextualSpacing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5231">
              <w:rPr>
                <w:rFonts w:ascii="Times New Roman" w:hAnsi="Times New Roman"/>
                <w:b/>
                <w:sz w:val="28"/>
                <w:szCs w:val="28"/>
              </w:rPr>
              <w:t>Даты</w:t>
            </w:r>
          </w:p>
        </w:tc>
      </w:tr>
      <w:tr w:rsidR="00935231" w:rsidRPr="00935231" w:rsidTr="00264F4A">
        <w:tc>
          <w:tcPr>
            <w:tcW w:w="2268" w:type="dxa"/>
            <w:vMerge w:val="restart"/>
          </w:tcPr>
          <w:p w:rsidR="00935231" w:rsidRPr="00935231" w:rsidRDefault="00935231" w:rsidP="00935231">
            <w:pPr>
              <w:ind w:right="-1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35231">
              <w:rPr>
                <w:rFonts w:ascii="Times New Roman" w:hAnsi="Times New Roman"/>
                <w:sz w:val="28"/>
                <w:szCs w:val="28"/>
              </w:rPr>
              <w:t xml:space="preserve">Создание и внедрение эффективных технологий командного взаимодействия в системе «вуз – школа – дополнительное  профессиональное образование» (на примере дисциплин  естественнонаучного цикла) </w:t>
            </w:r>
          </w:p>
        </w:tc>
        <w:tc>
          <w:tcPr>
            <w:tcW w:w="5812" w:type="dxa"/>
          </w:tcPr>
          <w:p w:rsidR="00935231" w:rsidRPr="00935231" w:rsidRDefault="00935231" w:rsidP="00935231">
            <w:pPr>
              <w:ind w:right="-1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5231">
              <w:rPr>
                <w:rFonts w:ascii="Times New Roman" w:hAnsi="Times New Roman"/>
                <w:sz w:val="28"/>
                <w:szCs w:val="28"/>
              </w:rPr>
              <w:t>Областной лекторий для педагогов и обучающихся  по проблеме  «Химия и физика XXI века» (с использованием технологий командного обучения</w:t>
            </w:r>
            <w:proofErr w:type="gramEnd"/>
          </w:p>
        </w:tc>
        <w:tc>
          <w:tcPr>
            <w:tcW w:w="1417" w:type="dxa"/>
          </w:tcPr>
          <w:p w:rsidR="00935231" w:rsidRPr="00935231" w:rsidRDefault="00935231" w:rsidP="00935231">
            <w:pPr>
              <w:ind w:right="-1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в анонсе на сайте</w:t>
            </w:r>
          </w:p>
        </w:tc>
      </w:tr>
      <w:tr w:rsidR="00935231" w:rsidRPr="00935231" w:rsidTr="00264F4A">
        <w:tc>
          <w:tcPr>
            <w:tcW w:w="2268" w:type="dxa"/>
            <w:vMerge/>
          </w:tcPr>
          <w:p w:rsidR="00935231" w:rsidRPr="00935231" w:rsidRDefault="00935231" w:rsidP="00935231">
            <w:pPr>
              <w:ind w:right="-1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35231" w:rsidRPr="00935231" w:rsidRDefault="00935231" w:rsidP="00935231">
            <w:pPr>
              <w:ind w:right="-1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35231">
              <w:rPr>
                <w:rFonts w:ascii="Times New Roman" w:hAnsi="Times New Roman"/>
                <w:sz w:val="28"/>
                <w:szCs w:val="28"/>
              </w:rPr>
              <w:t xml:space="preserve">Региональная </w:t>
            </w:r>
            <w:proofErr w:type="spellStart"/>
            <w:r w:rsidRPr="00935231">
              <w:rPr>
                <w:rFonts w:ascii="Times New Roman" w:hAnsi="Times New Roman"/>
                <w:sz w:val="28"/>
                <w:szCs w:val="28"/>
              </w:rPr>
              <w:t>очно-заочная</w:t>
            </w:r>
            <w:proofErr w:type="spellEnd"/>
            <w:r w:rsidRPr="00935231">
              <w:rPr>
                <w:rFonts w:ascii="Times New Roman" w:hAnsi="Times New Roman"/>
                <w:sz w:val="28"/>
                <w:szCs w:val="28"/>
              </w:rPr>
              <w:t xml:space="preserve"> олимпиада для учителей и обучающихся с использованием технологий командного  обучения «Современная наука сегодня – исследуем, обучаем и учимся в команде»</w:t>
            </w:r>
          </w:p>
        </w:tc>
        <w:tc>
          <w:tcPr>
            <w:tcW w:w="1417" w:type="dxa"/>
          </w:tcPr>
          <w:p w:rsidR="00935231" w:rsidRPr="00935231" w:rsidRDefault="00935231" w:rsidP="00935231">
            <w:pPr>
              <w:ind w:right="-1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35231">
              <w:rPr>
                <w:rFonts w:ascii="Times New Roman" w:hAnsi="Times New Roman"/>
                <w:sz w:val="28"/>
                <w:szCs w:val="28"/>
              </w:rPr>
              <w:t>05.11.2015-</w:t>
            </w:r>
          </w:p>
          <w:p w:rsidR="00935231" w:rsidRPr="00935231" w:rsidRDefault="00935231" w:rsidP="00935231">
            <w:pPr>
              <w:ind w:right="-1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35231">
              <w:rPr>
                <w:rFonts w:ascii="Times New Roman" w:hAnsi="Times New Roman"/>
                <w:sz w:val="28"/>
                <w:szCs w:val="28"/>
              </w:rPr>
              <w:t>14.11.2015</w:t>
            </w:r>
          </w:p>
        </w:tc>
      </w:tr>
      <w:tr w:rsidR="00935231" w:rsidRPr="00935231" w:rsidTr="00264F4A">
        <w:tc>
          <w:tcPr>
            <w:tcW w:w="2268" w:type="dxa"/>
            <w:vMerge/>
          </w:tcPr>
          <w:p w:rsidR="00935231" w:rsidRPr="00935231" w:rsidRDefault="00935231" w:rsidP="00935231">
            <w:pPr>
              <w:ind w:right="-1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35231" w:rsidRPr="00935231" w:rsidRDefault="00935231" w:rsidP="00935231">
            <w:pPr>
              <w:ind w:right="-1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35231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областного семинара «Технологии командного взаимодействия в </w:t>
            </w:r>
            <w:r w:rsidRPr="00935231">
              <w:rPr>
                <w:rFonts w:ascii="Times New Roman" w:hAnsi="Times New Roman"/>
                <w:sz w:val="28"/>
                <w:szCs w:val="28"/>
              </w:rPr>
              <w:lastRenderedPageBreak/>
              <w:t>условиях реализации ФГОС общего образования: инструменты развития критического и системного мышления обучающихся (на примере предметов естественнонаучного цикла)</w:t>
            </w:r>
          </w:p>
        </w:tc>
        <w:tc>
          <w:tcPr>
            <w:tcW w:w="1417" w:type="dxa"/>
          </w:tcPr>
          <w:p w:rsidR="00935231" w:rsidRPr="00935231" w:rsidRDefault="00935231" w:rsidP="00935231">
            <w:pPr>
              <w:ind w:right="-1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35231">
              <w:rPr>
                <w:rFonts w:ascii="Times New Roman" w:hAnsi="Times New Roman"/>
                <w:sz w:val="28"/>
                <w:szCs w:val="28"/>
              </w:rPr>
              <w:lastRenderedPageBreak/>
              <w:t>21.03.2016-</w:t>
            </w:r>
          </w:p>
          <w:p w:rsidR="00935231" w:rsidRPr="00935231" w:rsidRDefault="00935231" w:rsidP="00935231">
            <w:pPr>
              <w:ind w:right="-1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35231">
              <w:rPr>
                <w:rFonts w:ascii="Times New Roman" w:hAnsi="Times New Roman"/>
                <w:sz w:val="28"/>
                <w:szCs w:val="28"/>
              </w:rPr>
              <w:t>25.03.2016</w:t>
            </w:r>
          </w:p>
        </w:tc>
      </w:tr>
      <w:tr w:rsidR="00935231" w:rsidRPr="00935231" w:rsidTr="00264F4A">
        <w:tc>
          <w:tcPr>
            <w:tcW w:w="2268" w:type="dxa"/>
            <w:vMerge/>
          </w:tcPr>
          <w:p w:rsidR="00935231" w:rsidRPr="00935231" w:rsidRDefault="00935231" w:rsidP="00935231">
            <w:pPr>
              <w:ind w:right="-1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35231" w:rsidRPr="00935231" w:rsidRDefault="00935231" w:rsidP="00935231">
            <w:pPr>
              <w:ind w:right="-1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35231">
              <w:rPr>
                <w:rFonts w:ascii="Times New Roman" w:hAnsi="Times New Roman"/>
                <w:sz w:val="28"/>
                <w:szCs w:val="28"/>
              </w:rPr>
              <w:t xml:space="preserve">Организация летней школы для одаренных детей 9-11 </w:t>
            </w:r>
            <w:proofErr w:type="spellStart"/>
            <w:r w:rsidRPr="0093523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35231">
              <w:rPr>
                <w:rFonts w:ascii="Times New Roman" w:hAnsi="Times New Roman"/>
                <w:sz w:val="28"/>
                <w:szCs w:val="28"/>
              </w:rPr>
              <w:t xml:space="preserve">. по химии, физике, биологии «Школьникам о современной науке – исследуем, обучаем и учимся в команде» на базе БГТУ им. В.Г. Шухова и НИУ </w:t>
            </w:r>
            <w:proofErr w:type="spellStart"/>
            <w:r w:rsidRPr="00935231">
              <w:rPr>
                <w:rFonts w:ascii="Times New Roman" w:hAnsi="Times New Roman"/>
                <w:sz w:val="28"/>
                <w:szCs w:val="28"/>
              </w:rPr>
              <w:t>БелГУ</w:t>
            </w:r>
            <w:proofErr w:type="spellEnd"/>
          </w:p>
        </w:tc>
        <w:tc>
          <w:tcPr>
            <w:tcW w:w="1417" w:type="dxa"/>
          </w:tcPr>
          <w:p w:rsidR="00935231" w:rsidRPr="00935231" w:rsidRDefault="00935231" w:rsidP="00935231">
            <w:pPr>
              <w:ind w:right="-1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35231">
              <w:rPr>
                <w:rFonts w:ascii="Times New Roman" w:hAnsi="Times New Roman"/>
                <w:sz w:val="28"/>
                <w:szCs w:val="28"/>
              </w:rPr>
              <w:t>Июнь-август 2016</w:t>
            </w:r>
          </w:p>
        </w:tc>
      </w:tr>
      <w:tr w:rsidR="00935231" w:rsidRPr="00935231" w:rsidTr="00264F4A">
        <w:tc>
          <w:tcPr>
            <w:tcW w:w="2268" w:type="dxa"/>
          </w:tcPr>
          <w:p w:rsidR="00935231" w:rsidRPr="00935231" w:rsidRDefault="00935231" w:rsidP="00935231">
            <w:pPr>
              <w:ind w:right="-1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35231">
              <w:rPr>
                <w:rFonts w:ascii="Times New Roman" w:hAnsi="Times New Roman"/>
                <w:sz w:val="28"/>
                <w:szCs w:val="28"/>
              </w:rPr>
              <w:t xml:space="preserve">Внедрение технологий 3D – моделирования в деятельность образовательных организаций Белгородской области </w:t>
            </w:r>
          </w:p>
        </w:tc>
        <w:tc>
          <w:tcPr>
            <w:tcW w:w="7229" w:type="dxa"/>
            <w:gridSpan w:val="2"/>
          </w:tcPr>
          <w:p w:rsidR="00935231" w:rsidRPr="00935231" w:rsidRDefault="00935231" w:rsidP="00935231">
            <w:pPr>
              <w:ind w:right="-1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35231">
              <w:rPr>
                <w:rFonts w:ascii="Times New Roman" w:hAnsi="Times New Roman"/>
                <w:sz w:val="28"/>
                <w:szCs w:val="28"/>
              </w:rPr>
              <w:t>Курсы повышения квалификации для педагогов области по ДПП повышения квалификации «Автоматизация трехмерного проектирования в образовательных организациях» (согласно плану-проспекту курсовых мероприятий ОГАОУ ДПО «</w:t>
            </w:r>
            <w:proofErr w:type="spellStart"/>
            <w:r w:rsidRPr="00935231">
              <w:rPr>
                <w:rFonts w:ascii="Times New Roman" w:hAnsi="Times New Roman"/>
                <w:sz w:val="28"/>
                <w:szCs w:val="28"/>
              </w:rPr>
              <w:t>БелИРО</w:t>
            </w:r>
            <w:proofErr w:type="spellEnd"/>
            <w:r w:rsidRPr="00935231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</w:tr>
      <w:tr w:rsidR="00935231" w:rsidRPr="00935231" w:rsidTr="00264F4A">
        <w:tc>
          <w:tcPr>
            <w:tcW w:w="2268" w:type="dxa"/>
          </w:tcPr>
          <w:p w:rsidR="00935231" w:rsidRPr="00935231" w:rsidRDefault="00935231" w:rsidP="00935231">
            <w:pPr>
              <w:ind w:right="-1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35231" w:rsidRPr="00935231" w:rsidRDefault="00935231" w:rsidP="00935231">
            <w:pPr>
              <w:ind w:right="-1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35231">
              <w:rPr>
                <w:rFonts w:ascii="Times New Roman" w:hAnsi="Times New Roman"/>
                <w:sz w:val="28"/>
                <w:szCs w:val="28"/>
              </w:rPr>
              <w:t>Первый региональный конкурс проектов обучающихся с использованием 3</w:t>
            </w:r>
            <w:r w:rsidRPr="00935231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935231">
              <w:rPr>
                <w:rFonts w:ascii="Times New Roman" w:hAnsi="Times New Roman"/>
                <w:sz w:val="28"/>
                <w:szCs w:val="28"/>
              </w:rPr>
              <w:t xml:space="preserve"> моделирования </w:t>
            </w:r>
          </w:p>
        </w:tc>
        <w:tc>
          <w:tcPr>
            <w:tcW w:w="1417" w:type="dxa"/>
          </w:tcPr>
          <w:p w:rsidR="00935231" w:rsidRPr="00935231" w:rsidRDefault="00935231" w:rsidP="00935231">
            <w:pPr>
              <w:ind w:right="-1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35231">
              <w:rPr>
                <w:rFonts w:ascii="Times New Roman" w:hAnsi="Times New Roman"/>
                <w:sz w:val="28"/>
                <w:szCs w:val="28"/>
              </w:rPr>
              <w:t>01.04.2016-</w:t>
            </w:r>
          </w:p>
          <w:p w:rsidR="00935231" w:rsidRPr="00935231" w:rsidRDefault="00935231" w:rsidP="00935231">
            <w:pPr>
              <w:ind w:right="-1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35231">
              <w:rPr>
                <w:rFonts w:ascii="Times New Roman" w:hAnsi="Times New Roman"/>
                <w:sz w:val="28"/>
                <w:szCs w:val="28"/>
              </w:rPr>
              <w:t>30.06.2016</w:t>
            </w:r>
          </w:p>
        </w:tc>
      </w:tr>
    </w:tbl>
    <w:p w:rsidR="00935231" w:rsidRDefault="00935231" w:rsidP="00935231">
      <w:pPr>
        <w:pStyle w:val="a3"/>
        <w:tabs>
          <w:tab w:val="left" w:pos="851"/>
        </w:tabs>
        <w:spacing w:line="240" w:lineRule="auto"/>
        <w:contextualSpacing/>
        <w:jc w:val="both"/>
        <w:rPr>
          <w:sz w:val="28"/>
          <w:szCs w:val="28"/>
        </w:rPr>
      </w:pPr>
    </w:p>
    <w:p w:rsidR="00935231" w:rsidRPr="00935231" w:rsidRDefault="00935231" w:rsidP="00935231">
      <w:pPr>
        <w:pStyle w:val="a3"/>
        <w:tabs>
          <w:tab w:val="left" w:pos="851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таблице 2</w:t>
      </w:r>
      <w:r w:rsidRPr="00935231">
        <w:rPr>
          <w:sz w:val="28"/>
          <w:szCs w:val="28"/>
        </w:rPr>
        <w:t xml:space="preserve"> приведен перечень олимпиад, в которых могут принять участия обучающиеся, проявляющие способности в рамках предмета «Химия» и предметной области «Естественные науки».</w:t>
      </w:r>
    </w:p>
    <w:p w:rsidR="00935231" w:rsidRPr="00935231" w:rsidRDefault="00935231" w:rsidP="00935231">
      <w:pPr>
        <w:shd w:val="clear" w:color="auto" w:fill="FFFFFF"/>
        <w:spacing w:after="0" w:line="240" w:lineRule="auto"/>
        <w:ind w:left="-567" w:right="-1" w:firstLine="567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935231" w:rsidRPr="00935231" w:rsidRDefault="00935231" w:rsidP="00935231">
      <w:pPr>
        <w:shd w:val="clear" w:color="auto" w:fill="FFFFFF"/>
        <w:spacing w:after="0" w:line="240" w:lineRule="auto"/>
        <w:ind w:left="-567" w:right="-1"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5231">
        <w:rPr>
          <w:rFonts w:ascii="Times New Roman" w:hAnsi="Times New Roman" w:cs="Times New Roman"/>
          <w:b/>
          <w:sz w:val="28"/>
          <w:szCs w:val="28"/>
        </w:rPr>
        <w:t>Перечень олимпиад, в которых могут принять участия обучающиеся, проявляющие способности в рамках предмета «Химия»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835"/>
        <w:gridCol w:w="4252"/>
        <w:gridCol w:w="1843"/>
      </w:tblGrid>
      <w:tr w:rsidR="00935231" w:rsidRPr="00935231" w:rsidTr="00264F4A">
        <w:tc>
          <w:tcPr>
            <w:tcW w:w="851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3523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3523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3523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олимпиады</w:t>
            </w:r>
          </w:p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Интернет-поддержка олимпиады</w:t>
            </w:r>
          </w:p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организаторов олимпиады</w:t>
            </w:r>
          </w:p>
        </w:tc>
        <w:tc>
          <w:tcPr>
            <w:tcW w:w="1843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Предметы, соответствующие профилю олимпиады</w:t>
            </w:r>
          </w:p>
        </w:tc>
      </w:tr>
      <w:tr w:rsidR="00935231" w:rsidRPr="00935231" w:rsidTr="00264F4A">
        <w:tc>
          <w:tcPr>
            <w:tcW w:w="851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proofErr w:type="gramEnd"/>
            <w:r w:rsidRPr="00935231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интернет-олимпиада по </w:t>
            </w:r>
            <w:proofErr w:type="spellStart"/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нанотехнологиям</w:t>
            </w:r>
            <w:proofErr w:type="spellEnd"/>
          </w:p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352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http://www.nanometer.ru/olymp2_o4.html</w:t>
              </w:r>
            </w:hyperlink>
          </w:p>
        </w:tc>
        <w:tc>
          <w:tcPr>
            <w:tcW w:w="4252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ФГБОУ ВПО «Московский Государственный Университет им. М.В. Ломоносова», Фонд инфраструктурных и образовательных программ Открытое акционерное общество «РОСНАНО»</w:t>
            </w:r>
          </w:p>
        </w:tc>
        <w:tc>
          <w:tcPr>
            <w:tcW w:w="1843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(+ физика, биология)</w:t>
            </w:r>
          </w:p>
        </w:tc>
      </w:tr>
      <w:tr w:rsidR="00935231" w:rsidRPr="00935231" w:rsidTr="00264F4A">
        <w:tc>
          <w:tcPr>
            <w:tcW w:w="851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</w:tcPr>
          <w:p w:rsidR="00935231" w:rsidRPr="00935231" w:rsidRDefault="00935231" w:rsidP="009352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  <w:proofErr w:type="spellStart"/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Сеченовская</w:t>
            </w:r>
            <w:proofErr w:type="spellEnd"/>
            <w:r w:rsidRPr="00935231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школьников по химии</w:t>
            </w:r>
          </w:p>
          <w:p w:rsidR="00935231" w:rsidRPr="00935231" w:rsidRDefault="00935231" w:rsidP="009352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hyperlink r:id="rId7" w:history="1">
              <w:r w:rsidRPr="009352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http://www.mma.ru/Olympiada</w:t>
              </w:r>
            </w:hyperlink>
            <w:r w:rsidRPr="00935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935231" w:rsidRPr="00935231" w:rsidRDefault="00935231" w:rsidP="009352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высшего профессионального образования «Первый Московский государственный медицинский университет имени И.М. Сеченова Министерства здравоохранения Российской Федерации»</w:t>
            </w:r>
          </w:p>
        </w:tc>
        <w:tc>
          <w:tcPr>
            <w:tcW w:w="1843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935231" w:rsidRPr="00935231" w:rsidTr="00264F4A">
        <w:tc>
          <w:tcPr>
            <w:tcW w:w="851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Всесибирская</w:t>
            </w:r>
            <w:proofErr w:type="spellEnd"/>
            <w:r w:rsidRPr="00935231">
              <w:rPr>
                <w:rFonts w:ascii="Times New Roman" w:hAnsi="Times New Roman" w:cs="Times New Roman"/>
                <w:sz w:val="28"/>
                <w:szCs w:val="28"/>
              </w:rPr>
              <w:t xml:space="preserve"> открытая олимпиада школьников</w:t>
            </w:r>
          </w:p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352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http://olymp.sfu-kras.ru/node/57</w:t>
              </w:r>
            </w:hyperlink>
          </w:p>
        </w:tc>
        <w:tc>
          <w:tcPr>
            <w:tcW w:w="4252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Новосибирской области, Федеральное государственное бюджетное образовательное учреждение высшего профессионального образования «Новосибирский национальный исследовательский государственный университет» </w:t>
            </w:r>
          </w:p>
        </w:tc>
        <w:tc>
          <w:tcPr>
            <w:tcW w:w="1843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(+ физика, математика, информатика, биология)</w:t>
            </w:r>
          </w:p>
        </w:tc>
      </w:tr>
      <w:tr w:rsidR="00935231" w:rsidRPr="00935231" w:rsidTr="00264F4A">
        <w:tc>
          <w:tcPr>
            <w:tcW w:w="851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Международная Менделеевская олимпиада школьников по химии</w:t>
            </w:r>
          </w:p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9352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http://www.chem.msu.su/rus/olimpiad/intmend.html</w:t>
              </w:r>
            </w:hyperlink>
          </w:p>
        </w:tc>
        <w:tc>
          <w:tcPr>
            <w:tcW w:w="4252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ФГБОУ ВПО «Московский Государственный Университет им. М.В. Ломоносова»</w:t>
            </w:r>
          </w:p>
        </w:tc>
        <w:tc>
          <w:tcPr>
            <w:tcW w:w="1843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935231" w:rsidRPr="00935231" w:rsidTr="00264F4A">
        <w:tc>
          <w:tcPr>
            <w:tcW w:w="851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Межрегиональная олимпиада школьников «Будущие исследователи – будущее науки»</w:t>
            </w:r>
          </w:p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9352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http://www.unn.ru/bibn/</w:t>
              </w:r>
            </w:hyperlink>
          </w:p>
        </w:tc>
        <w:tc>
          <w:tcPr>
            <w:tcW w:w="4252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ФГБОУ ВПО «Нижегородский государственный университет им. Н.И. Лобачевского», ФГБОУ ВПО «Белгородский государственный технологический университет им. В.Г. Шухова»</w:t>
            </w:r>
          </w:p>
        </w:tc>
        <w:tc>
          <w:tcPr>
            <w:tcW w:w="1843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</w:tr>
      <w:tr w:rsidR="00935231" w:rsidRPr="00935231" w:rsidTr="00264F4A">
        <w:tc>
          <w:tcPr>
            <w:tcW w:w="851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Межрегиональная химическая олимпиада школьников им. Академика П.Д. Саркисова</w:t>
            </w:r>
          </w:p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9352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http://www.muctr.ru/entrant/olimp/</w:t>
              </w:r>
            </w:hyperlink>
          </w:p>
        </w:tc>
        <w:tc>
          <w:tcPr>
            <w:tcW w:w="4252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 xml:space="preserve">ФГБОУ ВПО «Российский химико-технологический университет имени Д.И. Менделеева» </w:t>
            </w:r>
          </w:p>
        </w:tc>
        <w:tc>
          <w:tcPr>
            <w:tcW w:w="1843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935231" w:rsidRPr="00935231" w:rsidTr="00264F4A">
        <w:tc>
          <w:tcPr>
            <w:tcW w:w="851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 xml:space="preserve">Многопредметная олимпиада «Юные таланты» </w:t>
            </w:r>
          </w:p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9352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http://olymp.psu.ru/</w:t>
              </w:r>
            </w:hyperlink>
          </w:p>
        </w:tc>
        <w:tc>
          <w:tcPr>
            <w:tcW w:w="4252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ФГБОУ ВПО «Пермский национальный исследовательский </w:t>
            </w:r>
            <w:r w:rsidRPr="00935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государственный университет», НИУ «Белгородский государственный университет» </w:t>
            </w:r>
          </w:p>
        </w:tc>
        <w:tc>
          <w:tcPr>
            <w:tcW w:w="1843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Химия</w:t>
            </w:r>
          </w:p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 xml:space="preserve">(+ </w:t>
            </w:r>
            <w:r w:rsidRPr="00935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география)</w:t>
            </w:r>
          </w:p>
        </w:tc>
      </w:tr>
      <w:tr w:rsidR="00935231" w:rsidRPr="00935231" w:rsidTr="00264F4A">
        <w:tc>
          <w:tcPr>
            <w:tcW w:w="851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35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Московская олимпиада школьников</w:t>
            </w:r>
          </w:p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9352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http://mosolymp.olimpiada.ru/</w:t>
              </w:r>
            </w:hyperlink>
          </w:p>
        </w:tc>
        <w:tc>
          <w:tcPr>
            <w:tcW w:w="4252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ФГБОУ ВПО «Московский Государственный Университет им. М.В. Ломоносова»</w:t>
            </w:r>
          </w:p>
        </w:tc>
        <w:tc>
          <w:tcPr>
            <w:tcW w:w="1843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231" w:rsidRPr="00935231" w:rsidTr="00264F4A">
        <w:tc>
          <w:tcPr>
            <w:tcW w:w="851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школьников «Ломоносов» </w:t>
            </w:r>
          </w:p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9352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http://lomonosov.msu.ru/</w:t>
              </w:r>
            </w:hyperlink>
          </w:p>
        </w:tc>
        <w:tc>
          <w:tcPr>
            <w:tcW w:w="4252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ФГБОУ ВПО «Московский Государственный Университет им. М.В. Ломоносова», ФГБОУ ВПО «Башкирский государственный университет», ФГАОУ ВПО «Казанский (Приволжский) федеральный университет»</w:t>
            </w:r>
          </w:p>
        </w:tc>
        <w:tc>
          <w:tcPr>
            <w:tcW w:w="1843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231" w:rsidRPr="00935231" w:rsidTr="00264F4A">
        <w:tc>
          <w:tcPr>
            <w:tcW w:w="851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Олимпиада школьников «Покори Воробьевы горы»</w:t>
            </w:r>
          </w:p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9352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http://www.mk.ru/msu/?27c01d00</w:t>
              </w:r>
            </w:hyperlink>
            <w:r w:rsidRPr="00935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ФГБОУ ВПО «Московский Государственный Университет им. М.В. Ломоносова»</w:t>
            </w:r>
          </w:p>
        </w:tc>
        <w:tc>
          <w:tcPr>
            <w:tcW w:w="1843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231" w:rsidRPr="00935231" w:rsidTr="00264F4A">
        <w:tc>
          <w:tcPr>
            <w:tcW w:w="851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школьников Санкт-Петербургского государственного университета </w:t>
            </w:r>
          </w:p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9352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http://olimpiada.ru/encyclopedia/activity/233/events/583</w:t>
              </w:r>
            </w:hyperlink>
          </w:p>
        </w:tc>
        <w:tc>
          <w:tcPr>
            <w:tcW w:w="4252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ФГБОУ ВПО «Санкт-Петербургский государственный университет»</w:t>
            </w:r>
          </w:p>
        </w:tc>
        <w:tc>
          <w:tcPr>
            <w:tcW w:w="1843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(+ ряд других предметов)</w:t>
            </w:r>
          </w:p>
        </w:tc>
      </w:tr>
      <w:tr w:rsidR="00935231" w:rsidRPr="00935231" w:rsidTr="00264F4A">
        <w:tc>
          <w:tcPr>
            <w:tcW w:w="851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935231" w:rsidRPr="00935231" w:rsidRDefault="00935231" w:rsidP="009352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Поволжская открытая</w:t>
            </w:r>
          </w:p>
          <w:p w:rsidR="00935231" w:rsidRPr="00935231" w:rsidRDefault="00935231" w:rsidP="009352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Олимпиада школьников «Будущее</w:t>
            </w:r>
          </w:p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медицины»</w:t>
            </w:r>
          </w:p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9352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http://www.olimpiada.ru/activity/280</w:t>
              </w:r>
            </w:hyperlink>
            <w:r w:rsidRPr="00935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935231" w:rsidRPr="00935231" w:rsidRDefault="00935231" w:rsidP="009352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ГБОУ ВПО «Самарский государственный медицинский университет» Министерства здравоохранения Российской Федерации, ГБОУ ВПО  «Казанский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843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Медицина</w:t>
            </w:r>
          </w:p>
        </w:tc>
      </w:tr>
    </w:tbl>
    <w:p w:rsidR="00935231" w:rsidRDefault="00935231" w:rsidP="009352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231" w:rsidRPr="00935231" w:rsidRDefault="00935231" w:rsidP="009352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231">
        <w:rPr>
          <w:rFonts w:ascii="Times New Roman" w:hAnsi="Times New Roman" w:cs="Times New Roman"/>
          <w:sz w:val="28"/>
          <w:szCs w:val="28"/>
        </w:rPr>
        <w:t>В табл</w:t>
      </w:r>
      <w:r>
        <w:rPr>
          <w:rFonts w:ascii="Times New Roman" w:hAnsi="Times New Roman" w:cs="Times New Roman"/>
          <w:sz w:val="28"/>
          <w:szCs w:val="28"/>
        </w:rPr>
        <w:t>ице 3</w:t>
      </w:r>
      <w:r w:rsidRPr="00935231">
        <w:rPr>
          <w:rFonts w:ascii="Times New Roman" w:hAnsi="Times New Roman" w:cs="Times New Roman"/>
          <w:sz w:val="28"/>
          <w:szCs w:val="28"/>
        </w:rPr>
        <w:t xml:space="preserve"> приводятся данные по международным и всероссийским мероприятиям, направленным на поддержку </w:t>
      </w:r>
      <w:proofErr w:type="gramStart"/>
      <w:r w:rsidRPr="009352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5231">
        <w:rPr>
          <w:rFonts w:ascii="Times New Roman" w:hAnsi="Times New Roman" w:cs="Times New Roman"/>
          <w:sz w:val="28"/>
          <w:szCs w:val="28"/>
        </w:rPr>
        <w:t>, принимающих активное участие в учебно-исследовательской и научно-исследовательской деятельности.</w:t>
      </w:r>
    </w:p>
    <w:p w:rsidR="00935231" w:rsidRDefault="00935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5231" w:rsidRPr="00935231" w:rsidRDefault="00935231" w:rsidP="00935231">
      <w:pPr>
        <w:spacing w:after="0"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  <w:r w:rsidRPr="00935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FA1" w:rsidRDefault="00BC6FA1" w:rsidP="00935231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231" w:rsidRPr="00935231" w:rsidRDefault="00935231" w:rsidP="00935231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231">
        <w:rPr>
          <w:rFonts w:ascii="Times New Roman" w:hAnsi="Times New Roman" w:cs="Times New Roman"/>
          <w:b/>
          <w:sz w:val="28"/>
          <w:szCs w:val="28"/>
        </w:rPr>
        <w:t>Международные и всероссийские мероприятиям, направленные на поддержку обучающихся, принимающих активное участие в учебно-исследовательской деятельности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245"/>
        <w:gridCol w:w="3685"/>
      </w:tblGrid>
      <w:tr w:rsidR="00935231" w:rsidRPr="00935231" w:rsidTr="00264F4A">
        <w:tc>
          <w:tcPr>
            <w:tcW w:w="851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3523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3523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3523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олимпиады</w:t>
            </w:r>
          </w:p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Интернет-поддержка олимпиады</w:t>
            </w:r>
          </w:p>
        </w:tc>
        <w:tc>
          <w:tcPr>
            <w:tcW w:w="3685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организаторов олимпиады</w:t>
            </w:r>
          </w:p>
        </w:tc>
      </w:tr>
      <w:tr w:rsidR="00935231" w:rsidRPr="00935231" w:rsidTr="00264F4A">
        <w:tc>
          <w:tcPr>
            <w:tcW w:w="851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научно-исследовательских работ обучающихся общеобразовательных учреждений им. Д.И. Менделеева </w:t>
            </w:r>
          </w:p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9352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http://mendeleev.upeg.net/allrus/rules/rules.htm</w:t>
              </w:r>
            </w:hyperlink>
          </w:p>
        </w:tc>
        <w:tc>
          <w:tcPr>
            <w:tcW w:w="3685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Некоммерческая организация </w:t>
            </w:r>
          </w:p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 xml:space="preserve">«Благотворительный фонд наследия </w:t>
            </w:r>
          </w:p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Менделеева»</w:t>
            </w:r>
          </w:p>
        </w:tc>
      </w:tr>
      <w:tr w:rsidR="00935231" w:rsidRPr="00935231" w:rsidTr="00264F4A">
        <w:tc>
          <w:tcPr>
            <w:tcW w:w="851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</w:t>
            </w:r>
            <w:proofErr w:type="gramStart"/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исследовательских</w:t>
            </w:r>
            <w:proofErr w:type="gramEnd"/>
            <w:r w:rsidRPr="00935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 xml:space="preserve">работ учащихся «ЮНОСТЬ. НАУКА. </w:t>
            </w:r>
          </w:p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КУЛЬТУРА»</w:t>
            </w:r>
          </w:p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9352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http://future4you.ru/index.php?Itemid=27</w:t>
              </w:r>
            </w:hyperlink>
          </w:p>
        </w:tc>
        <w:tc>
          <w:tcPr>
            <w:tcW w:w="3685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Общероссийская детская общественная </w:t>
            </w:r>
          </w:p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организация «Общественная Малая академия наук «Интеллект будущего»</w:t>
            </w:r>
          </w:p>
        </w:tc>
      </w:tr>
      <w:tr w:rsidR="00935231" w:rsidRPr="00935231" w:rsidTr="00264F4A">
        <w:tc>
          <w:tcPr>
            <w:tcW w:w="851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научно-</w:t>
            </w:r>
          </w:p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исследовательских работ учащихся и </w:t>
            </w:r>
          </w:p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студенческой молодежи «Научный потенциал – XXI»</w:t>
            </w:r>
            <w:hyperlink r:id="rId20" w:history="1">
              <w:r w:rsidRPr="009352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http://www.future4you.ru/index.php?option=com_content&amp;view=article&amp;id=749&amp;Itemid=148</w:t>
              </w:r>
            </w:hyperlink>
          </w:p>
        </w:tc>
        <w:tc>
          <w:tcPr>
            <w:tcW w:w="3685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«Интеллектуально-</w:t>
            </w:r>
          </w:p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творческий потенциал России»</w:t>
            </w:r>
          </w:p>
        </w:tc>
      </w:tr>
      <w:tr w:rsidR="00935231" w:rsidRPr="00935231" w:rsidTr="00264F4A">
        <w:tc>
          <w:tcPr>
            <w:tcW w:w="851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«Интеллектуально-</w:t>
            </w:r>
          </w:p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творческий потенциал России»</w:t>
            </w:r>
          </w:p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9352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http://www.future4you.ru/</w:t>
              </w:r>
            </w:hyperlink>
          </w:p>
        </w:tc>
        <w:tc>
          <w:tcPr>
            <w:tcW w:w="3685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«Интеллектуально-</w:t>
            </w:r>
          </w:p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творческий потенциал России»</w:t>
            </w:r>
          </w:p>
        </w:tc>
      </w:tr>
      <w:tr w:rsidR="00935231" w:rsidRPr="00935231" w:rsidTr="00264F4A">
        <w:tc>
          <w:tcPr>
            <w:tcW w:w="851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творческих открытий и инициатив «Леонардо»</w:t>
            </w:r>
          </w:p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9352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http://www.mendeleev.upeg.net/leonardo/leonardo.htm</w:t>
              </w:r>
            </w:hyperlink>
          </w:p>
        </w:tc>
        <w:tc>
          <w:tcPr>
            <w:tcW w:w="3685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Некоммерческая организация </w:t>
            </w:r>
          </w:p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Благотворительный фонд наследия Менделеева</w:t>
            </w:r>
          </w:p>
        </w:tc>
      </w:tr>
      <w:tr w:rsidR="00935231" w:rsidRPr="00935231" w:rsidTr="00264F4A">
        <w:tc>
          <w:tcPr>
            <w:tcW w:w="851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935231" w:rsidRPr="00935231" w:rsidRDefault="00935231" w:rsidP="009352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</w:t>
            </w:r>
            <w:proofErr w:type="gramStart"/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научных</w:t>
            </w:r>
            <w:proofErr w:type="gramEnd"/>
          </w:p>
          <w:p w:rsidR="00935231" w:rsidRPr="00935231" w:rsidRDefault="00935231" w:rsidP="009352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работ школьников «Юниор»</w:t>
            </w:r>
          </w:p>
          <w:p w:rsidR="00935231" w:rsidRPr="00935231" w:rsidRDefault="00935231" w:rsidP="009352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9352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http://mfpn.ru/season/</w:t>
              </w:r>
            </w:hyperlink>
            <w:r w:rsidRPr="00935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935231" w:rsidRPr="00935231" w:rsidRDefault="00935231" w:rsidP="009352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ФГБОУ ВПО «Национальный исследовательский ядерный университет «МИФИ», Государственная корпорация «</w:t>
            </w:r>
            <w:proofErr w:type="spellStart"/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Росатом</w:t>
            </w:r>
            <w:proofErr w:type="spellEnd"/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5231" w:rsidRPr="00935231" w:rsidTr="00264F4A">
        <w:tc>
          <w:tcPr>
            <w:tcW w:w="851" w:type="dxa"/>
          </w:tcPr>
          <w:p w:rsidR="00935231" w:rsidRPr="00935231" w:rsidRDefault="00935231" w:rsidP="00935231">
            <w:pPr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935231" w:rsidRPr="00935231" w:rsidRDefault="00935231" w:rsidP="009352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научных работ школьников «Шаг в будущее»</w:t>
            </w:r>
          </w:p>
          <w:p w:rsidR="00935231" w:rsidRPr="00935231" w:rsidRDefault="00935231" w:rsidP="009352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9352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http://www.step-into-the-future.ru/</w:t>
              </w:r>
            </w:hyperlink>
            <w:r w:rsidRPr="00935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935231" w:rsidRPr="00935231" w:rsidRDefault="00935231" w:rsidP="009352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научная школа-семинар «Академия </w:t>
            </w:r>
            <w:proofErr w:type="gramStart"/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юных</w:t>
            </w:r>
            <w:proofErr w:type="gramEnd"/>
            <w:r w:rsidRPr="009352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35231" w:rsidRDefault="00935231" w:rsidP="00935231">
      <w:pPr>
        <w:tabs>
          <w:tab w:val="left" w:pos="851"/>
        </w:tabs>
        <w:autoSpaceDE w:val="0"/>
        <w:autoSpaceDN w:val="0"/>
        <w:adjustRightInd w:val="0"/>
        <w:ind w:right="-143"/>
        <w:contextualSpacing/>
        <w:jc w:val="center"/>
        <w:rPr>
          <w:b/>
        </w:rPr>
      </w:pPr>
    </w:p>
    <w:p w:rsidR="00935231" w:rsidRPr="00935231" w:rsidRDefault="00935231">
      <w:pPr>
        <w:rPr>
          <w:rFonts w:ascii="Times New Roman" w:hAnsi="Times New Roman" w:cs="Times New Roman"/>
          <w:b/>
          <w:sz w:val="28"/>
          <w:szCs w:val="28"/>
        </w:rPr>
      </w:pPr>
      <w:r w:rsidRPr="0093523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35231" w:rsidRPr="00935231" w:rsidRDefault="00935231" w:rsidP="00935231">
      <w:pPr>
        <w:tabs>
          <w:tab w:val="left" w:pos="851"/>
        </w:tabs>
        <w:autoSpaceDE w:val="0"/>
        <w:autoSpaceDN w:val="0"/>
        <w:adjustRightInd w:val="0"/>
        <w:ind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231" w:rsidRPr="00935231" w:rsidRDefault="00935231" w:rsidP="00935231">
      <w:pPr>
        <w:tabs>
          <w:tab w:val="left" w:pos="851"/>
        </w:tabs>
        <w:autoSpaceDE w:val="0"/>
        <w:autoSpaceDN w:val="0"/>
        <w:adjustRightInd w:val="0"/>
        <w:ind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231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</w:p>
    <w:p w:rsidR="00935231" w:rsidRPr="00935231" w:rsidRDefault="00935231" w:rsidP="00935231">
      <w:pPr>
        <w:tabs>
          <w:tab w:val="left" w:pos="851"/>
        </w:tabs>
        <w:autoSpaceDE w:val="0"/>
        <w:autoSpaceDN w:val="0"/>
        <w:adjustRightInd w:val="0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2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Федеральный закон от 29 декабря 2012 года № 273-ФЗ (ред. от 05.05.2014) «Об образовании в Российской Федерации» (с </w:t>
      </w:r>
      <w:proofErr w:type="spellStart"/>
      <w:r w:rsidRPr="00935231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</w:t>
      </w:r>
      <w:proofErr w:type="spellEnd"/>
      <w:r w:rsidRPr="00935231">
        <w:rPr>
          <w:rFonts w:ascii="Times New Roman" w:eastAsiaTheme="minorHAnsi" w:hAnsi="Times New Roman" w:cs="Times New Roman"/>
          <w:sz w:val="28"/>
          <w:szCs w:val="28"/>
          <w:lang w:eastAsia="en-US"/>
        </w:rPr>
        <w:t>. и доп., вступ. в силу с 06.05.2014)</w:t>
      </w:r>
      <w:r w:rsidRPr="00935231">
        <w:rPr>
          <w:rFonts w:ascii="Times New Roman" w:hAnsi="Times New Roman" w:cs="Times New Roman"/>
          <w:sz w:val="28"/>
          <w:szCs w:val="28"/>
        </w:rPr>
        <w:t>.</w:t>
      </w:r>
    </w:p>
    <w:p w:rsidR="00935231" w:rsidRDefault="00935231" w:rsidP="00935231">
      <w:pPr>
        <w:tabs>
          <w:tab w:val="left" w:pos="851"/>
        </w:tabs>
        <w:autoSpaceDE w:val="0"/>
        <w:autoSpaceDN w:val="0"/>
        <w:adjustRightInd w:val="0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231">
        <w:rPr>
          <w:rFonts w:ascii="Times New Roman" w:hAnsi="Times New Roman" w:cs="Times New Roman"/>
          <w:sz w:val="28"/>
          <w:szCs w:val="28"/>
        </w:rPr>
        <w:t xml:space="preserve">2. Приказ </w:t>
      </w:r>
      <w:proofErr w:type="spellStart"/>
      <w:r w:rsidRPr="0093523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35231">
        <w:rPr>
          <w:rFonts w:ascii="Times New Roman" w:hAnsi="Times New Roman" w:cs="Times New Roman"/>
          <w:sz w:val="28"/>
          <w:szCs w:val="28"/>
        </w:rPr>
        <w:t xml:space="preserve"> России от 31 марта 2014 года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</w:t>
      </w:r>
      <w:r>
        <w:rPr>
          <w:rFonts w:ascii="Times New Roman" w:hAnsi="Times New Roman" w:cs="Times New Roman"/>
          <w:sz w:val="28"/>
          <w:szCs w:val="28"/>
        </w:rPr>
        <w:t xml:space="preserve">среднего общего образования». </w:t>
      </w:r>
    </w:p>
    <w:p w:rsidR="00935231" w:rsidRPr="00935231" w:rsidRDefault="00935231" w:rsidP="00935231">
      <w:pPr>
        <w:tabs>
          <w:tab w:val="left" w:pos="851"/>
        </w:tabs>
        <w:autoSpaceDE w:val="0"/>
        <w:autoSpaceDN w:val="0"/>
        <w:adjustRightInd w:val="0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231">
        <w:rPr>
          <w:rFonts w:ascii="Times New Roman" w:hAnsi="Times New Roman" w:cs="Times New Roman"/>
          <w:sz w:val="28"/>
          <w:szCs w:val="28"/>
        </w:rPr>
        <w:t xml:space="preserve">3. Письмо </w:t>
      </w:r>
      <w:proofErr w:type="spellStart"/>
      <w:r w:rsidRPr="0093523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35231">
        <w:rPr>
          <w:rFonts w:ascii="Times New Roman" w:hAnsi="Times New Roman" w:cs="Times New Roman"/>
          <w:sz w:val="28"/>
          <w:szCs w:val="28"/>
        </w:rPr>
        <w:t xml:space="preserve"> России  от 29 апреля </w:t>
      </w:r>
      <w:smartTag w:uri="urn:schemas-microsoft-com:office:smarttags" w:element="metricconverter">
        <w:smartTagPr>
          <w:attr w:name="ProductID" w:val="2014 г"/>
        </w:smartTagPr>
        <w:r w:rsidRPr="00935231">
          <w:rPr>
            <w:rFonts w:ascii="Times New Roman" w:hAnsi="Times New Roman" w:cs="Times New Roman"/>
            <w:sz w:val="28"/>
            <w:szCs w:val="28"/>
          </w:rPr>
          <w:t>2014 года</w:t>
        </w:r>
      </w:smartTag>
      <w:r w:rsidRPr="00935231">
        <w:rPr>
          <w:rFonts w:ascii="Times New Roman" w:hAnsi="Times New Roman" w:cs="Times New Roman"/>
          <w:sz w:val="28"/>
          <w:szCs w:val="28"/>
        </w:rPr>
        <w:t xml:space="preserve"> № 08-548 «О федеральном перечне учебников».  </w:t>
      </w:r>
    </w:p>
    <w:p w:rsidR="00935231" w:rsidRDefault="00935231" w:rsidP="00935231">
      <w:pPr>
        <w:tabs>
          <w:tab w:val="left" w:pos="851"/>
        </w:tabs>
        <w:autoSpaceDE w:val="0"/>
        <w:autoSpaceDN w:val="0"/>
        <w:adjustRightInd w:val="0"/>
        <w:ind w:right="-143"/>
        <w:contextualSpacing/>
        <w:jc w:val="both"/>
        <w:rPr>
          <w:bCs/>
          <w:sz w:val="20"/>
          <w:szCs w:val="20"/>
        </w:rPr>
      </w:pPr>
    </w:p>
    <w:p w:rsidR="00935231" w:rsidRDefault="00935231" w:rsidP="00935231">
      <w:pPr>
        <w:tabs>
          <w:tab w:val="left" w:pos="851"/>
        </w:tabs>
        <w:autoSpaceDE w:val="0"/>
        <w:autoSpaceDN w:val="0"/>
        <w:adjustRightInd w:val="0"/>
        <w:ind w:right="-143"/>
        <w:contextualSpacing/>
        <w:jc w:val="both"/>
        <w:rPr>
          <w:bCs/>
          <w:sz w:val="20"/>
          <w:szCs w:val="20"/>
        </w:rPr>
      </w:pPr>
    </w:p>
    <w:p w:rsidR="00935231" w:rsidRPr="00B046D6" w:rsidRDefault="00935231" w:rsidP="00935231">
      <w:pPr>
        <w:tabs>
          <w:tab w:val="left" w:pos="4140"/>
        </w:tabs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B046D6">
        <w:rPr>
          <w:rFonts w:ascii="Times New Roman" w:hAnsi="Times New Roman" w:cs="Times New Roman"/>
          <w:sz w:val="28"/>
          <w:szCs w:val="28"/>
        </w:rPr>
        <w:t xml:space="preserve">Старший методист, старший преподаватель </w:t>
      </w:r>
    </w:p>
    <w:p w:rsidR="00935231" w:rsidRPr="00B046D6" w:rsidRDefault="00935231" w:rsidP="00935231">
      <w:pPr>
        <w:tabs>
          <w:tab w:val="left" w:pos="4140"/>
        </w:tabs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B046D6">
        <w:rPr>
          <w:rFonts w:ascii="Times New Roman" w:hAnsi="Times New Roman" w:cs="Times New Roman"/>
          <w:sz w:val="28"/>
          <w:szCs w:val="28"/>
        </w:rPr>
        <w:t>ОГАОУ ДПО «</w:t>
      </w:r>
      <w:proofErr w:type="spellStart"/>
      <w:r w:rsidRPr="00B046D6">
        <w:rPr>
          <w:rFonts w:ascii="Times New Roman" w:hAnsi="Times New Roman" w:cs="Times New Roman"/>
          <w:sz w:val="28"/>
          <w:szCs w:val="28"/>
        </w:rPr>
        <w:t>БелИРО</w:t>
      </w:r>
      <w:proofErr w:type="spellEnd"/>
      <w:r w:rsidRPr="00B046D6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046D6">
        <w:rPr>
          <w:rFonts w:ascii="Times New Roman" w:hAnsi="Times New Roman" w:cs="Times New Roman"/>
          <w:sz w:val="28"/>
          <w:szCs w:val="28"/>
        </w:rPr>
        <w:t xml:space="preserve">Раевская М.В. </w:t>
      </w:r>
    </w:p>
    <w:p w:rsidR="00935231" w:rsidRPr="00B046D6" w:rsidRDefault="00935231" w:rsidP="00935231">
      <w:pPr>
        <w:tabs>
          <w:tab w:val="left" w:pos="4140"/>
        </w:tabs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935231" w:rsidRPr="00B046D6" w:rsidRDefault="00935231" w:rsidP="00935231">
      <w:pPr>
        <w:contextualSpacing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B046D6">
          <w:rPr>
            <w:rStyle w:val="a5"/>
            <w:rFonts w:ascii="Times New Roman" w:hAnsi="Times New Roman" w:cs="Times New Roman"/>
            <w:sz w:val="28"/>
            <w:szCs w:val="28"/>
          </w:rPr>
          <w:t>karpuhinamv@mail.r</w:t>
        </w:r>
        <w:r w:rsidRPr="00B046D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  <w:r w:rsidRPr="00B04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231" w:rsidRPr="00B046D6" w:rsidRDefault="00935231" w:rsidP="0093523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46D6">
        <w:rPr>
          <w:rFonts w:ascii="Times New Roman" w:hAnsi="Times New Roman" w:cs="Times New Roman"/>
          <w:b/>
          <w:color w:val="FF0000"/>
          <w:sz w:val="28"/>
          <w:szCs w:val="28"/>
        </w:rPr>
        <w:t>На указанный электронный адрес можно присылать вопросы и замечания!</w:t>
      </w:r>
    </w:p>
    <w:p w:rsidR="008F5ED9" w:rsidRPr="00935231" w:rsidRDefault="008F5ED9" w:rsidP="009352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F5ED9" w:rsidRPr="00935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5688D"/>
    <w:multiLevelType w:val="hybridMultilevel"/>
    <w:tmpl w:val="48008F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35231"/>
    <w:rsid w:val="008F5ED9"/>
    <w:rsid w:val="00935231"/>
    <w:rsid w:val="00BC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абзац"/>
    <w:basedOn w:val="a"/>
    <w:rsid w:val="00935231"/>
    <w:pPr>
      <w:spacing w:after="0" w:line="288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352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935231"/>
    <w:rPr>
      <w:color w:val="0000FF"/>
      <w:u w:val="single"/>
    </w:rPr>
  </w:style>
  <w:style w:type="table" w:styleId="a6">
    <w:name w:val="Table Grid"/>
    <w:basedOn w:val="a1"/>
    <w:uiPriority w:val="59"/>
    <w:rsid w:val="009352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9352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3523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352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ymp.sfu-kras.ru/node/57" TargetMode="External"/><Relationship Id="rId13" Type="http://schemas.openxmlformats.org/officeDocument/2006/relationships/hyperlink" Target="http://mosolymp.olimpiada.ru/" TargetMode="External"/><Relationship Id="rId18" Type="http://schemas.openxmlformats.org/officeDocument/2006/relationships/hyperlink" Target="http://mendeleev.upeg.net/allrus/rules/rules.ht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future4you.ru/" TargetMode="External"/><Relationship Id="rId7" Type="http://schemas.openxmlformats.org/officeDocument/2006/relationships/hyperlink" Target="http://www.mma.ru/Olympiada" TargetMode="External"/><Relationship Id="rId12" Type="http://schemas.openxmlformats.org/officeDocument/2006/relationships/hyperlink" Target="http://olymp.psu.ru/" TargetMode="External"/><Relationship Id="rId17" Type="http://schemas.openxmlformats.org/officeDocument/2006/relationships/hyperlink" Target="http://www.olimpiada.ru/activity/280" TargetMode="External"/><Relationship Id="rId25" Type="http://schemas.openxmlformats.org/officeDocument/2006/relationships/hyperlink" Target="mailto:karpuhinamv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olimpiada.ru/encyclopedia/activity/233/events/583" TargetMode="External"/><Relationship Id="rId20" Type="http://schemas.openxmlformats.org/officeDocument/2006/relationships/hyperlink" Target="http://www.future4you.ru/index.php?option=com_content&amp;view=article&amp;id=749&amp;Itemid=1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anometer.ru/olymp2_o4.html" TargetMode="External"/><Relationship Id="rId11" Type="http://schemas.openxmlformats.org/officeDocument/2006/relationships/hyperlink" Target="http://www.muctr.ru/entrant/olimp/" TargetMode="External"/><Relationship Id="rId24" Type="http://schemas.openxmlformats.org/officeDocument/2006/relationships/hyperlink" Target="http://www.step-into-the-future.ru/" TargetMode="External"/><Relationship Id="rId5" Type="http://schemas.openxmlformats.org/officeDocument/2006/relationships/hyperlink" Target="http://schoolnano.ru/" TargetMode="External"/><Relationship Id="rId15" Type="http://schemas.openxmlformats.org/officeDocument/2006/relationships/hyperlink" Target="http://www.mk.ru/msu/?27c01d00" TargetMode="External"/><Relationship Id="rId23" Type="http://schemas.openxmlformats.org/officeDocument/2006/relationships/hyperlink" Target="http://mfpn.ru/season/" TargetMode="External"/><Relationship Id="rId10" Type="http://schemas.openxmlformats.org/officeDocument/2006/relationships/hyperlink" Target="http://www.unn.ru/bibn/" TargetMode="External"/><Relationship Id="rId19" Type="http://schemas.openxmlformats.org/officeDocument/2006/relationships/hyperlink" Target="http://future4you.ru/index.php?Itemid=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m.msu.su/rus/olimpiad/intmend.html" TargetMode="External"/><Relationship Id="rId14" Type="http://schemas.openxmlformats.org/officeDocument/2006/relationships/hyperlink" Target="http://lomonosov.msu.ru/" TargetMode="External"/><Relationship Id="rId22" Type="http://schemas.openxmlformats.org/officeDocument/2006/relationships/hyperlink" Target="http://www.mendeleev.upeg.net/leonardo/leonardo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1510</Words>
  <Characters>8608</Characters>
  <Application>Microsoft Office Word</Application>
  <DocSecurity>0</DocSecurity>
  <Lines>71</Lines>
  <Paragraphs>20</Paragraphs>
  <ScaleCrop>false</ScaleCrop>
  <Company>IPK</Company>
  <LinksUpToDate>false</LinksUpToDate>
  <CharactersWithSpaces>10098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karpuhina</dc:creator>
  <cp:keywords/>
  <dc:description/>
  <cp:lastModifiedBy>karpuhina</cp:lastModifiedBy>
  <cp:revision>3</cp:revision>
  <dcterms:created xsi:type="dcterms:W3CDTF">2015-10-12T06:55:00Z</dcterms:created>
  <dcterms:modified xsi:type="dcterms:W3CDTF">2015-10-12T07:04:00Z</dcterms:modified>
</cp:coreProperties>
</file>