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6" w:rsidRPr="007732A6" w:rsidRDefault="007732A6" w:rsidP="007732A6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2A6">
        <w:rPr>
          <w:rFonts w:ascii="Times New Roman" w:hAnsi="Times New Roman" w:cs="Times New Roman"/>
          <w:b/>
          <w:i/>
          <w:sz w:val="28"/>
          <w:szCs w:val="28"/>
        </w:rPr>
        <w:t xml:space="preserve">Учебные курсы, обеспечивающие </w:t>
      </w:r>
      <w:proofErr w:type="spellStart"/>
      <w:r w:rsidRPr="007732A6">
        <w:rPr>
          <w:rFonts w:ascii="Times New Roman" w:hAnsi="Times New Roman" w:cs="Times New Roman"/>
          <w:b/>
          <w:i/>
          <w:sz w:val="28"/>
          <w:szCs w:val="28"/>
        </w:rPr>
        <w:t>предпрофильную</w:t>
      </w:r>
      <w:proofErr w:type="spellEnd"/>
      <w:r w:rsidRPr="007732A6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подготовку по химии, </w:t>
      </w:r>
    </w:p>
    <w:p w:rsidR="007732A6" w:rsidRDefault="007732A6" w:rsidP="007732A6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2A6">
        <w:rPr>
          <w:rFonts w:ascii="Times New Roman" w:hAnsi="Times New Roman" w:cs="Times New Roman"/>
          <w:b/>
          <w:i/>
          <w:sz w:val="28"/>
          <w:szCs w:val="28"/>
        </w:rPr>
        <w:t>и элективные курсы, обеспечивающие профильное обучение</w:t>
      </w:r>
    </w:p>
    <w:p w:rsidR="007732A6" w:rsidRPr="007732A6" w:rsidRDefault="007732A6" w:rsidP="007732A6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32A6" w:rsidRPr="007732A6" w:rsidRDefault="007732A6" w:rsidP="007732A6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2A6">
        <w:rPr>
          <w:rFonts w:ascii="Times New Roman" w:hAnsi="Times New Roman" w:cs="Times New Roman"/>
          <w:sz w:val="28"/>
          <w:szCs w:val="28"/>
        </w:rPr>
        <w:t>Согласно письму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2A6">
        <w:rPr>
          <w:rFonts w:ascii="Times New Roman" w:hAnsi="Times New Roman" w:cs="Times New Roman"/>
          <w:sz w:val="28"/>
          <w:szCs w:val="28"/>
        </w:rPr>
        <w:t>] наряду с учебниками в образовательной деятельности могут использоваться иные учебные издания, являющиеся учебными пособиями.</w:t>
      </w:r>
    </w:p>
    <w:p w:rsidR="007732A6" w:rsidRPr="007732A6" w:rsidRDefault="007732A6" w:rsidP="007732A6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2A6">
        <w:rPr>
          <w:rFonts w:ascii="Times New Roman" w:hAnsi="Times New Roman" w:cs="Times New Roman"/>
          <w:sz w:val="28"/>
          <w:szCs w:val="28"/>
        </w:rPr>
        <w:t>Перечень организаций, осуществляющих издание учебных пособий, которые допускаются к использованию в образовательной деятельности организаций, реализующих образовательные программы общего образования и имеющих государственную аккредитацию, утвержден согласно 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2A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732A6" w:rsidRPr="007732A6" w:rsidRDefault="007732A6" w:rsidP="007732A6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2A6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2A6">
        <w:rPr>
          <w:rFonts w:ascii="Times New Roman" w:hAnsi="Times New Roman" w:cs="Times New Roman"/>
          <w:sz w:val="28"/>
          <w:szCs w:val="28"/>
        </w:rPr>
        <w:t xml:space="preserve"> приведены учебно-методические комплекты по элективным курсам с кратким описанием, обеспечивающие профильное </w:t>
      </w:r>
      <w:proofErr w:type="gramStart"/>
      <w:r w:rsidRPr="007732A6">
        <w:rPr>
          <w:rFonts w:ascii="Times New Roman" w:hAnsi="Times New Roman" w:cs="Times New Roman"/>
          <w:sz w:val="28"/>
          <w:szCs w:val="28"/>
        </w:rPr>
        <w:t>обучение по химии</w:t>
      </w:r>
      <w:proofErr w:type="gramEnd"/>
      <w:r w:rsidRPr="007732A6">
        <w:rPr>
          <w:rFonts w:ascii="Times New Roman" w:hAnsi="Times New Roman" w:cs="Times New Roman"/>
          <w:sz w:val="28"/>
          <w:szCs w:val="28"/>
        </w:rPr>
        <w:t xml:space="preserve"> (10-11 классы) и  издаваемые организациями, которые приведены в документе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2A6">
        <w:rPr>
          <w:rFonts w:ascii="Times New Roman" w:hAnsi="Times New Roman" w:cs="Times New Roman"/>
          <w:sz w:val="28"/>
          <w:szCs w:val="28"/>
        </w:rPr>
        <w:t>].</w:t>
      </w:r>
    </w:p>
    <w:p w:rsidR="007732A6" w:rsidRPr="007732A6" w:rsidRDefault="007732A6" w:rsidP="007732A6">
      <w:pPr>
        <w:spacing w:after="0" w:line="240" w:lineRule="auto"/>
        <w:ind w:right="-14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32A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A6" w:rsidRPr="007732A6" w:rsidRDefault="007732A6" w:rsidP="007732A6">
      <w:pPr>
        <w:spacing w:after="0" w:line="240" w:lineRule="auto"/>
        <w:ind w:right="-14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2A6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комплекты для элективных курсов </w:t>
      </w:r>
    </w:p>
    <w:p w:rsidR="007732A6" w:rsidRPr="007732A6" w:rsidRDefault="007732A6" w:rsidP="007732A6">
      <w:pPr>
        <w:spacing w:after="0" w:line="240" w:lineRule="auto"/>
        <w:ind w:right="-14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32A6">
        <w:rPr>
          <w:rFonts w:ascii="Times New Roman" w:hAnsi="Times New Roman" w:cs="Times New Roman"/>
          <w:sz w:val="28"/>
          <w:szCs w:val="28"/>
        </w:rPr>
        <w:t>по предмету «Химия» (10-11 классы)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126"/>
        <w:gridCol w:w="7229"/>
      </w:tblGrid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Организация, осуществляющая издание учебных пособий 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Название курса и учебно-методический комплект, обеспечивающий преподавание курса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Свойства и строение </w:t>
            </w:r>
            <w:proofErr w:type="gramStart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органических</w:t>
            </w:r>
            <w:proofErr w:type="gramEnd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 соединения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Пототня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Е.М. </w:t>
            </w:r>
            <w:hyperlink r:id="rId4" w:history="1">
              <w:r w:rsidRPr="007732A6">
                <w:rPr>
                  <w:rFonts w:ascii="Times New Roman" w:hAnsi="Times New Roman"/>
                  <w:sz w:val="28"/>
                  <w:szCs w:val="28"/>
                </w:rPr>
                <w:t>Свойства и строение органических соединений. Элективный курс: учебное пособие</w:t>
              </w:r>
            </w:hyperlink>
            <w:r w:rsidRPr="007732A6">
              <w:rPr>
                <w:rFonts w:ascii="Times New Roman" w:hAnsi="Times New Roman"/>
                <w:sz w:val="28"/>
                <w:szCs w:val="28"/>
              </w:rPr>
              <w:t xml:space="preserve">. М.: БИНОМ. Лаборатория знаний, - 2010. 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Пототня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Е.М. </w:t>
            </w:r>
            <w:hyperlink r:id="rId5" w:history="1">
              <w:r w:rsidRPr="007732A6">
                <w:rPr>
                  <w:rFonts w:ascii="Times New Roman" w:hAnsi="Times New Roman"/>
                  <w:sz w:val="28"/>
                  <w:szCs w:val="28"/>
                </w:rPr>
                <w:t>Свойства и строение органических соединений. Элективный курс: методическое пособие</w:t>
              </w:r>
            </w:hyperlink>
            <w:r w:rsidRPr="007732A6">
              <w:rPr>
                <w:rFonts w:ascii="Times New Roman" w:hAnsi="Times New Roman"/>
                <w:sz w:val="28"/>
                <w:szCs w:val="28"/>
              </w:rPr>
              <w:t xml:space="preserve">. М.: БИНОМ. Лаборатория знаний, - 2010. </w:t>
            </w:r>
            <w:r w:rsidRPr="007732A6">
              <w:rPr>
                <w:rFonts w:ascii="Times New Roman" w:hAnsi="Times New Roman"/>
                <w:i/>
                <w:sz w:val="28"/>
                <w:szCs w:val="28"/>
              </w:rPr>
              <w:t>(содержит программу элективного курса)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Окислительно-восстановительные реакции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Румянцев Б. В.,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Усиченко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М. А. Окислительно-восстановительные реакции. Элективный курс: учебное пособие. М.: БИНОМ. Лаборатория знаний, - 2012</w:t>
            </w:r>
            <w:r w:rsidRPr="007732A6">
              <w:rPr>
                <w:rFonts w:ascii="Times New Roman" w:hAnsi="Times New Roman"/>
                <w:sz w:val="28"/>
                <w:szCs w:val="28"/>
              </w:rPr>
              <w:br/>
              <w:t xml:space="preserve">2. Румянцев Б. В.,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Усиченко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М. А.,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Котикова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И.В. Окислительно-восстановительные реакции. Элективный курс: методическое пособие. М.: БИНОМ. Лаборатория знаний, - 2012 </w:t>
            </w:r>
            <w:r w:rsidRPr="007732A6">
              <w:rPr>
                <w:rFonts w:ascii="Times New Roman" w:hAnsi="Times New Roman"/>
                <w:i/>
                <w:sz w:val="28"/>
                <w:szCs w:val="28"/>
              </w:rPr>
              <w:t>(содержит программу элективного курса)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Биохимия (Биологическая химия)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Биохимия: 10-11 классы: учебное пособие для обучающихся общеобразовательных учреждений/ Я.С. Шапиро. – М.: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>, 2010-2012 гг.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Химия и искусство 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Химия и искусство: 10-11 классы: учебное пособие/ И.М. Титова. – М.: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>, 2008-2010 гг.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Химия и искусство: 10-11 классы: методическое пособие/ И.М. Титова. – М.: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, 2008-2010 гг. </w:t>
            </w:r>
            <w:r w:rsidRPr="007732A6">
              <w:rPr>
                <w:rFonts w:ascii="Times New Roman" w:hAnsi="Times New Roman"/>
                <w:i/>
                <w:sz w:val="28"/>
                <w:szCs w:val="28"/>
              </w:rPr>
              <w:t>(содержит программу элективного курса)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3. Электронное учебное пособие для </w:t>
            </w:r>
            <w:proofErr w:type="gramStart"/>
            <w:r w:rsidRPr="007732A6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7732A6">
              <w:rPr>
                <w:rFonts w:ascii="Times New Roman" w:hAnsi="Times New Roman"/>
                <w:sz w:val="28"/>
                <w:szCs w:val="28"/>
              </w:rPr>
              <w:t>. Химия и искусство. (</w:t>
            </w:r>
            <w:r w:rsidRPr="007732A6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Равновесие в растворах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Аликберова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Л.Ю.,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Савинкина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Е.В. Равновесие в растворах/ </w:t>
            </w: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учебное пособие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для профильного обучения. 10-11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>. М.: Дрофа, 2010-2012 гг.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2. Профильное обучение </w:t>
            </w:r>
            <w:r w:rsidRPr="007732A6">
              <w:rPr>
                <w:rFonts w:ascii="Times New Roman" w:hAnsi="Times New Roman"/>
                <w:i/>
                <w:sz w:val="28"/>
                <w:szCs w:val="28"/>
              </w:rPr>
              <w:t>Программы элективных курсов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>. Химия. 10-11 классы</w:t>
            </w:r>
            <w:proofErr w:type="gramStart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7732A6">
              <w:rPr>
                <w:rFonts w:ascii="Times New Roman" w:hAnsi="Times New Roman"/>
                <w:sz w:val="28"/>
                <w:szCs w:val="28"/>
              </w:rPr>
              <w:t>Шипарева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Г.А., М.: Дрофа, 2010-2011.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Поверхностные явления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Габриелян О.С., Белоногов В.В., Белоногова Г.У. Поверхностные явления/ </w:t>
            </w: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учебное пособие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для профильного обучения. 10-11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>. М.: Дрофа, 2010-2012 гг.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2. Габриелян О.С., Белоногов В.А., Белоногова Г.У. Поверхностные явления. Элективный курс на перекрестке наук  (химия, физика). // Химия.-2007.-№4.-С.8-13. </w:t>
            </w:r>
            <w:r w:rsidRPr="007732A6">
              <w:rPr>
                <w:rFonts w:ascii="Times New Roman" w:hAnsi="Times New Roman"/>
                <w:i/>
                <w:sz w:val="28"/>
                <w:szCs w:val="28"/>
              </w:rPr>
              <w:t>(содержит программу элективного курса)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3. Методические рекомендации по проведению практических работ. Режим доступа: </w:t>
            </w:r>
            <w:hyperlink r:id="rId6" w:history="1">
              <w:r w:rsidRPr="007732A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http://him.1september.ru/view_article.php?ID=200901102</w:t>
              </w:r>
            </w:hyperlink>
            <w:r w:rsidRPr="007732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Основы химических методов исследования 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Колесникова А.М. Основы химических методов исследования/ </w:t>
            </w: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учебное пособие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для профильного обучения. 10-11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>. М.: Дрофа, 2010-2012 гг.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2. Профильное обучение </w:t>
            </w:r>
            <w:r w:rsidRPr="007732A6">
              <w:rPr>
                <w:rFonts w:ascii="Times New Roman" w:hAnsi="Times New Roman"/>
                <w:i/>
                <w:sz w:val="28"/>
                <w:szCs w:val="28"/>
              </w:rPr>
              <w:t>Программы элективных курсов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 xml:space="preserve">. Химия. 10-11 классы,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Шипарева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Г.А., М.: Дрофа, 2010-2011.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Нанохимия</w:t>
            </w:r>
            <w:proofErr w:type="spellEnd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нанотехнологии</w:t>
            </w:r>
            <w:proofErr w:type="spellEnd"/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1. Еремин В.В., Дроздов А.А.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Нанохимия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>. 10-11 класс. Элективный курс. М.: Дрофа, 2011.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2. Учебно-методическое пособие по курсу «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Нанохимия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732A6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7732A6">
              <w:rPr>
                <w:rFonts w:ascii="Times New Roman" w:hAnsi="Times New Roman"/>
                <w:sz w:val="28"/>
                <w:szCs w:val="28"/>
              </w:rPr>
              <w:t xml:space="preserve">» в режиме доступа: </w:t>
            </w:r>
            <w:hyperlink r:id="rId7" w:history="1">
              <w:r w:rsidRPr="007732A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http://www.twirpx.com/file/545513/</w:t>
              </w:r>
            </w:hyperlink>
            <w:r w:rsidRPr="007732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3. Программа в электронном виде на сайте </w:t>
            </w:r>
            <w:r w:rsidRPr="007732A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732A6">
              <w:rPr>
                <w:rFonts w:ascii="Times New Roman" w:hAnsi="Times New Roman"/>
                <w:sz w:val="28"/>
                <w:szCs w:val="28"/>
              </w:rPr>
              <w:t>://</w:t>
            </w:r>
            <w:hyperlink r:id="rId8" w:history="1">
              <w:r w:rsidRPr="007732A6">
                <w:rPr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7732A6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7732A6">
                <w:rPr>
                  <w:rFonts w:ascii="Times New Roman" w:hAnsi="Times New Roman"/>
                  <w:sz w:val="28"/>
                  <w:szCs w:val="28"/>
                  <w:lang w:val="en-US"/>
                </w:rPr>
                <w:t>nanometer</w:t>
              </w:r>
              <w:r w:rsidRPr="007732A6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732A6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2A6" w:rsidRPr="007732A6" w:rsidTr="00264F4A">
        <w:tc>
          <w:tcPr>
            <w:tcW w:w="534" w:type="dxa"/>
          </w:tcPr>
          <w:p w:rsidR="007732A6" w:rsidRPr="007732A6" w:rsidRDefault="007732A6" w:rsidP="007732A6">
            <w:pPr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732A6" w:rsidRPr="007732A6" w:rsidRDefault="007732A6" w:rsidP="007732A6">
            <w:pPr>
              <w:ind w:right="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7229" w:type="dxa"/>
          </w:tcPr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A6">
              <w:rPr>
                <w:rFonts w:ascii="Times New Roman" w:hAnsi="Times New Roman"/>
                <w:b/>
                <w:sz w:val="28"/>
                <w:szCs w:val="28"/>
              </w:rPr>
              <w:t>Пищевые добавки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>1. Габриелян О.С., Крупина Т.С. Пищевые добавки. 10-11 класс. Элективный курс. М.: Дрофа, 2011.</w:t>
            </w:r>
          </w:p>
          <w:p w:rsidR="007732A6" w:rsidRPr="007732A6" w:rsidRDefault="007732A6" w:rsidP="007732A6">
            <w:pPr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2A6">
              <w:rPr>
                <w:rFonts w:ascii="Times New Roman" w:hAnsi="Times New Roman"/>
                <w:sz w:val="28"/>
                <w:szCs w:val="28"/>
              </w:rPr>
              <w:t xml:space="preserve">Программа готовится к публикации на сайте </w:t>
            </w:r>
            <w:hyperlink r:id="rId9" w:history="1"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</w:t>
              </w:r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drofa</w:t>
              </w:r>
              <w:proofErr w:type="spellEnd"/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7732A6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/</w:t>
              </w:r>
            </w:hyperlink>
          </w:p>
        </w:tc>
      </w:tr>
    </w:tbl>
    <w:p w:rsidR="007732A6" w:rsidRPr="007732A6" w:rsidRDefault="007732A6" w:rsidP="007732A6">
      <w:pPr>
        <w:pStyle w:val="a5"/>
        <w:spacing w:after="0"/>
        <w:ind w:right="-143"/>
        <w:contextualSpacing/>
        <w:jc w:val="center"/>
        <w:rPr>
          <w:rFonts w:eastAsia="Calibri"/>
          <w:b/>
          <w:sz w:val="28"/>
          <w:szCs w:val="28"/>
        </w:rPr>
      </w:pPr>
      <w:r w:rsidRPr="007732A6">
        <w:rPr>
          <w:rFonts w:eastAsia="Calibri"/>
          <w:b/>
          <w:sz w:val="28"/>
          <w:szCs w:val="28"/>
        </w:rPr>
        <w:lastRenderedPageBreak/>
        <w:t>Нормативные документы</w:t>
      </w:r>
    </w:p>
    <w:p w:rsidR="007732A6" w:rsidRPr="007732A6" w:rsidRDefault="007732A6" w:rsidP="007732A6">
      <w:pPr>
        <w:pStyle w:val="a5"/>
        <w:spacing w:after="0"/>
        <w:ind w:right="-143" w:firstLine="567"/>
        <w:contextualSpacing/>
        <w:jc w:val="both"/>
        <w:rPr>
          <w:rFonts w:eastAsia="Calibri"/>
          <w:sz w:val="28"/>
          <w:szCs w:val="28"/>
        </w:rPr>
      </w:pPr>
      <w:r w:rsidRPr="007732A6">
        <w:rPr>
          <w:rFonts w:eastAsia="Calibri"/>
          <w:sz w:val="28"/>
          <w:szCs w:val="28"/>
        </w:rPr>
        <w:t xml:space="preserve">1. Письмо </w:t>
      </w:r>
      <w:proofErr w:type="spellStart"/>
      <w:r w:rsidRPr="007732A6">
        <w:rPr>
          <w:rFonts w:eastAsia="Calibri"/>
          <w:sz w:val="28"/>
          <w:szCs w:val="28"/>
        </w:rPr>
        <w:t>Минобрнауки</w:t>
      </w:r>
      <w:proofErr w:type="spellEnd"/>
      <w:r w:rsidRPr="007732A6">
        <w:rPr>
          <w:rFonts w:eastAsia="Calibri"/>
          <w:sz w:val="28"/>
          <w:szCs w:val="28"/>
        </w:rPr>
        <w:t xml:space="preserve"> России  от 29 апреля </w:t>
      </w:r>
      <w:smartTag w:uri="urn:schemas-microsoft-com:office:smarttags" w:element="metricconverter">
        <w:smartTagPr>
          <w:attr w:name="ProductID" w:val="2014 г"/>
        </w:smartTagPr>
        <w:r w:rsidRPr="007732A6">
          <w:rPr>
            <w:rFonts w:eastAsia="Calibri"/>
            <w:sz w:val="28"/>
            <w:szCs w:val="28"/>
          </w:rPr>
          <w:t>2014 года</w:t>
        </w:r>
      </w:smartTag>
      <w:r w:rsidRPr="007732A6">
        <w:rPr>
          <w:rFonts w:eastAsia="Calibri"/>
          <w:sz w:val="28"/>
          <w:szCs w:val="28"/>
        </w:rPr>
        <w:t xml:space="preserve"> № 08-548 «О федеральном перечне учебников».  </w:t>
      </w:r>
    </w:p>
    <w:p w:rsidR="007732A6" w:rsidRPr="007732A6" w:rsidRDefault="007732A6" w:rsidP="007732A6">
      <w:pPr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2A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732A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732A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732A6">
        <w:rPr>
          <w:rFonts w:ascii="Times New Roman" w:eastAsia="Calibri" w:hAnsi="Times New Roman" w:cs="Times New Roman"/>
          <w:sz w:val="28"/>
          <w:szCs w:val="28"/>
        </w:rPr>
        <w:t xml:space="preserve"> России от 14 декабря 2009 г. № 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 и дополнениями от 16 января 2012 года). </w:t>
      </w:r>
      <w:proofErr w:type="gramEnd"/>
    </w:p>
    <w:p w:rsidR="007732A6" w:rsidRPr="00351FED" w:rsidRDefault="007732A6" w:rsidP="007732A6">
      <w:pPr>
        <w:pStyle w:val="a5"/>
        <w:spacing w:after="0"/>
        <w:ind w:right="-143" w:firstLine="567"/>
        <w:contextualSpacing/>
        <w:jc w:val="both"/>
      </w:pPr>
    </w:p>
    <w:p w:rsidR="00CF539B" w:rsidRDefault="00CF539B" w:rsidP="00CF53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39B" w:rsidRPr="00B046D6" w:rsidRDefault="00CF539B" w:rsidP="00CF539B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sz w:val="28"/>
          <w:szCs w:val="28"/>
        </w:rPr>
        <w:t xml:space="preserve">Старший методист, старший преподаватель </w:t>
      </w:r>
    </w:p>
    <w:p w:rsidR="00CF539B" w:rsidRPr="00B046D6" w:rsidRDefault="00CF539B" w:rsidP="00CF539B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B046D6">
        <w:rPr>
          <w:rFonts w:ascii="Times New Roman" w:hAnsi="Times New Roman" w:cs="Times New Roman"/>
          <w:sz w:val="28"/>
          <w:szCs w:val="28"/>
        </w:rPr>
        <w:t>ОГАОУ ДПО «</w:t>
      </w:r>
      <w:proofErr w:type="spellStart"/>
      <w:r w:rsidRPr="00B046D6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B046D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6D6">
        <w:rPr>
          <w:rFonts w:ascii="Times New Roman" w:hAnsi="Times New Roman" w:cs="Times New Roman"/>
          <w:sz w:val="28"/>
          <w:szCs w:val="28"/>
        </w:rPr>
        <w:t xml:space="preserve">Раевская М.В. </w:t>
      </w:r>
    </w:p>
    <w:p w:rsidR="00CF539B" w:rsidRPr="00B046D6" w:rsidRDefault="00CF539B" w:rsidP="00CF539B">
      <w:pPr>
        <w:tabs>
          <w:tab w:val="left" w:pos="4140"/>
        </w:tabs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CF539B" w:rsidRPr="00B046D6" w:rsidRDefault="00CF539B" w:rsidP="00CF539B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046D6">
          <w:rPr>
            <w:rStyle w:val="a3"/>
            <w:rFonts w:ascii="Times New Roman" w:hAnsi="Times New Roman" w:cs="Times New Roman"/>
            <w:sz w:val="28"/>
            <w:szCs w:val="28"/>
          </w:rPr>
          <w:t>karpuhinamv@mail.r</w:t>
        </w:r>
        <w:r w:rsidRPr="00B04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B0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9B" w:rsidRPr="00B046D6" w:rsidRDefault="00CF539B" w:rsidP="00CF53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6D6">
        <w:rPr>
          <w:rFonts w:ascii="Times New Roman" w:hAnsi="Times New Roman" w:cs="Times New Roman"/>
          <w:b/>
          <w:color w:val="FF0000"/>
          <w:sz w:val="28"/>
          <w:szCs w:val="28"/>
        </w:rPr>
        <w:t>На указанный электронный адрес можно присылать вопросы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предложения</w:t>
      </w:r>
      <w:r w:rsidRPr="00B046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замечания!</w:t>
      </w:r>
    </w:p>
    <w:p w:rsidR="00F97BB3" w:rsidRPr="007732A6" w:rsidRDefault="00F97BB3" w:rsidP="007732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7BB3" w:rsidRPr="007732A6" w:rsidSect="00B5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732A6"/>
    <w:rsid w:val="007732A6"/>
    <w:rsid w:val="00B546B1"/>
    <w:rsid w:val="00CF539B"/>
    <w:rsid w:val="00F9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2A6"/>
    <w:rPr>
      <w:color w:val="0000FF"/>
      <w:u w:val="single"/>
    </w:rPr>
  </w:style>
  <w:style w:type="table" w:styleId="a4">
    <w:name w:val="Table Grid"/>
    <w:basedOn w:val="a1"/>
    <w:uiPriority w:val="59"/>
    <w:rsid w:val="007732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732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732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et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rpx.com/file/5455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m.1september.ru/view_article.php?ID=200901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bz.ru/books/255/5165/" TargetMode="External"/><Relationship Id="rId10" Type="http://schemas.openxmlformats.org/officeDocument/2006/relationships/hyperlink" Target="mailto:karpuhinamv@mail.ru" TargetMode="External"/><Relationship Id="rId4" Type="http://schemas.openxmlformats.org/officeDocument/2006/relationships/hyperlink" Target="http://www.lbz.ru/books/255/5165/" TargetMode="External"/><Relationship Id="rId9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4219</Characters>
  <Application>Microsoft Office Word</Application>
  <DocSecurity>0</DocSecurity>
  <Lines>35</Lines>
  <Paragraphs>9</Paragraphs>
  <ScaleCrop>false</ScaleCrop>
  <Company>IPK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karpuhina</cp:lastModifiedBy>
  <cp:revision>3</cp:revision>
  <dcterms:created xsi:type="dcterms:W3CDTF">2015-10-12T06:47:00Z</dcterms:created>
  <dcterms:modified xsi:type="dcterms:W3CDTF">2015-10-12T07:18:00Z</dcterms:modified>
</cp:coreProperties>
</file>