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29" w:rsidRPr="00881BF0" w:rsidRDefault="003E2D29" w:rsidP="003E2D29">
      <w:pPr>
        <w:spacing w:after="0" w:line="240" w:lineRule="auto"/>
        <w:jc w:val="both"/>
        <w:rPr>
          <w:rFonts w:ascii="Times New Roman" w:hAnsi="Times New Roman"/>
          <w:b/>
          <w:sz w:val="28"/>
          <w:szCs w:val="28"/>
        </w:rPr>
      </w:pPr>
      <w:r w:rsidRPr="00881BF0">
        <w:rPr>
          <w:rFonts w:ascii="Times New Roman" w:hAnsi="Times New Roman"/>
          <w:b/>
          <w:sz w:val="28"/>
          <w:szCs w:val="28"/>
        </w:rPr>
        <w:t xml:space="preserve">Учреждения СПО </w:t>
      </w:r>
    </w:p>
    <w:p w:rsidR="003E2D29" w:rsidRPr="00881BF0" w:rsidRDefault="003E2D29" w:rsidP="003E2D29">
      <w:pPr>
        <w:spacing w:after="0" w:line="240" w:lineRule="auto"/>
        <w:jc w:val="both"/>
        <w:rPr>
          <w:rFonts w:ascii="Times New Roman" w:hAnsi="Times New Roman"/>
          <w:b/>
          <w:sz w:val="28"/>
          <w:szCs w:val="28"/>
        </w:rPr>
      </w:pPr>
    </w:p>
    <w:p w:rsidR="003E2D29" w:rsidRPr="00881BF0" w:rsidRDefault="003E2D29" w:rsidP="003E2D29">
      <w:pPr>
        <w:spacing w:after="0" w:line="240" w:lineRule="auto"/>
        <w:jc w:val="both"/>
        <w:rPr>
          <w:rFonts w:ascii="Times New Roman" w:hAnsi="Times New Roman"/>
          <w:color w:val="000000"/>
          <w:sz w:val="28"/>
          <w:szCs w:val="28"/>
          <w:shd w:val="clear" w:color="auto" w:fill="FFFFFF"/>
        </w:rPr>
      </w:pPr>
      <w:r w:rsidRPr="00881BF0">
        <w:rPr>
          <w:rFonts w:ascii="Times New Roman" w:hAnsi="Times New Roman"/>
          <w:b/>
          <w:sz w:val="28"/>
          <w:szCs w:val="28"/>
        </w:rPr>
        <w:t>Тема:</w:t>
      </w:r>
      <w:r w:rsidRPr="00881BF0">
        <w:rPr>
          <w:rFonts w:ascii="Times New Roman" w:hAnsi="Times New Roman"/>
          <w:sz w:val="28"/>
          <w:szCs w:val="28"/>
        </w:rPr>
        <w:t xml:space="preserve"> </w:t>
      </w:r>
      <w:r w:rsidRPr="00881BF0">
        <w:rPr>
          <w:rFonts w:ascii="Times New Roman" w:hAnsi="Times New Roman"/>
          <w:color w:val="000000"/>
          <w:sz w:val="28"/>
          <w:szCs w:val="28"/>
          <w:shd w:val="clear" w:color="auto" w:fill="FFFFFF"/>
        </w:rPr>
        <w:t xml:space="preserve">«Учебно-методические указания для выполнения практических </w:t>
      </w:r>
      <w:r>
        <w:rPr>
          <w:rFonts w:ascii="Times New Roman" w:hAnsi="Times New Roman"/>
          <w:color w:val="000000"/>
          <w:sz w:val="28"/>
          <w:szCs w:val="28"/>
          <w:shd w:val="clear" w:color="auto" w:fill="FFFFFF"/>
        </w:rPr>
        <w:t xml:space="preserve">заданий </w:t>
      </w:r>
      <w:r w:rsidRPr="00881BF0">
        <w:rPr>
          <w:rFonts w:ascii="Times New Roman" w:hAnsi="Times New Roman"/>
          <w:color w:val="000000"/>
          <w:sz w:val="28"/>
          <w:szCs w:val="28"/>
          <w:shd w:val="clear" w:color="auto" w:fill="FFFFFF"/>
        </w:rPr>
        <w:t>по МДК 03.01 «Планирование и организация работы структурного подразделения»</w:t>
      </w:r>
    </w:p>
    <w:p w:rsidR="003E2D29" w:rsidRPr="00881BF0" w:rsidRDefault="003E2D29" w:rsidP="003E2D29">
      <w:pPr>
        <w:spacing w:after="0" w:line="240" w:lineRule="auto"/>
        <w:jc w:val="both"/>
        <w:rPr>
          <w:rFonts w:ascii="Times New Roman" w:hAnsi="Times New Roman"/>
          <w:sz w:val="28"/>
          <w:szCs w:val="28"/>
        </w:rPr>
      </w:pPr>
      <w:r w:rsidRPr="00881BF0">
        <w:rPr>
          <w:rFonts w:ascii="Times New Roman" w:hAnsi="Times New Roman"/>
          <w:b/>
          <w:sz w:val="28"/>
          <w:szCs w:val="28"/>
        </w:rPr>
        <w:t>Автор:</w:t>
      </w:r>
      <w:r w:rsidRPr="00881BF0">
        <w:rPr>
          <w:rFonts w:ascii="Times New Roman" w:hAnsi="Times New Roman"/>
          <w:color w:val="000000"/>
          <w:sz w:val="28"/>
          <w:szCs w:val="28"/>
        </w:rPr>
        <w:t xml:space="preserve"> </w:t>
      </w:r>
      <w:r w:rsidRPr="00881BF0">
        <w:rPr>
          <w:rFonts w:ascii="Times New Roman" w:hAnsi="Times New Roman"/>
          <w:b/>
          <w:sz w:val="28"/>
          <w:szCs w:val="28"/>
        </w:rPr>
        <w:t xml:space="preserve">Костина Наталья Александровна, </w:t>
      </w:r>
      <w:r w:rsidRPr="00881BF0">
        <w:rPr>
          <w:rFonts w:ascii="Times New Roman" w:hAnsi="Times New Roman"/>
          <w:sz w:val="28"/>
          <w:szCs w:val="28"/>
        </w:rPr>
        <w:t>преподаватель специальных дисциплин  ОГАПОУ «Белгородский индустриальный  колледж».</w:t>
      </w:r>
    </w:p>
    <w:p w:rsidR="003E2D29" w:rsidRPr="00881BF0" w:rsidRDefault="003E2D29" w:rsidP="003E2D29">
      <w:pPr>
        <w:spacing w:after="0" w:line="240" w:lineRule="auto"/>
        <w:jc w:val="both"/>
        <w:rPr>
          <w:rFonts w:ascii="Times New Roman" w:hAnsi="Times New Roman"/>
          <w:sz w:val="28"/>
          <w:szCs w:val="28"/>
        </w:rPr>
      </w:pPr>
      <w:r w:rsidRPr="00881BF0">
        <w:rPr>
          <w:rFonts w:ascii="Times New Roman" w:hAnsi="Times New Roman"/>
          <w:b/>
          <w:sz w:val="28"/>
          <w:szCs w:val="28"/>
        </w:rPr>
        <w:t xml:space="preserve">Рецензент: </w:t>
      </w:r>
      <w:r w:rsidRPr="00881BF0">
        <w:rPr>
          <w:rFonts w:ascii="Times New Roman" w:hAnsi="Times New Roman"/>
          <w:color w:val="000000"/>
          <w:sz w:val="28"/>
          <w:szCs w:val="28"/>
        </w:rPr>
        <w:t>Никулина Е.В., заведующий центром науки и инноваций ОГАОУ ДПО «БелИРО».</w:t>
      </w:r>
    </w:p>
    <w:p w:rsidR="003E2D29" w:rsidRPr="00881BF0" w:rsidRDefault="003E2D29" w:rsidP="003E2D29">
      <w:pPr>
        <w:spacing w:after="0" w:line="240" w:lineRule="auto"/>
        <w:jc w:val="center"/>
        <w:outlineLvl w:val="0"/>
        <w:rPr>
          <w:rFonts w:ascii="Times New Roman" w:hAnsi="Times New Roman"/>
          <w:b/>
          <w:bCs/>
          <w:color w:val="000000"/>
          <w:spacing w:val="-2"/>
          <w:sz w:val="24"/>
          <w:szCs w:val="24"/>
        </w:rPr>
      </w:pPr>
    </w:p>
    <w:p w:rsidR="003E2D29" w:rsidRPr="00881BF0" w:rsidRDefault="003E2D29" w:rsidP="003E2D29">
      <w:pPr>
        <w:spacing w:after="0" w:line="240" w:lineRule="auto"/>
        <w:ind w:firstLine="397"/>
        <w:jc w:val="center"/>
        <w:rPr>
          <w:rFonts w:ascii="Times New Roman" w:hAnsi="Times New Roman"/>
          <w:b/>
          <w:sz w:val="24"/>
          <w:szCs w:val="24"/>
        </w:rPr>
      </w:pPr>
    </w:p>
    <w:p w:rsidR="003E2D29" w:rsidRPr="00881BF0" w:rsidRDefault="003E2D29" w:rsidP="003E2D29">
      <w:pPr>
        <w:spacing w:after="0" w:line="240" w:lineRule="auto"/>
        <w:ind w:firstLine="397"/>
        <w:jc w:val="center"/>
        <w:rPr>
          <w:rFonts w:ascii="Times New Roman" w:hAnsi="Times New Roman"/>
          <w:b/>
          <w:sz w:val="24"/>
          <w:szCs w:val="24"/>
        </w:rPr>
      </w:pPr>
      <w:r w:rsidRPr="00881BF0">
        <w:rPr>
          <w:rFonts w:ascii="Times New Roman" w:hAnsi="Times New Roman"/>
          <w:b/>
          <w:sz w:val="24"/>
          <w:szCs w:val="24"/>
        </w:rPr>
        <w:t>Пояснительная записка</w:t>
      </w:r>
    </w:p>
    <w:p w:rsidR="003E2D29" w:rsidRPr="00881BF0" w:rsidRDefault="003E2D29" w:rsidP="003E2D29">
      <w:pPr>
        <w:spacing w:after="0" w:line="240" w:lineRule="auto"/>
        <w:ind w:firstLine="709"/>
        <w:jc w:val="both"/>
        <w:rPr>
          <w:rFonts w:ascii="Times New Roman" w:eastAsiaTheme="minorHAnsi" w:hAnsi="Times New Roman"/>
          <w:sz w:val="24"/>
          <w:szCs w:val="24"/>
        </w:rPr>
      </w:pPr>
      <w:r w:rsidRPr="00881BF0">
        <w:rPr>
          <w:rFonts w:ascii="Times New Roman" w:eastAsiaTheme="minorHAnsi" w:hAnsi="Times New Roman"/>
          <w:sz w:val="24"/>
          <w:szCs w:val="24"/>
        </w:rPr>
        <w:t xml:space="preserve">Учебно-методические указания по выполнению практических заданий междисциплинарного курса  МДК 03.01 «Планирование и организация работы структурного подразделения», разработаны в помощь студентам для самостоятельного выполнения ими практических </w:t>
      </w:r>
      <w:r>
        <w:rPr>
          <w:rFonts w:ascii="Times New Roman" w:eastAsiaTheme="minorHAnsi" w:hAnsi="Times New Roman"/>
          <w:sz w:val="24"/>
          <w:szCs w:val="24"/>
        </w:rPr>
        <w:t xml:space="preserve">заданий </w:t>
      </w:r>
      <w:r w:rsidRPr="00881BF0">
        <w:rPr>
          <w:rFonts w:ascii="Times New Roman" w:eastAsiaTheme="minorHAnsi" w:hAnsi="Times New Roman"/>
          <w:sz w:val="24"/>
          <w:szCs w:val="24"/>
        </w:rPr>
        <w:t>и подготовки к семинарским занятиям, предусмотренных рабочей программой.</w:t>
      </w:r>
    </w:p>
    <w:p w:rsidR="003E2D29" w:rsidRPr="00881BF0" w:rsidRDefault="003E2D29" w:rsidP="003E2D29">
      <w:pPr>
        <w:spacing w:after="0" w:line="240" w:lineRule="auto"/>
        <w:ind w:firstLine="709"/>
        <w:jc w:val="both"/>
        <w:rPr>
          <w:rFonts w:ascii="Times New Roman" w:eastAsiaTheme="minorHAnsi" w:hAnsi="Times New Roman"/>
          <w:sz w:val="24"/>
          <w:szCs w:val="24"/>
        </w:rPr>
      </w:pPr>
      <w:r w:rsidRPr="00881BF0">
        <w:rPr>
          <w:rFonts w:ascii="Times New Roman" w:eastAsiaTheme="minorHAnsi" w:hAnsi="Times New Roman"/>
          <w:sz w:val="24"/>
          <w:szCs w:val="24"/>
        </w:rPr>
        <w:t xml:space="preserve">Практические занятия проводятся после изучения соответствующих разделов и тем учебной  дисциплины. Работы выполняются по индивидуальным заданиям. Так как учебная дисциплина имеет прикладной характер, то выполнение студентами практических работ позволяет им понять, где и когда изучаемые теоретические положения и практические умения могут быть использованы в будущей практической деятельности.  </w:t>
      </w:r>
    </w:p>
    <w:p w:rsidR="003E2D29" w:rsidRPr="00881BF0" w:rsidRDefault="003E2D29" w:rsidP="003E2D29">
      <w:pPr>
        <w:spacing w:after="0" w:line="240" w:lineRule="auto"/>
        <w:ind w:firstLine="709"/>
        <w:jc w:val="both"/>
        <w:rPr>
          <w:rFonts w:ascii="Times New Roman" w:eastAsiaTheme="minorHAnsi" w:hAnsi="Times New Roman"/>
          <w:sz w:val="24"/>
          <w:szCs w:val="24"/>
        </w:rPr>
      </w:pPr>
      <w:r w:rsidRPr="00881BF0">
        <w:rPr>
          <w:rFonts w:ascii="Times New Roman" w:eastAsiaTheme="minorHAnsi" w:hAnsi="Times New Roman"/>
          <w:sz w:val="24"/>
          <w:szCs w:val="24"/>
        </w:rPr>
        <w:t>Целью практических занятий является закрепление теоретических знаний и приобретение практических умений и навыков по определению показателей основных средств и оборотных фондов, анализа производственного и технологического процесса на предприятии, организация, нормирование и оплата труда,  себестоимости продукции и др.</w:t>
      </w:r>
    </w:p>
    <w:p w:rsidR="003E2D29" w:rsidRPr="00881BF0" w:rsidRDefault="003E2D29" w:rsidP="003E2D29">
      <w:pPr>
        <w:spacing w:after="0" w:line="240" w:lineRule="auto"/>
        <w:ind w:firstLine="709"/>
        <w:jc w:val="both"/>
        <w:rPr>
          <w:rFonts w:ascii="Times New Roman" w:eastAsiaTheme="minorHAnsi" w:hAnsi="Times New Roman"/>
          <w:sz w:val="24"/>
          <w:szCs w:val="24"/>
        </w:rPr>
      </w:pPr>
      <w:r w:rsidRPr="00881BF0">
        <w:rPr>
          <w:rFonts w:ascii="Times New Roman" w:eastAsiaTheme="minorHAnsi" w:hAnsi="Times New Roman"/>
          <w:sz w:val="24"/>
          <w:szCs w:val="24"/>
        </w:rPr>
        <w:t xml:space="preserve">Учебно-методические рекомендации по практическим </w:t>
      </w:r>
      <w:r>
        <w:rPr>
          <w:rFonts w:ascii="Times New Roman" w:eastAsiaTheme="minorHAnsi" w:hAnsi="Times New Roman"/>
          <w:sz w:val="24"/>
          <w:szCs w:val="24"/>
        </w:rPr>
        <w:t>заданиям</w:t>
      </w:r>
      <w:r w:rsidRPr="00881BF0">
        <w:rPr>
          <w:rFonts w:ascii="Times New Roman" w:eastAsiaTheme="minorHAnsi" w:hAnsi="Times New Roman"/>
          <w:sz w:val="24"/>
          <w:szCs w:val="24"/>
        </w:rPr>
        <w:t xml:space="preserve"> имеют теоретическую часть, с необходимыми  для выполнения работы, формулами, пояснениями, таблицами и рисунками; алгоритм выполнения заданий. Практические задания органично сочетаются с теоретическими знаниями.</w:t>
      </w:r>
    </w:p>
    <w:p w:rsidR="003E2D29" w:rsidRPr="00881BF0" w:rsidRDefault="003E2D29" w:rsidP="003E2D2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881BF0">
        <w:rPr>
          <w:rFonts w:ascii="Times New Roman" w:eastAsia="Times New Roman" w:hAnsi="Times New Roman"/>
          <w:color w:val="000000"/>
          <w:sz w:val="24"/>
          <w:szCs w:val="24"/>
          <w:lang w:eastAsia="ru-RU"/>
        </w:rPr>
        <w:t xml:space="preserve">Актуальность составления данного пособия обусловлена  необходимостью  методического обеспечения </w:t>
      </w:r>
      <w:r w:rsidRPr="00881BF0">
        <w:rPr>
          <w:rFonts w:ascii="Times New Roman" w:eastAsiaTheme="minorHAnsi" w:hAnsi="Times New Roman"/>
          <w:sz w:val="24"/>
          <w:szCs w:val="24"/>
        </w:rPr>
        <w:t>междисциплинарного курса  МДК 03.01 «Планирование и организация работы структурного подразделения»</w:t>
      </w:r>
      <w:r w:rsidRPr="00881BF0">
        <w:rPr>
          <w:rFonts w:ascii="Times New Roman" w:eastAsia="Times New Roman" w:hAnsi="Times New Roman"/>
          <w:color w:val="000000"/>
          <w:sz w:val="24"/>
          <w:szCs w:val="24"/>
          <w:lang w:eastAsia="ru-RU"/>
        </w:rPr>
        <w:t xml:space="preserve">, а также тем, что </w:t>
      </w:r>
      <w:r w:rsidRPr="00881BF0">
        <w:rPr>
          <w:rFonts w:ascii="Times New Roman" w:eastAsiaTheme="minorHAnsi" w:hAnsi="Times New Roman"/>
          <w:sz w:val="24"/>
          <w:szCs w:val="24"/>
        </w:rPr>
        <w:t>приобретение практических умений и навыков</w:t>
      </w:r>
      <w:r w:rsidRPr="00881BF0">
        <w:rPr>
          <w:rFonts w:ascii="Times New Roman" w:eastAsia="Times New Roman" w:hAnsi="Times New Roman"/>
          <w:color w:val="000000"/>
          <w:sz w:val="24"/>
          <w:szCs w:val="24"/>
          <w:lang w:eastAsia="ru-RU"/>
        </w:rPr>
        <w:t xml:space="preserve"> является одной главной составляющей на </w:t>
      </w:r>
      <w:r w:rsidRPr="00881BF0">
        <w:rPr>
          <w:rFonts w:ascii="Times New Roman" w:eastAsia="Times New Roman" w:hAnsi="Times New Roman"/>
          <w:sz w:val="24"/>
          <w:szCs w:val="24"/>
          <w:lang w:eastAsia="ru-RU"/>
        </w:rPr>
        <w:t xml:space="preserve">современном этапе </w:t>
      </w:r>
      <w:r w:rsidRPr="00881BF0">
        <w:rPr>
          <w:rFonts w:ascii="Times New Roman" w:eastAsia="Times New Roman" w:hAnsi="Times New Roman"/>
          <w:color w:val="000000"/>
          <w:sz w:val="24"/>
          <w:szCs w:val="24"/>
          <w:lang w:eastAsia="ru-RU"/>
        </w:rPr>
        <w:t xml:space="preserve">развития общества. </w:t>
      </w:r>
    </w:p>
    <w:p w:rsidR="003E2D29" w:rsidRPr="00881BF0" w:rsidRDefault="003E2D29" w:rsidP="003E2D29">
      <w:pPr>
        <w:spacing w:after="0" w:line="240" w:lineRule="auto"/>
        <w:ind w:firstLine="709"/>
        <w:jc w:val="both"/>
        <w:rPr>
          <w:rFonts w:ascii="Times New Roman" w:eastAsia="Times New Roman" w:hAnsi="Times New Roman"/>
          <w:color w:val="000000"/>
          <w:sz w:val="24"/>
          <w:szCs w:val="24"/>
          <w:lang w:eastAsia="ru-RU"/>
        </w:rPr>
      </w:pPr>
      <w:r w:rsidRPr="00881BF0">
        <w:rPr>
          <w:rFonts w:ascii="Times New Roman" w:eastAsia="Times New Roman" w:hAnsi="Times New Roman"/>
          <w:color w:val="000000"/>
          <w:sz w:val="24"/>
          <w:szCs w:val="24"/>
          <w:lang w:eastAsia="ru-RU"/>
        </w:rPr>
        <w:t xml:space="preserve">Пособие направлено на повышение мотивации учащихся к изучению </w:t>
      </w:r>
      <w:r w:rsidRPr="00881BF0">
        <w:rPr>
          <w:rFonts w:ascii="Times New Roman" w:eastAsiaTheme="minorHAnsi" w:hAnsi="Times New Roman"/>
          <w:sz w:val="24"/>
          <w:szCs w:val="24"/>
        </w:rPr>
        <w:t>междисциплинарного курса  МДК 03.01 «Планирование и организация работы структурного подразделения»</w:t>
      </w:r>
      <w:r w:rsidRPr="00881BF0">
        <w:rPr>
          <w:rFonts w:ascii="Times New Roman" w:eastAsia="Times New Roman" w:hAnsi="Times New Roman"/>
          <w:color w:val="000000"/>
          <w:sz w:val="24"/>
          <w:szCs w:val="24"/>
          <w:lang w:eastAsia="ru-RU"/>
        </w:rPr>
        <w:t>, развитие логического мышления учащихся, развитие профессиональных компетенций.</w:t>
      </w:r>
    </w:p>
    <w:p w:rsidR="003E2D29" w:rsidRPr="00881BF0" w:rsidRDefault="003E2D29" w:rsidP="003E2D29">
      <w:pPr>
        <w:spacing w:after="0" w:line="240" w:lineRule="auto"/>
        <w:ind w:firstLine="709"/>
        <w:jc w:val="both"/>
        <w:rPr>
          <w:rFonts w:ascii="Times New Roman" w:eastAsia="Times New Roman" w:hAnsi="Times New Roman"/>
          <w:color w:val="000000"/>
          <w:sz w:val="24"/>
          <w:szCs w:val="24"/>
          <w:lang w:eastAsia="ru-RU"/>
        </w:rPr>
      </w:pPr>
      <w:r w:rsidRPr="00881BF0">
        <w:rPr>
          <w:rFonts w:ascii="Times New Roman" w:eastAsia="Times New Roman" w:hAnsi="Times New Roman"/>
          <w:color w:val="000000"/>
          <w:sz w:val="24"/>
          <w:szCs w:val="24"/>
          <w:lang w:eastAsia="ru-RU"/>
        </w:rPr>
        <w:t xml:space="preserve">В данном пособии предлагаются 10 практических занятий по </w:t>
      </w:r>
      <w:r w:rsidRPr="00881BF0">
        <w:rPr>
          <w:rFonts w:ascii="Times New Roman" w:eastAsiaTheme="minorHAnsi" w:hAnsi="Times New Roman"/>
          <w:sz w:val="24"/>
          <w:szCs w:val="24"/>
        </w:rPr>
        <w:t>междисциплинарному курсу  МДК 03.01 «Планирование и организация работы структурного подразделения»</w:t>
      </w:r>
      <w:r w:rsidRPr="00881BF0">
        <w:rPr>
          <w:rFonts w:ascii="Times New Roman" w:eastAsia="Times New Roman" w:hAnsi="Times New Roman"/>
          <w:color w:val="000000"/>
          <w:sz w:val="24"/>
          <w:szCs w:val="24"/>
          <w:lang w:eastAsia="ru-RU"/>
        </w:rPr>
        <w:t>.</w:t>
      </w:r>
    </w:p>
    <w:p w:rsidR="003E2D29" w:rsidRDefault="003E2D29" w:rsidP="003E2D29">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color w:val="000000"/>
          <w:sz w:val="24"/>
          <w:szCs w:val="24"/>
          <w:lang w:eastAsia="ru-RU"/>
        </w:rPr>
        <w:t>Практические занятия, приведенные в методическом пособии, включают в себя следующие элементы: название темы, цель занятия, ход работы, теоретическую часть, практическую часть (указания по выполнению) и контрольные вопросы.</w:t>
      </w:r>
      <w:r>
        <w:rPr>
          <w:rFonts w:ascii="Times New Roman" w:eastAsia="Times New Roman" w:hAnsi="Times New Roman"/>
          <w:color w:val="000000"/>
          <w:sz w:val="24"/>
          <w:szCs w:val="24"/>
          <w:lang w:eastAsia="ru-RU"/>
        </w:rPr>
        <w:t xml:space="preserve"> </w:t>
      </w:r>
      <w:r w:rsidRPr="00881BF0">
        <w:rPr>
          <w:rFonts w:ascii="Times New Roman" w:eastAsia="Times New Roman" w:hAnsi="Times New Roman"/>
          <w:color w:val="000000"/>
          <w:sz w:val="24"/>
          <w:szCs w:val="24"/>
          <w:lang w:eastAsia="ru-RU"/>
        </w:rPr>
        <w:t>В теоретической части приводится структурированный материал, необходимый для подготовки студентов к практическим занятиям. Практическая  часть представляет собой поэтапный ход работы, включающий задания, этапы выполнения работы и примеры решения задач. Вопросы  к каждому практическому занятию позволяют провести контроль и самоконтроль учащихся.</w:t>
      </w:r>
    </w:p>
    <w:p w:rsidR="003E2D29" w:rsidRDefault="003E2D29" w:rsidP="003E2D29">
      <w:pPr>
        <w:spacing w:after="0" w:line="240" w:lineRule="auto"/>
        <w:jc w:val="both"/>
        <w:rPr>
          <w:rFonts w:ascii="Times New Roman" w:eastAsia="Times New Roman" w:hAnsi="Times New Roman"/>
          <w:sz w:val="24"/>
          <w:szCs w:val="24"/>
          <w:lang w:eastAsia="ru-RU"/>
        </w:rPr>
      </w:pPr>
    </w:p>
    <w:p w:rsidR="003E2D29" w:rsidRDefault="003E2D29" w:rsidP="003E2D29">
      <w:pPr>
        <w:spacing w:after="0" w:line="240" w:lineRule="auto"/>
        <w:jc w:val="both"/>
        <w:rPr>
          <w:rFonts w:ascii="Times New Roman" w:eastAsia="Times New Roman" w:hAnsi="Times New Roman"/>
          <w:sz w:val="24"/>
          <w:szCs w:val="24"/>
          <w:lang w:eastAsia="ru-RU"/>
        </w:rPr>
      </w:pPr>
    </w:p>
    <w:p w:rsidR="003E2D29" w:rsidRDefault="003E2D29" w:rsidP="00881BF0">
      <w:pPr>
        <w:spacing w:after="0" w:line="240" w:lineRule="auto"/>
        <w:jc w:val="center"/>
        <w:rPr>
          <w:rFonts w:ascii="Times New Roman" w:eastAsia="Times New Roman" w:hAnsi="Times New Roman"/>
          <w:sz w:val="24"/>
          <w:szCs w:val="24"/>
          <w:lang w:eastAsia="ru-RU"/>
        </w:rPr>
      </w:pPr>
    </w:p>
    <w:p w:rsidR="00F614C1" w:rsidRPr="00881BF0" w:rsidRDefault="00F614C1"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lastRenderedPageBreak/>
        <w:t>Департамент внутренней и кадровой политики Белгородской области</w:t>
      </w:r>
    </w:p>
    <w:p w:rsidR="00F614C1" w:rsidRPr="00881BF0" w:rsidRDefault="00F614C1"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Областное государственное автономное образовательное учреждение «Белгородский </w:t>
      </w:r>
      <w:r w:rsidR="004C7AF2" w:rsidRPr="00881BF0">
        <w:rPr>
          <w:rFonts w:ascii="Times New Roman" w:eastAsia="Times New Roman" w:hAnsi="Times New Roman"/>
          <w:sz w:val="24"/>
          <w:szCs w:val="24"/>
          <w:lang w:eastAsia="ru-RU"/>
        </w:rPr>
        <w:t>институт развития образования</w:t>
      </w:r>
      <w:r w:rsidRPr="00881BF0">
        <w:rPr>
          <w:rFonts w:ascii="Times New Roman" w:eastAsia="Times New Roman" w:hAnsi="Times New Roman"/>
          <w:sz w:val="24"/>
          <w:szCs w:val="24"/>
          <w:lang w:eastAsia="ru-RU"/>
        </w:rPr>
        <w:t>»</w:t>
      </w:r>
    </w:p>
    <w:p w:rsidR="004B7757" w:rsidRPr="00881BF0" w:rsidRDefault="004B7757" w:rsidP="00881BF0">
      <w:pPr>
        <w:spacing w:after="0" w:line="240" w:lineRule="auto"/>
        <w:jc w:val="center"/>
        <w:rPr>
          <w:rFonts w:ascii="Times New Roman" w:hAnsi="Times New Roman"/>
          <w:sz w:val="24"/>
          <w:szCs w:val="24"/>
        </w:rPr>
      </w:pPr>
    </w:p>
    <w:p w:rsidR="004B7757" w:rsidRPr="00881BF0" w:rsidRDefault="004B7757" w:rsidP="00881BF0">
      <w:pPr>
        <w:spacing w:after="0" w:line="240" w:lineRule="auto"/>
        <w:jc w:val="center"/>
        <w:rPr>
          <w:rFonts w:ascii="Times New Roman" w:hAnsi="Times New Roman"/>
          <w:sz w:val="24"/>
          <w:szCs w:val="24"/>
        </w:rPr>
      </w:pPr>
    </w:p>
    <w:p w:rsidR="004B7757" w:rsidRPr="00881BF0" w:rsidRDefault="004B7757" w:rsidP="00881BF0">
      <w:pPr>
        <w:spacing w:after="0" w:line="240" w:lineRule="auto"/>
        <w:jc w:val="center"/>
        <w:rPr>
          <w:rFonts w:ascii="Times New Roman" w:hAnsi="Times New Roman"/>
          <w:sz w:val="24"/>
          <w:szCs w:val="24"/>
        </w:rPr>
      </w:pPr>
    </w:p>
    <w:p w:rsidR="004B7757" w:rsidRPr="00881BF0" w:rsidRDefault="004B7757" w:rsidP="00881BF0">
      <w:pPr>
        <w:spacing w:after="0" w:line="240" w:lineRule="auto"/>
        <w:jc w:val="center"/>
        <w:rPr>
          <w:rFonts w:ascii="Times New Roman" w:hAnsi="Times New Roman"/>
          <w:sz w:val="24"/>
          <w:szCs w:val="24"/>
        </w:rPr>
      </w:pPr>
    </w:p>
    <w:p w:rsidR="004B7757" w:rsidRDefault="004B7757" w:rsidP="00881BF0">
      <w:pPr>
        <w:spacing w:after="0" w:line="240" w:lineRule="auto"/>
        <w:jc w:val="center"/>
        <w:rPr>
          <w:rFonts w:ascii="Times New Roman" w:hAnsi="Times New Roman"/>
          <w:sz w:val="24"/>
          <w:szCs w:val="24"/>
        </w:rPr>
      </w:pPr>
    </w:p>
    <w:p w:rsidR="003E2D29" w:rsidRDefault="003E2D29" w:rsidP="00881BF0">
      <w:pPr>
        <w:spacing w:after="0" w:line="240" w:lineRule="auto"/>
        <w:jc w:val="center"/>
        <w:rPr>
          <w:rFonts w:ascii="Times New Roman" w:hAnsi="Times New Roman"/>
          <w:sz w:val="24"/>
          <w:szCs w:val="24"/>
        </w:rPr>
      </w:pPr>
    </w:p>
    <w:p w:rsidR="003E2D29" w:rsidRDefault="003E2D29" w:rsidP="00881BF0">
      <w:pPr>
        <w:spacing w:after="0" w:line="240" w:lineRule="auto"/>
        <w:jc w:val="center"/>
        <w:rPr>
          <w:rFonts w:ascii="Times New Roman" w:hAnsi="Times New Roman"/>
          <w:sz w:val="24"/>
          <w:szCs w:val="24"/>
        </w:rPr>
      </w:pPr>
    </w:p>
    <w:p w:rsidR="003E2D29" w:rsidRDefault="003E2D29" w:rsidP="00881BF0">
      <w:pPr>
        <w:spacing w:after="0" w:line="240" w:lineRule="auto"/>
        <w:jc w:val="center"/>
        <w:rPr>
          <w:rFonts w:ascii="Times New Roman" w:hAnsi="Times New Roman"/>
          <w:sz w:val="24"/>
          <w:szCs w:val="24"/>
        </w:rPr>
      </w:pPr>
    </w:p>
    <w:p w:rsidR="003E2D29" w:rsidRPr="00881BF0" w:rsidRDefault="003E2D29" w:rsidP="00881BF0">
      <w:pPr>
        <w:spacing w:after="0" w:line="240" w:lineRule="auto"/>
        <w:jc w:val="center"/>
        <w:rPr>
          <w:rFonts w:ascii="Times New Roman" w:hAnsi="Times New Roman"/>
          <w:sz w:val="24"/>
          <w:szCs w:val="24"/>
        </w:rPr>
      </w:pPr>
    </w:p>
    <w:p w:rsidR="004B7757" w:rsidRPr="00881BF0" w:rsidRDefault="004B7757" w:rsidP="00881BF0">
      <w:pPr>
        <w:spacing w:after="0" w:line="240" w:lineRule="auto"/>
        <w:jc w:val="center"/>
        <w:rPr>
          <w:rFonts w:ascii="Times New Roman" w:hAnsi="Times New Roman"/>
          <w:sz w:val="24"/>
          <w:szCs w:val="24"/>
        </w:rPr>
      </w:pPr>
    </w:p>
    <w:p w:rsidR="00F614C1" w:rsidRPr="00881BF0" w:rsidRDefault="00E113F1" w:rsidP="00881BF0">
      <w:pPr>
        <w:spacing w:after="0" w:line="240" w:lineRule="auto"/>
        <w:jc w:val="center"/>
        <w:rPr>
          <w:rFonts w:ascii="Times New Roman" w:hAnsi="Times New Roman"/>
          <w:b/>
          <w:sz w:val="24"/>
          <w:szCs w:val="24"/>
        </w:rPr>
      </w:pPr>
      <w:r w:rsidRPr="00881BF0">
        <w:rPr>
          <w:rFonts w:ascii="Times New Roman" w:hAnsi="Times New Roman"/>
          <w:b/>
          <w:sz w:val="24"/>
          <w:szCs w:val="24"/>
        </w:rPr>
        <w:t>Учебно-методическ</w:t>
      </w:r>
      <w:r w:rsidR="00BF5B30" w:rsidRPr="00881BF0">
        <w:rPr>
          <w:rFonts w:ascii="Times New Roman" w:hAnsi="Times New Roman"/>
          <w:b/>
          <w:sz w:val="24"/>
          <w:szCs w:val="24"/>
        </w:rPr>
        <w:t>ие</w:t>
      </w:r>
      <w:r w:rsidR="00951661" w:rsidRPr="00881BF0">
        <w:rPr>
          <w:rFonts w:ascii="Times New Roman" w:hAnsi="Times New Roman"/>
          <w:b/>
          <w:sz w:val="24"/>
          <w:szCs w:val="24"/>
        </w:rPr>
        <w:t xml:space="preserve"> </w:t>
      </w:r>
      <w:r w:rsidR="00BF5B30" w:rsidRPr="00881BF0">
        <w:rPr>
          <w:rFonts w:ascii="Times New Roman" w:hAnsi="Times New Roman"/>
          <w:b/>
          <w:sz w:val="24"/>
          <w:szCs w:val="24"/>
        </w:rPr>
        <w:t>указания</w:t>
      </w:r>
    </w:p>
    <w:p w:rsidR="00886D2E" w:rsidRPr="00881BF0" w:rsidRDefault="00886D2E" w:rsidP="00881BF0">
      <w:pPr>
        <w:spacing w:after="0" w:line="240" w:lineRule="auto"/>
        <w:jc w:val="center"/>
        <w:rPr>
          <w:rFonts w:ascii="Times New Roman" w:hAnsi="Times New Roman"/>
          <w:b/>
          <w:sz w:val="24"/>
          <w:szCs w:val="24"/>
        </w:rPr>
      </w:pPr>
      <w:r w:rsidRPr="00881BF0">
        <w:rPr>
          <w:rFonts w:ascii="Times New Roman" w:hAnsi="Times New Roman"/>
          <w:b/>
          <w:sz w:val="24"/>
          <w:szCs w:val="24"/>
        </w:rPr>
        <w:t>д</w:t>
      </w:r>
      <w:r w:rsidR="005D6CE1" w:rsidRPr="00881BF0">
        <w:rPr>
          <w:rFonts w:ascii="Times New Roman" w:hAnsi="Times New Roman"/>
          <w:b/>
          <w:sz w:val="24"/>
          <w:szCs w:val="24"/>
        </w:rPr>
        <w:t xml:space="preserve">ля выполнения практических </w:t>
      </w:r>
      <w:r w:rsidR="003E2D29">
        <w:rPr>
          <w:rFonts w:ascii="Times New Roman" w:hAnsi="Times New Roman"/>
          <w:b/>
          <w:sz w:val="24"/>
          <w:szCs w:val="24"/>
        </w:rPr>
        <w:t>заданий</w:t>
      </w:r>
      <w:r w:rsidRPr="00881BF0">
        <w:rPr>
          <w:rFonts w:ascii="Times New Roman" w:hAnsi="Times New Roman"/>
          <w:b/>
          <w:sz w:val="24"/>
          <w:szCs w:val="24"/>
        </w:rPr>
        <w:t xml:space="preserve"> по </w:t>
      </w:r>
      <w:r w:rsidR="00870190" w:rsidRPr="00881BF0">
        <w:rPr>
          <w:rFonts w:ascii="Times New Roman" w:hAnsi="Times New Roman"/>
          <w:b/>
          <w:sz w:val="24"/>
          <w:szCs w:val="24"/>
        </w:rPr>
        <w:t>МДК 03.01</w:t>
      </w:r>
    </w:p>
    <w:p w:rsidR="00870190" w:rsidRPr="00881BF0" w:rsidRDefault="00870190" w:rsidP="00881BF0">
      <w:pPr>
        <w:spacing w:after="0" w:line="240" w:lineRule="auto"/>
        <w:jc w:val="center"/>
        <w:rPr>
          <w:rFonts w:ascii="Times New Roman" w:hAnsi="Times New Roman"/>
          <w:b/>
          <w:sz w:val="24"/>
          <w:szCs w:val="24"/>
        </w:rPr>
      </w:pPr>
      <w:r w:rsidRPr="00881BF0">
        <w:rPr>
          <w:rFonts w:ascii="Times New Roman" w:hAnsi="Times New Roman"/>
          <w:b/>
          <w:sz w:val="24"/>
          <w:szCs w:val="24"/>
        </w:rPr>
        <w:t>«Планирование и организация работы структурного подразделения»</w:t>
      </w:r>
    </w:p>
    <w:p w:rsidR="005D6CE1" w:rsidRPr="00881BF0" w:rsidRDefault="00886D2E" w:rsidP="00881BF0">
      <w:pPr>
        <w:spacing w:after="0" w:line="240" w:lineRule="auto"/>
        <w:jc w:val="center"/>
        <w:rPr>
          <w:rFonts w:ascii="Times New Roman" w:hAnsi="Times New Roman"/>
          <w:sz w:val="24"/>
          <w:szCs w:val="24"/>
        </w:rPr>
      </w:pPr>
      <w:r w:rsidRPr="00881BF0">
        <w:rPr>
          <w:rFonts w:ascii="Times New Roman" w:hAnsi="Times New Roman"/>
          <w:sz w:val="24"/>
          <w:szCs w:val="24"/>
        </w:rPr>
        <w:t>разработаны для специальности среднего профес</w:t>
      </w:r>
      <w:r w:rsidR="0060564F" w:rsidRPr="00881BF0">
        <w:rPr>
          <w:rFonts w:ascii="Times New Roman" w:hAnsi="Times New Roman"/>
          <w:sz w:val="24"/>
          <w:szCs w:val="24"/>
        </w:rPr>
        <w:t xml:space="preserve">сионального образования </w:t>
      </w:r>
    </w:p>
    <w:p w:rsidR="00382062" w:rsidRPr="00881BF0" w:rsidRDefault="00870190" w:rsidP="00881BF0">
      <w:pPr>
        <w:spacing w:after="0" w:line="240" w:lineRule="auto"/>
        <w:jc w:val="center"/>
        <w:rPr>
          <w:rFonts w:ascii="Times New Roman" w:hAnsi="Times New Roman"/>
          <w:sz w:val="24"/>
          <w:szCs w:val="24"/>
        </w:rPr>
      </w:pPr>
      <w:r w:rsidRPr="00881BF0">
        <w:rPr>
          <w:rFonts w:ascii="Times New Roman" w:hAnsi="Times New Roman"/>
          <w:sz w:val="24"/>
          <w:szCs w:val="24"/>
        </w:rPr>
        <w:t>13</w:t>
      </w:r>
      <w:r w:rsidR="0060564F" w:rsidRPr="00881BF0">
        <w:rPr>
          <w:rFonts w:ascii="Times New Roman" w:hAnsi="Times New Roman"/>
          <w:sz w:val="24"/>
          <w:szCs w:val="24"/>
        </w:rPr>
        <w:t>.02.1</w:t>
      </w:r>
      <w:r w:rsidRPr="00881BF0">
        <w:rPr>
          <w:rFonts w:ascii="Times New Roman" w:hAnsi="Times New Roman"/>
          <w:sz w:val="24"/>
          <w:szCs w:val="24"/>
        </w:rPr>
        <w:t>1Техническая эксплуатация и обслуживание электрического и электромеханического оборудования</w:t>
      </w:r>
    </w:p>
    <w:p w:rsidR="00382062" w:rsidRPr="00881BF0" w:rsidRDefault="00382062" w:rsidP="00881BF0">
      <w:pPr>
        <w:spacing w:after="0" w:line="240" w:lineRule="auto"/>
        <w:jc w:val="center"/>
        <w:rPr>
          <w:rFonts w:ascii="Times New Roman" w:hAnsi="Times New Roman"/>
          <w:sz w:val="24"/>
          <w:szCs w:val="24"/>
        </w:rPr>
      </w:pPr>
    </w:p>
    <w:p w:rsidR="00382062" w:rsidRPr="00881BF0" w:rsidRDefault="00382062" w:rsidP="00881BF0">
      <w:pPr>
        <w:spacing w:after="0" w:line="240" w:lineRule="auto"/>
        <w:jc w:val="center"/>
        <w:rPr>
          <w:rFonts w:ascii="Times New Roman" w:hAnsi="Times New Roman"/>
          <w:sz w:val="24"/>
          <w:szCs w:val="24"/>
        </w:rPr>
      </w:pPr>
    </w:p>
    <w:p w:rsidR="00A471E6" w:rsidRPr="00881BF0" w:rsidRDefault="00A471E6" w:rsidP="00881BF0">
      <w:pPr>
        <w:spacing w:after="0" w:line="240" w:lineRule="auto"/>
        <w:jc w:val="center"/>
        <w:rPr>
          <w:rFonts w:ascii="Times New Roman" w:hAnsi="Times New Roman"/>
          <w:sz w:val="24"/>
          <w:szCs w:val="24"/>
        </w:rPr>
      </w:pPr>
    </w:p>
    <w:p w:rsidR="00A471E6" w:rsidRPr="00881BF0" w:rsidRDefault="00A471E6" w:rsidP="00881BF0">
      <w:pPr>
        <w:spacing w:after="0" w:line="240" w:lineRule="auto"/>
        <w:jc w:val="center"/>
        <w:rPr>
          <w:rFonts w:ascii="Times New Roman" w:hAnsi="Times New Roman"/>
          <w:sz w:val="24"/>
          <w:szCs w:val="24"/>
        </w:rPr>
      </w:pPr>
    </w:p>
    <w:p w:rsidR="00A471E6" w:rsidRDefault="00A471E6" w:rsidP="00881BF0">
      <w:pPr>
        <w:spacing w:after="0" w:line="240" w:lineRule="auto"/>
        <w:jc w:val="center"/>
        <w:rPr>
          <w:rFonts w:ascii="Times New Roman" w:hAnsi="Times New Roman"/>
          <w:sz w:val="24"/>
          <w:szCs w:val="24"/>
        </w:rPr>
      </w:pPr>
    </w:p>
    <w:p w:rsidR="003E2D29" w:rsidRDefault="003E2D29" w:rsidP="00881BF0">
      <w:pPr>
        <w:spacing w:after="0" w:line="240" w:lineRule="auto"/>
        <w:jc w:val="center"/>
        <w:rPr>
          <w:rFonts w:ascii="Times New Roman" w:hAnsi="Times New Roman"/>
          <w:sz w:val="24"/>
          <w:szCs w:val="24"/>
        </w:rPr>
      </w:pPr>
    </w:p>
    <w:p w:rsidR="003E2D29" w:rsidRDefault="003E2D29" w:rsidP="00881BF0">
      <w:pPr>
        <w:spacing w:after="0" w:line="240" w:lineRule="auto"/>
        <w:jc w:val="center"/>
        <w:rPr>
          <w:rFonts w:ascii="Times New Roman" w:hAnsi="Times New Roman"/>
          <w:sz w:val="24"/>
          <w:szCs w:val="24"/>
        </w:rPr>
      </w:pPr>
    </w:p>
    <w:p w:rsidR="003E2D29" w:rsidRDefault="003E2D29" w:rsidP="00881BF0">
      <w:pPr>
        <w:spacing w:after="0" w:line="240" w:lineRule="auto"/>
        <w:jc w:val="center"/>
        <w:rPr>
          <w:rFonts w:ascii="Times New Roman" w:hAnsi="Times New Roman"/>
          <w:sz w:val="24"/>
          <w:szCs w:val="24"/>
        </w:rPr>
      </w:pPr>
    </w:p>
    <w:p w:rsidR="003E2D29" w:rsidRDefault="003E2D29" w:rsidP="00881BF0">
      <w:pPr>
        <w:spacing w:after="0" w:line="240" w:lineRule="auto"/>
        <w:jc w:val="center"/>
        <w:rPr>
          <w:rFonts w:ascii="Times New Roman" w:hAnsi="Times New Roman"/>
          <w:sz w:val="24"/>
          <w:szCs w:val="24"/>
        </w:rPr>
      </w:pPr>
    </w:p>
    <w:p w:rsidR="003E2D29" w:rsidRPr="00881BF0" w:rsidRDefault="003E2D29" w:rsidP="00881BF0">
      <w:pPr>
        <w:spacing w:after="0" w:line="240" w:lineRule="auto"/>
        <w:jc w:val="center"/>
        <w:rPr>
          <w:rFonts w:ascii="Times New Roman" w:hAnsi="Times New Roman"/>
          <w:sz w:val="24"/>
          <w:szCs w:val="24"/>
        </w:rPr>
      </w:pPr>
    </w:p>
    <w:p w:rsidR="00382062" w:rsidRPr="00881BF0" w:rsidRDefault="00BF5B30" w:rsidP="00881BF0">
      <w:pPr>
        <w:spacing w:after="0" w:line="240" w:lineRule="auto"/>
        <w:jc w:val="right"/>
        <w:rPr>
          <w:rFonts w:ascii="Times New Roman" w:hAnsi="Times New Roman"/>
          <w:sz w:val="24"/>
          <w:szCs w:val="24"/>
        </w:rPr>
      </w:pPr>
      <w:r w:rsidRPr="00881BF0">
        <w:rPr>
          <w:rFonts w:ascii="Times New Roman" w:hAnsi="Times New Roman"/>
          <w:sz w:val="24"/>
          <w:szCs w:val="24"/>
        </w:rPr>
        <w:t>Автор</w:t>
      </w:r>
      <w:r w:rsidR="00550101" w:rsidRPr="00881BF0">
        <w:rPr>
          <w:rFonts w:ascii="Times New Roman" w:hAnsi="Times New Roman"/>
          <w:sz w:val="24"/>
          <w:szCs w:val="24"/>
        </w:rPr>
        <w:t xml:space="preserve">: </w:t>
      </w:r>
    </w:p>
    <w:p w:rsidR="00886D2E" w:rsidRPr="00881BF0" w:rsidRDefault="00382062" w:rsidP="00881BF0">
      <w:pPr>
        <w:spacing w:after="0" w:line="240" w:lineRule="auto"/>
        <w:jc w:val="right"/>
        <w:rPr>
          <w:rFonts w:ascii="Times New Roman" w:hAnsi="Times New Roman"/>
          <w:sz w:val="24"/>
          <w:szCs w:val="24"/>
        </w:rPr>
      </w:pPr>
      <w:r w:rsidRPr="00881BF0">
        <w:rPr>
          <w:rFonts w:ascii="Times New Roman" w:hAnsi="Times New Roman"/>
          <w:sz w:val="24"/>
          <w:szCs w:val="24"/>
        </w:rPr>
        <w:t>П</w:t>
      </w:r>
      <w:r w:rsidR="00886D2E" w:rsidRPr="00881BF0">
        <w:rPr>
          <w:rFonts w:ascii="Times New Roman" w:hAnsi="Times New Roman"/>
          <w:sz w:val="24"/>
          <w:szCs w:val="24"/>
        </w:rPr>
        <w:t xml:space="preserve">реподаватель </w:t>
      </w:r>
      <w:r w:rsidR="00550101" w:rsidRPr="00881BF0">
        <w:rPr>
          <w:rFonts w:ascii="Times New Roman" w:hAnsi="Times New Roman"/>
          <w:sz w:val="24"/>
          <w:szCs w:val="24"/>
        </w:rPr>
        <w:t>специальных дисциплин</w:t>
      </w:r>
    </w:p>
    <w:p w:rsidR="00382062" w:rsidRPr="00881BF0" w:rsidRDefault="00870190" w:rsidP="00881BF0">
      <w:pPr>
        <w:spacing w:after="0" w:line="240" w:lineRule="auto"/>
        <w:jc w:val="right"/>
        <w:rPr>
          <w:rFonts w:ascii="Times New Roman" w:hAnsi="Times New Roman"/>
          <w:sz w:val="24"/>
          <w:szCs w:val="24"/>
        </w:rPr>
      </w:pPr>
      <w:r w:rsidRPr="00881BF0">
        <w:rPr>
          <w:rFonts w:ascii="Times New Roman" w:hAnsi="Times New Roman"/>
          <w:sz w:val="24"/>
          <w:szCs w:val="24"/>
        </w:rPr>
        <w:t>Костина Н.А.</w:t>
      </w:r>
    </w:p>
    <w:p w:rsidR="00550101" w:rsidRPr="00881BF0" w:rsidRDefault="00550101" w:rsidP="00881BF0">
      <w:pPr>
        <w:spacing w:after="0" w:line="240" w:lineRule="auto"/>
        <w:jc w:val="right"/>
        <w:rPr>
          <w:rFonts w:ascii="Times New Roman" w:hAnsi="Times New Roman"/>
          <w:sz w:val="24"/>
          <w:szCs w:val="24"/>
        </w:rPr>
      </w:pPr>
    </w:p>
    <w:p w:rsidR="00382062" w:rsidRPr="00881BF0" w:rsidRDefault="00382062" w:rsidP="00881BF0">
      <w:pPr>
        <w:spacing w:after="0" w:line="240" w:lineRule="auto"/>
        <w:jc w:val="right"/>
        <w:rPr>
          <w:rFonts w:ascii="Times New Roman" w:hAnsi="Times New Roman"/>
          <w:sz w:val="24"/>
          <w:szCs w:val="24"/>
        </w:rPr>
      </w:pPr>
    </w:p>
    <w:tbl>
      <w:tblPr>
        <w:tblStyle w:val="ad"/>
        <w:tblW w:w="1030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00"/>
      </w:tblGrid>
      <w:tr w:rsidR="00301A57" w:rsidRPr="00881BF0" w:rsidTr="00423C84">
        <w:trPr>
          <w:trHeight w:val="14360"/>
        </w:trPr>
        <w:tc>
          <w:tcPr>
            <w:tcW w:w="10300" w:type="dxa"/>
          </w:tcPr>
          <w:p w:rsidR="00301A57" w:rsidRPr="00881BF0" w:rsidRDefault="00301A57" w:rsidP="00881BF0">
            <w:pPr>
              <w:ind w:left="360"/>
              <w:jc w:val="center"/>
              <w:rPr>
                <w:rFonts w:ascii="Times New Roman" w:hAnsi="Times New Roman"/>
                <w:b/>
                <w:sz w:val="24"/>
                <w:szCs w:val="24"/>
              </w:rPr>
            </w:pPr>
            <w:r w:rsidRPr="00881BF0">
              <w:rPr>
                <w:rFonts w:ascii="Times New Roman" w:hAnsi="Times New Roman"/>
                <w:b/>
                <w:sz w:val="24"/>
                <w:szCs w:val="24"/>
              </w:rPr>
              <w:lastRenderedPageBreak/>
              <w:t>Содержание</w:t>
            </w:r>
          </w:p>
          <w:p w:rsidR="00301A57" w:rsidRPr="00881BF0" w:rsidRDefault="00301A57" w:rsidP="00881BF0">
            <w:pPr>
              <w:ind w:left="360"/>
              <w:rPr>
                <w:rFonts w:ascii="Times New Roman" w:hAnsi="Times New Roman"/>
                <w:sz w:val="24"/>
                <w:szCs w:val="24"/>
              </w:rPr>
            </w:pPr>
          </w:p>
          <w:p w:rsidR="00255E5F" w:rsidRPr="00881BF0" w:rsidRDefault="00255E5F" w:rsidP="00881BF0">
            <w:pPr>
              <w:ind w:left="360"/>
              <w:rPr>
                <w:rFonts w:ascii="Times New Roman" w:hAnsi="Times New Roman"/>
                <w:sz w:val="24"/>
                <w:szCs w:val="24"/>
              </w:rPr>
            </w:pPr>
            <w:r w:rsidRPr="00881BF0">
              <w:rPr>
                <w:rFonts w:ascii="Times New Roman" w:hAnsi="Times New Roman"/>
                <w:sz w:val="24"/>
                <w:szCs w:val="24"/>
              </w:rPr>
              <w:t>Пояснительная записка………………………………………………………………</w:t>
            </w:r>
            <w:r w:rsidR="007B57E9" w:rsidRPr="00881BF0">
              <w:rPr>
                <w:rFonts w:ascii="Times New Roman" w:hAnsi="Times New Roman"/>
                <w:sz w:val="24"/>
                <w:szCs w:val="24"/>
              </w:rPr>
              <w:t>3</w:t>
            </w:r>
          </w:p>
          <w:p w:rsidR="00870190" w:rsidRPr="00881BF0" w:rsidRDefault="00870190" w:rsidP="00881BF0">
            <w:pPr>
              <w:numPr>
                <w:ilvl w:val="0"/>
                <w:numId w:val="2"/>
              </w:numPr>
              <w:contextualSpacing/>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 xml:space="preserve">Практическое занятие  №1 </w:t>
            </w:r>
            <w:r w:rsidRPr="00881BF0">
              <w:rPr>
                <w:rFonts w:ascii="Times New Roman" w:eastAsia="Times New Roman" w:hAnsi="Times New Roman"/>
                <w:sz w:val="24"/>
                <w:szCs w:val="24"/>
                <w:lang w:eastAsia="ru-RU"/>
              </w:rPr>
              <w:t>«Расчет показателей использования основных средств»</w:t>
            </w:r>
            <w:r w:rsidR="00646D9F" w:rsidRPr="00881BF0">
              <w:rPr>
                <w:rFonts w:ascii="Times New Roman" w:eastAsia="Times New Roman" w:hAnsi="Times New Roman"/>
                <w:sz w:val="24"/>
                <w:szCs w:val="24"/>
                <w:lang w:eastAsia="ru-RU"/>
              </w:rPr>
              <w:t>……………………………………………………………………………4</w:t>
            </w:r>
          </w:p>
          <w:p w:rsidR="00870190" w:rsidRPr="00881BF0" w:rsidRDefault="00870190" w:rsidP="00881BF0">
            <w:pPr>
              <w:numPr>
                <w:ilvl w:val="0"/>
                <w:numId w:val="2"/>
              </w:numPr>
              <w:contextualSpacing/>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 xml:space="preserve">Практическое занятие №2 </w:t>
            </w:r>
            <w:r w:rsidRPr="00881BF0">
              <w:rPr>
                <w:rFonts w:ascii="Times New Roman" w:eastAsia="Times New Roman" w:hAnsi="Times New Roman"/>
                <w:sz w:val="24"/>
                <w:szCs w:val="24"/>
                <w:lang w:eastAsia="ru-RU"/>
              </w:rPr>
              <w:t>«Расчет показателей использования оборотных фондов и оборотных средств»</w:t>
            </w:r>
            <w:r w:rsidR="00646D9F" w:rsidRPr="00881BF0">
              <w:rPr>
                <w:rFonts w:ascii="Times New Roman" w:eastAsia="Times New Roman" w:hAnsi="Times New Roman"/>
                <w:sz w:val="24"/>
                <w:szCs w:val="24"/>
                <w:lang w:eastAsia="ru-RU"/>
              </w:rPr>
              <w:t>……………………………………………………</w:t>
            </w:r>
            <w:r w:rsidR="00754024" w:rsidRPr="00881BF0">
              <w:rPr>
                <w:rFonts w:ascii="Times New Roman" w:eastAsia="Times New Roman" w:hAnsi="Times New Roman"/>
                <w:sz w:val="24"/>
                <w:szCs w:val="24"/>
                <w:lang w:eastAsia="ru-RU"/>
              </w:rPr>
              <w:t>8</w:t>
            </w:r>
          </w:p>
          <w:p w:rsidR="00870190" w:rsidRPr="00881BF0" w:rsidRDefault="00870190" w:rsidP="00881BF0">
            <w:pPr>
              <w:numPr>
                <w:ilvl w:val="0"/>
                <w:numId w:val="2"/>
              </w:numPr>
              <w:contextualSpacing/>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 xml:space="preserve">Практическое занятие №3 </w:t>
            </w:r>
            <w:r w:rsidRPr="00881BF0">
              <w:rPr>
                <w:rFonts w:ascii="Times New Roman" w:eastAsia="Times New Roman" w:hAnsi="Times New Roman"/>
                <w:sz w:val="24"/>
                <w:szCs w:val="24"/>
                <w:lang w:eastAsia="ru-RU"/>
              </w:rPr>
              <w:t>«Расчет показателей производительности труда»</w:t>
            </w:r>
            <w:r w:rsidR="00754024" w:rsidRPr="00881BF0">
              <w:rPr>
                <w:rFonts w:ascii="Times New Roman" w:eastAsia="Times New Roman" w:hAnsi="Times New Roman"/>
                <w:sz w:val="24"/>
                <w:szCs w:val="24"/>
                <w:lang w:eastAsia="ru-RU"/>
              </w:rPr>
              <w:t>……………………………………………………………………………..11</w:t>
            </w:r>
          </w:p>
          <w:p w:rsidR="00870190" w:rsidRPr="00881BF0" w:rsidRDefault="00870190" w:rsidP="00881BF0">
            <w:pPr>
              <w:numPr>
                <w:ilvl w:val="0"/>
                <w:numId w:val="2"/>
              </w:numPr>
              <w:contextualSpacing/>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 xml:space="preserve">Практическое занятие №4 </w:t>
            </w:r>
            <w:r w:rsidRPr="00881BF0">
              <w:rPr>
                <w:rFonts w:ascii="Times New Roman" w:eastAsia="Times New Roman" w:hAnsi="Times New Roman"/>
                <w:sz w:val="24"/>
                <w:szCs w:val="24"/>
                <w:lang w:eastAsia="ru-RU"/>
              </w:rPr>
              <w:t>«Расчет бюджета рабочего времени работников»</w:t>
            </w:r>
            <w:r w:rsidR="00754024" w:rsidRPr="00881BF0">
              <w:rPr>
                <w:rFonts w:ascii="Times New Roman" w:eastAsia="Times New Roman" w:hAnsi="Times New Roman"/>
                <w:sz w:val="24"/>
                <w:szCs w:val="24"/>
                <w:lang w:eastAsia="ru-RU"/>
              </w:rPr>
              <w:t>………………………………………………………………………14</w:t>
            </w:r>
          </w:p>
          <w:p w:rsidR="00870190" w:rsidRPr="00881BF0" w:rsidRDefault="00870190" w:rsidP="00881BF0">
            <w:pPr>
              <w:numPr>
                <w:ilvl w:val="0"/>
                <w:numId w:val="2"/>
              </w:numPr>
              <w:contextualSpacing/>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 xml:space="preserve">Практическое занятие №5 </w:t>
            </w:r>
            <w:r w:rsidRPr="00881BF0">
              <w:rPr>
                <w:rFonts w:ascii="Times New Roman" w:eastAsia="Times New Roman" w:hAnsi="Times New Roman"/>
                <w:sz w:val="24"/>
                <w:szCs w:val="24"/>
                <w:lang w:eastAsia="ru-RU"/>
              </w:rPr>
              <w:t>«Расчет заработной платы различных категорий работников»</w:t>
            </w:r>
            <w:r w:rsidR="00754024" w:rsidRPr="00881BF0">
              <w:rPr>
                <w:rFonts w:ascii="Times New Roman" w:eastAsia="Times New Roman" w:hAnsi="Times New Roman"/>
                <w:sz w:val="24"/>
                <w:szCs w:val="24"/>
                <w:lang w:eastAsia="ru-RU"/>
              </w:rPr>
              <w:t>………………………………………………………………………16</w:t>
            </w:r>
          </w:p>
          <w:p w:rsidR="00870190" w:rsidRPr="00881BF0" w:rsidRDefault="00870190" w:rsidP="00881BF0">
            <w:pPr>
              <w:numPr>
                <w:ilvl w:val="0"/>
                <w:numId w:val="2"/>
              </w:numPr>
              <w:contextualSpacing/>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 xml:space="preserve">Практическое занятие №6 </w:t>
            </w:r>
            <w:r w:rsidRPr="00881BF0">
              <w:rPr>
                <w:rFonts w:ascii="Times New Roman" w:eastAsia="Times New Roman" w:hAnsi="Times New Roman"/>
                <w:sz w:val="24"/>
                <w:szCs w:val="24"/>
                <w:lang w:eastAsia="ru-RU"/>
              </w:rPr>
              <w:t>«Составление калькуляции изделия, сметы затрат»</w:t>
            </w:r>
            <w:r w:rsidR="00754024" w:rsidRPr="00881BF0">
              <w:rPr>
                <w:rFonts w:ascii="Times New Roman" w:eastAsia="Times New Roman" w:hAnsi="Times New Roman"/>
                <w:sz w:val="24"/>
                <w:szCs w:val="24"/>
                <w:lang w:eastAsia="ru-RU"/>
              </w:rPr>
              <w:t xml:space="preserve">   …………………………………………………………………………..19</w:t>
            </w:r>
          </w:p>
          <w:p w:rsidR="00870190" w:rsidRPr="00881BF0" w:rsidRDefault="00870190" w:rsidP="00881BF0">
            <w:pPr>
              <w:numPr>
                <w:ilvl w:val="0"/>
                <w:numId w:val="2"/>
              </w:numPr>
              <w:contextualSpacing/>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 xml:space="preserve">Практическое занятие №7 </w:t>
            </w:r>
            <w:r w:rsidRPr="00881BF0">
              <w:rPr>
                <w:rFonts w:ascii="Times New Roman" w:eastAsia="Times New Roman" w:hAnsi="Times New Roman"/>
                <w:sz w:val="24"/>
                <w:szCs w:val="24"/>
                <w:lang w:eastAsia="ru-RU"/>
              </w:rPr>
              <w:t>«Определение цены и стоимости товара»</w:t>
            </w:r>
            <w:r w:rsidR="00754024" w:rsidRPr="00881BF0">
              <w:rPr>
                <w:rFonts w:ascii="Times New Roman" w:eastAsia="Times New Roman" w:hAnsi="Times New Roman"/>
                <w:sz w:val="24"/>
                <w:szCs w:val="24"/>
                <w:lang w:eastAsia="ru-RU"/>
              </w:rPr>
              <w:t>……..22</w:t>
            </w:r>
          </w:p>
          <w:p w:rsidR="00870190" w:rsidRPr="00881BF0" w:rsidRDefault="00870190" w:rsidP="00881BF0">
            <w:pPr>
              <w:numPr>
                <w:ilvl w:val="0"/>
                <w:numId w:val="2"/>
              </w:numPr>
              <w:contextualSpacing/>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 xml:space="preserve">Практическое занятие №8  </w:t>
            </w:r>
            <w:r w:rsidRPr="00881BF0">
              <w:rPr>
                <w:rFonts w:ascii="Times New Roman" w:eastAsia="Times New Roman" w:hAnsi="Times New Roman"/>
                <w:sz w:val="24"/>
                <w:szCs w:val="24"/>
                <w:lang w:eastAsia="ru-RU"/>
              </w:rPr>
              <w:t>«Расчет прибыли и рентабельности отдельных видов товаров»</w:t>
            </w:r>
            <w:r w:rsidR="00754024" w:rsidRPr="00881BF0">
              <w:rPr>
                <w:rFonts w:ascii="Times New Roman" w:eastAsia="Times New Roman" w:hAnsi="Times New Roman"/>
                <w:sz w:val="24"/>
                <w:szCs w:val="24"/>
                <w:lang w:eastAsia="ru-RU"/>
              </w:rPr>
              <w:t xml:space="preserve">   …………………………………………………………………24</w:t>
            </w:r>
          </w:p>
          <w:p w:rsidR="00870190" w:rsidRPr="00881BF0" w:rsidRDefault="00870190" w:rsidP="00881BF0">
            <w:pPr>
              <w:numPr>
                <w:ilvl w:val="0"/>
                <w:numId w:val="2"/>
              </w:numPr>
              <w:contextualSpacing/>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 xml:space="preserve">Практическое занятие №9 </w:t>
            </w:r>
            <w:r w:rsidRPr="00881BF0">
              <w:rPr>
                <w:rFonts w:ascii="Times New Roman" w:eastAsia="Times New Roman" w:hAnsi="Times New Roman"/>
                <w:sz w:val="24"/>
                <w:szCs w:val="24"/>
                <w:lang w:eastAsia="ru-RU"/>
              </w:rPr>
              <w:t>«Составление бизнес-плана»</w:t>
            </w:r>
            <w:r w:rsidR="00754024" w:rsidRPr="00881BF0">
              <w:rPr>
                <w:rFonts w:ascii="Times New Roman" w:eastAsia="Times New Roman" w:hAnsi="Times New Roman"/>
                <w:sz w:val="24"/>
                <w:szCs w:val="24"/>
                <w:lang w:eastAsia="ru-RU"/>
              </w:rPr>
              <w:t xml:space="preserve">   …………………26</w:t>
            </w:r>
          </w:p>
          <w:p w:rsidR="00870190" w:rsidRPr="00881BF0" w:rsidRDefault="00870190" w:rsidP="00881BF0">
            <w:pPr>
              <w:numPr>
                <w:ilvl w:val="0"/>
                <w:numId w:val="2"/>
              </w:numPr>
              <w:contextualSpacing/>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 xml:space="preserve">Практическое занятие №10 </w:t>
            </w:r>
            <w:r w:rsidRPr="00881BF0">
              <w:rPr>
                <w:rFonts w:ascii="Times New Roman" w:eastAsia="Times New Roman" w:hAnsi="Times New Roman"/>
                <w:sz w:val="24"/>
                <w:szCs w:val="24"/>
                <w:lang w:eastAsia="ru-RU"/>
              </w:rPr>
              <w:t>«Расчет основных технико-экономических показателей деятельности организации (предприятия)»</w:t>
            </w:r>
            <w:r w:rsidR="00754024" w:rsidRPr="00881BF0">
              <w:rPr>
                <w:rFonts w:ascii="Times New Roman" w:eastAsia="Times New Roman" w:hAnsi="Times New Roman"/>
                <w:sz w:val="24"/>
                <w:szCs w:val="24"/>
                <w:lang w:eastAsia="ru-RU"/>
              </w:rPr>
              <w:t xml:space="preserve">   ……………………27</w:t>
            </w:r>
          </w:p>
          <w:p w:rsidR="00754024" w:rsidRPr="00881BF0" w:rsidRDefault="00754024" w:rsidP="00881BF0">
            <w:pPr>
              <w:ind w:left="720"/>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Литература ……………………………………………………………………….29</w:t>
            </w:r>
          </w:p>
          <w:p w:rsidR="00301A57" w:rsidRPr="00881BF0" w:rsidRDefault="00301A57" w:rsidP="00881BF0">
            <w:pPr>
              <w:ind w:left="360"/>
              <w:rPr>
                <w:rFonts w:ascii="Times New Roman" w:hAnsi="Times New Roman"/>
                <w:sz w:val="24"/>
                <w:szCs w:val="24"/>
              </w:rPr>
            </w:pPr>
          </w:p>
          <w:p w:rsidR="00301A57" w:rsidRPr="00881BF0" w:rsidRDefault="00301A57" w:rsidP="00881BF0">
            <w:pPr>
              <w:rPr>
                <w:rFonts w:ascii="Times New Roman" w:hAnsi="Times New Roman"/>
                <w:b/>
                <w:sz w:val="24"/>
                <w:szCs w:val="24"/>
              </w:rPr>
            </w:pPr>
          </w:p>
        </w:tc>
      </w:tr>
    </w:tbl>
    <w:p w:rsidR="007B57E9" w:rsidRPr="00881BF0" w:rsidRDefault="001940A0" w:rsidP="003E2D29">
      <w:pPr>
        <w:spacing w:after="0" w:line="240" w:lineRule="auto"/>
        <w:ind w:firstLine="709"/>
        <w:jc w:val="center"/>
        <w:rPr>
          <w:rFonts w:ascii="Times New Roman" w:eastAsia="Times New Roman" w:hAnsi="Times New Roman"/>
          <w:b/>
          <w:sz w:val="24"/>
          <w:szCs w:val="24"/>
          <w:lang w:eastAsia="ru-RU"/>
        </w:rPr>
      </w:pPr>
      <w:r w:rsidRPr="00881BF0">
        <w:rPr>
          <w:rFonts w:ascii="Times New Roman" w:hAnsi="Times New Roman"/>
          <w:color w:val="000000"/>
          <w:sz w:val="24"/>
          <w:szCs w:val="24"/>
        </w:rPr>
        <w:br w:type="page"/>
      </w:r>
      <w:r w:rsidR="007B57E9" w:rsidRPr="00881BF0">
        <w:rPr>
          <w:rFonts w:ascii="Times New Roman" w:eastAsia="Times New Roman" w:hAnsi="Times New Roman"/>
          <w:b/>
          <w:sz w:val="24"/>
          <w:szCs w:val="24"/>
          <w:lang w:eastAsia="ru-RU"/>
        </w:rPr>
        <w:lastRenderedPageBreak/>
        <w:t>Практическое занятие №1</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 xml:space="preserve">Тема: </w:t>
      </w:r>
      <w:r w:rsidRPr="00881BF0">
        <w:rPr>
          <w:rFonts w:ascii="Times New Roman" w:eastAsia="Times New Roman" w:hAnsi="Times New Roman"/>
          <w:sz w:val="24"/>
          <w:szCs w:val="24"/>
          <w:lang w:eastAsia="ru-RU"/>
        </w:rPr>
        <w:t>«Расчет показателей использования основных средств»</w:t>
      </w: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 xml:space="preserve">Цель работы: </w:t>
      </w:r>
      <w:r w:rsidRPr="00881BF0">
        <w:rPr>
          <w:rFonts w:ascii="Times New Roman" w:eastAsia="Times New Roman" w:hAnsi="Times New Roman"/>
          <w:sz w:val="24"/>
          <w:szCs w:val="24"/>
          <w:lang w:eastAsia="ru-RU"/>
        </w:rPr>
        <w:t>Закрепление теоретических знаний, приобретение умений и навыков выполнения расчетов  в соответствии с темой</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Порядок работы</w:t>
      </w:r>
      <w:r w:rsidRPr="00881BF0">
        <w:rPr>
          <w:rFonts w:ascii="Times New Roman" w:eastAsia="Times New Roman" w:hAnsi="Times New Roman"/>
          <w:b/>
          <w:sz w:val="24"/>
          <w:szCs w:val="24"/>
          <w:lang w:val="en-US" w:eastAsia="ru-RU"/>
        </w:rPr>
        <w:t>:</w:t>
      </w:r>
    </w:p>
    <w:p w:rsidR="007B57E9" w:rsidRPr="00881BF0" w:rsidRDefault="007B57E9" w:rsidP="00881BF0">
      <w:pPr>
        <w:numPr>
          <w:ilvl w:val="0"/>
          <w:numId w:val="3"/>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Ознакомиться с краткими теоретическими сведениями.</w:t>
      </w:r>
    </w:p>
    <w:p w:rsidR="007B57E9" w:rsidRPr="00881BF0" w:rsidRDefault="007B57E9" w:rsidP="00881BF0">
      <w:pPr>
        <w:numPr>
          <w:ilvl w:val="0"/>
          <w:numId w:val="3"/>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Ответить на вопросы по теме. </w:t>
      </w:r>
    </w:p>
    <w:p w:rsidR="007B57E9" w:rsidRPr="00881BF0" w:rsidRDefault="007B57E9" w:rsidP="00881BF0">
      <w:pPr>
        <w:numPr>
          <w:ilvl w:val="0"/>
          <w:numId w:val="3"/>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Решение задач в соответствии с вариантом.</w:t>
      </w:r>
    </w:p>
    <w:p w:rsidR="007B57E9" w:rsidRPr="00881BF0" w:rsidRDefault="007B57E9" w:rsidP="00881BF0">
      <w:pPr>
        <w:numPr>
          <w:ilvl w:val="0"/>
          <w:numId w:val="3"/>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Сделать вывод.</w:t>
      </w:r>
    </w:p>
    <w:p w:rsidR="007B57E9" w:rsidRPr="00881BF0" w:rsidRDefault="007B57E9" w:rsidP="00881BF0">
      <w:pPr>
        <w:numPr>
          <w:ilvl w:val="0"/>
          <w:numId w:val="3"/>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Ответить на контрольные вопросы.</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u w:val="single"/>
          <w:lang w:eastAsia="ru-RU"/>
        </w:rPr>
      </w:pPr>
      <w:r w:rsidRPr="00881BF0">
        <w:rPr>
          <w:rFonts w:ascii="Times New Roman" w:eastAsia="Times New Roman" w:hAnsi="Times New Roman"/>
          <w:b/>
          <w:sz w:val="24"/>
          <w:szCs w:val="24"/>
          <w:u w:val="single"/>
          <w:lang w:eastAsia="ru-RU"/>
        </w:rPr>
        <w:t>Краткие  теоретические сведения:</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ind w:firstLine="709"/>
        <w:contextualSpacing/>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Эффективность использования основных средств определяется не только наличием и составом основных средств, но и полнотой их использования в течение расчетного периода. </w:t>
      </w:r>
    </w:p>
    <w:p w:rsidR="007B57E9" w:rsidRPr="00881BF0" w:rsidRDefault="007B57E9" w:rsidP="00881BF0">
      <w:pPr>
        <w:spacing w:after="0" w:line="240" w:lineRule="auto"/>
        <w:ind w:firstLine="709"/>
        <w:contextualSpacing/>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Улучшение использования основных средств решает множество экономических проблем, направленных на повышение эффективности производства: рост производительности труда, снижение себестоимости, экономия капитальных вложений, увеличение объема выпуска продукции, увеличение прибыли и рентабельности, а следовательно, повышение платежеспособности и финансовой устойчивости организации. </w:t>
      </w:r>
    </w:p>
    <w:p w:rsidR="007B57E9" w:rsidRPr="00881BF0" w:rsidRDefault="007B57E9" w:rsidP="00881BF0">
      <w:pPr>
        <w:spacing w:after="0" w:line="240" w:lineRule="auto"/>
        <w:ind w:firstLine="709"/>
        <w:contextualSpacing/>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Прежде чем приступить к выполнению практического занятия, студенты должны ответить на следующие вопросы:     </w:t>
      </w:r>
    </w:p>
    <w:p w:rsidR="007B57E9" w:rsidRPr="00881BF0" w:rsidRDefault="007B57E9" w:rsidP="00881BF0">
      <w:pPr>
        <w:numPr>
          <w:ilvl w:val="0"/>
          <w:numId w:val="4"/>
        </w:numPr>
        <w:spacing w:after="0" w:line="240" w:lineRule="auto"/>
        <w:ind w:left="0" w:firstLine="709"/>
        <w:contextualSpacing/>
        <w:jc w:val="both"/>
        <w:rPr>
          <w:rFonts w:ascii="Times New Roman" w:hAnsi="Times New Roman"/>
          <w:sz w:val="24"/>
          <w:szCs w:val="24"/>
        </w:rPr>
      </w:pPr>
      <w:r w:rsidRPr="00881BF0">
        <w:rPr>
          <w:rFonts w:ascii="Times New Roman" w:hAnsi="Times New Roman"/>
          <w:sz w:val="24"/>
          <w:szCs w:val="24"/>
        </w:rPr>
        <w:t>Как определяется фондоотдача? Фондоемкость?</w:t>
      </w:r>
    </w:p>
    <w:p w:rsidR="007B57E9" w:rsidRPr="00881BF0" w:rsidRDefault="007B57E9" w:rsidP="00881BF0">
      <w:pPr>
        <w:numPr>
          <w:ilvl w:val="0"/>
          <w:numId w:val="4"/>
        </w:numPr>
        <w:spacing w:after="0" w:line="240" w:lineRule="auto"/>
        <w:ind w:left="0" w:firstLine="709"/>
        <w:contextualSpacing/>
        <w:jc w:val="both"/>
        <w:rPr>
          <w:rFonts w:ascii="Times New Roman" w:hAnsi="Times New Roman"/>
          <w:sz w:val="24"/>
          <w:szCs w:val="24"/>
        </w:rPr>
      </w:pPr>
      <w:r w:rsidRPr="00881BF0">
        <w:rPr>
          <w:rFonts w:ascii="Times New Roman" w:hAnsi="Times New Roman"/>
          <w:sz w:val="24"/>
          <w:szCs w:val="24"/>
        </w:rPr>
        <w:t xml:space="preserve">Что  такое фондовооруженность? </w:t>
      </w:r>
    </w:p>
    <w:p w:rsidR="007B57E9" w:rsidRPr="00881BF0" w:rsidRDefault="007B57E9" w:rsidP="00881BF0">
      <w:pPr>
        <w:numPr>
          <w:ilvl w:val="0"/>
          <w:numId w:val="4"/>
        </w:numPr>
        <w:spacing w:after="0" w:line="240" w:lineRule="auto"/>
        <w:ind w:left="0" w:firstLine="709"/>
        <w:contextualSpacing/>
        <w:jc w:val="both"/>
        <w:rPr>
          <w:rFonts w:ascii="Times New Roman" w:hAnsi="Times New Roman"/>
          <w:sz w:val="24"/>
          <w:szCs w:val="24"/>
        </w:rPr>
      </w:pPr>
      <w:r w:rsidRPr="00881BF0">
        <w:rPr>
          <w:rFonts w:ascii="Times New Roman" w:hAnsi="Times New Roman"/>
          <w:sz w:val="24"/>
          <w:szCs w:val="24"/>
        </w:rPr>
        <w:t xml:space="preserve">Как определяется  </w:t>
      </w:r>
      <w:r w:rsidRPr="00881BF0">
        <w:rPr>
          <w:rFonts w:ascii="Times New Roman" w:eastAsia="Times New Roman" w:hAnsi="Times New Roman"/>
          <w:sz w:val="24"/>
          <w:szCs w:val="24"/>
          <w:lang w:eastAsia="ru-RU"/>
        </w:rPr>
        <w:t>Среднегодовая стоимость ОПФ?</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Показатели лучшего использования основных фондов:</w:t>
      </w:r>
    </w:p>
    <w:p w:rsidR="007B57E9" w:rsidRPr="00881BF0" w:rsidRDefault="007B57E9" w:rsidP="00881BF0">
      <w:pPr>
        <w:tabs>
          <w:tab w:val="left" w:pos="-285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w:t>
      </w:r>
      <w:r w:rsidRPr="00881BF0">
        <w:rPr>
          <w:rFonts w:ascii="Times New Roman" w:eastAsia="Times New Roman" w:hAnsi="Times New Roman"/>
          <w:sz w:val="24"/>
          <w:szCs w:val="24"/>
          <w:lang w:eastAsia="ru-RU"/>
        </w:rPr>
        <w:tab/>
      </w:r>
      <w:r w:rsidRPr="00881BF0">
        <w:rPr>
          <w:rFonts w:ascii="Times New Roman" w:eastAsia="Times New Roman" w:hAnsi="Times New Roman"/>
          <w:i/>
          <w:sz w:val="24"/>
          <w:szCs w:val="24"/>
          <w:lang w:eastAsia="ru-RU"/>
        </w:rPr>
        <w:t>Фондоотдача</w:t>
      </w:r>
      <w:r w:rsidRPr="00881BF0">
        <w:rPr>
          <w:rFonts w:ascii="Times New Roman" w:eastAsia="Times New Roman" w:hAnsi="Times New Roman"/>
          <w:sz w:val="24"/>
          <w:szCs w:val="24"/>
          <w:lang w:eastAsia="ru-RU"/>
        </w:rPr>
        <w:t xml:space="preserve"> – отношение объема продукции к среднегодовой стоимости ОПФ:</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Ф</w:t>
      </w:r>
      <w:r w:rsidRPr="00881BF0">
        <w:rPr>
          <w:rFonts w:ascii="Times New Roman" w:eastAsia="Times New Roman" w:hAnsi="Times New Roman"/>
          <w:sz w:val="24"/>
          <w:szCs w:val="24"/>
          <w:vertAlign w:val="subscript"/>
          <w:lang w:eastAsia="ru-RU"/>
        </w:rPr>
        <w:t>О</w:t>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position w:val="-28"/>
          <w:sz w:val="24"/>
          <w:szCs w:val="24"/>
          <w:lang w:eastAsia="ru-RU"/>
        </w:rPr>
        <w:object w:dxaOrig="3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6pt" o:ole="">
            <v:imagedata r:id="rId8" o:title=""/>
          </v:shape>
          <o:OLEObject Type="Embed" ProgID="Equation.3" ShapeID="_x0000_i1025" DrawAspect="Content" ObjectID="_1575961113" r:id="rId9"/>
        </w:object>
      </w:r>
      <w:r w:rsidR="00074A20" w:rsidRPr="00881BF0">
        <w:rPr>
          <w:rFonts w:ascii="Times New Roman" w:eastAsia="Times New Roman" w:hAnsi="Times New Roman"/>
          <w:sz w:val="24"/>
          <w:szCs w:val="24"/>
          <w:lang w:eastAsia="ru-RU"/>
        </w:rPr>
        <w:t xml:space="preserve">      (1)</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где</w:t>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val="en-US" w:eastAsia="ru-RU"/>
        </w:rPr>
        <w:t>Q</w:t>
      </w:r>
      <w:r w:rsidRPr="00881BF0">
        <w:rPr>
          <w:rFonts w:ascii="Times New Roman" w:eastAsia="Times New Roman" w:hAnsi="Times New Roman"/>
          <w:sz w:val="24"/>
          <w:szCs w:val="24"/>
          <w:lang w:eastAsia="ru-RU"/>
        </w:rPr>
        <w:t xml:space="preserve"> – объем продукции;</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position w:val="-6"/>
          <w:sz w:val="24"/>
          <w:szCs w:val="24"/>
          <w:lang w:eastAsia="ru-RU"/>
        </w:rPr>
        <w:object w:dxaOrig="300" w:dyaOrig="340">
          <v:shape id="_x0000_i1026" type="#_x0000_t75" style="width:15pt;height:17.25pt" o:ole="">
            <v:imagedata r:id="rId10" o:title=""/>
          </v:shape>
          <o:OLEObject Type="Embed" ProgID="Equation.3" ShapeID="_x0000_i1026" DrawAspect="Content" ObjectID="_1575961114" r:id="rId11"/>
        </w:object>
      </w:r>
      <w:r w:rsidRPr="00881BF0">
        <w:rPr>
          <w:rFonts w:ascii="Times New Roman" w:eastAsia="Times New Roman" w:hAnsi="Times New Roman"/>
          <w:sz w:val="24"/>
          <w:szCs w:val="24"/>
          <w:lang w:eastAsia="ru-RU"/>
        </w:rPr>
        <w:t xml:space="preserve"> – среднегодовая стоимость ОПФ.</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w:t>
      </w:r>
      <w:r w:rsidRPr="00881BF0">
        <w:rPr>
          <w:rFonts w:ascii="Times New Roman" w:eastAsia="Times New Roman" w:hAnsi="Times New Roman"/>
          <w:sz w:val="24"/>
          <w:szCs w:val="24"/>
          <w:lang w:eastAsia="ru-RU"/>
        </w:rPr>
        <w:tab/>
      </w:r>
      <w:r w:rsidRPr="00881BF0">
        <w:rPr>
          <w:rFonts w:ascii="Times New Roman" w:eastAsia="Times New Roman" w:hAnsi="Times New Roman"/>
          <w:i/>
          <w:sz w:val="24"/>
          <w:szCs w:val="24"/>
          <w:lang w:eastAsia="ru-RU"/>
        </w:rPr>
        <w:t>Фондоемкость</w:t>
      </w:r>
      <w:r w:rsidRPr="00881BF0">
        <w:rPr>
          <w:rFonts w:ascii="Times New Roman" w:eastAsia="Times New Roman" w:hAnsi="Times New Roman"/>
          <w:sz w:val="24"/>
          <w:szCs w:val="24"/>
          <w:lang w:eastAsia="ru-RU"/>
        </w:rPr>
        <w:t xml:space="preserve"> – показатель, обратный фондоотдаче:</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Ф</w:t>
      </w:r>
      <w:r w:rsidRPr="00881BF0">
        <w:rPr>
          <w:rFonts w:ascii="Times New Roman" w:eastAsia="Times New Roman" w:hAnsi="Times New Roman"/>
          <w:sz w:val="24"/>
          <w:szCs w:val="24"/>
          <w:vertAlign w:val="subscript"/>
          <w:lang w:eastAsia="ru-RU"/>
        </w:rPr>
        <w:t>Е</w:t>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position w:val="-32"/>
          <w:sz w:val="24"/>
          <w:szCs w:val="24"/>
          <w:lang w:eastAsia="ru-RU"/>
        </w:rPr>
        <w:object w:dxaOrig="400" w:dyaOrig="780">
          <v:shape id="_x0000_i1027" type="#_x0000_t75" style="width:20.25pt;height:39pt" o:ole="">
            <v:imagedata r:id="rId12" o:title=""/>
          </v:shape>
          <o:OLEObject Type="Embed" ProgID="Equation.3" ShapeID="_x0000_i1027" DrawAspect="Content" ObjectID="_1575961115" r:id="rId13"/>
        </w:object>
      </w:r>
      <w:r w:rsidR="00074A20" w:rsidRPr="00881BF0">
        <w:rPr>
          <w:rFonts w:ascii="Times New Roman" w:eastAsia="Times New Roman" w:hAnsi="Times New Roman"/>
          <w:sz w:val="24"/>
          <w:szCs w:val="24"/>
          <w:lang w:eastAsia="ru-RU"/>
        </w:rPr>
        <w:t xml:space="preserve">     (2) </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где</w:t>
      </w:r>
      <w:r w:rsidRPr="00881BF0">
        <w:rPr>
          <w:rFonts w:ascii="Times New Roman" w:eastAsia="Times New Roman" w:hAnsi="Times New Roman"/>
          <w:sz w:val="24"/>
          <w:szCs w:val="24"/>
          <w:lang w:eastAsia="ru-RU"/>
        </w:rPr>
        <w:tab/>
      </w:r>
      <w:r w:rsidRPr="00881BF0">
        <w:rPr>
          <w:rFonts w:ascii="Times New Roman" w:eastAsia="Times New Roman" w:hAnsi="Times New Roman"/>
          <w:position w:val="-6"/>
          <w:sz w:val="24"/>
          <w:szCs w:val="24"/>
          <w:lang w:eastAsia="ru-RU"/>
        </w:rPr>
        <w:object w:dxaOrig="300" w:dyaOrig="340">
          <v:shape id="_x0000_i1028" type="#_x0000_t75" style="width:15pt;height:17.25pt" o:ole="">
            <v:imagedata r:id="rId14" o:title=""/>
          </v:shape>
          <o:OLEObject Type="Embed" ProgID="Equation.3" ShapeID="_x0000_i1028" DrawAspect="Content" ObjectID="_1575961116" r:id="rId15"/>
        </w:object>
      </w:r>
      <w:r w:rsidRPr="00881BF0">
        <w:rPr>
          <w:rFonts w:ascii="Times New Roman" w:eastAsia="Times New Roman" w:hAnsi="Times New Roman"/>
          <w:sz w:val="24"/>
          <w:szCs w:val="24"/>
          <w:lang w:eastAsia="ru-RU"/>
        </w:rPr>
        <w:t xml:space="preserve"> – среднегодовая стоимость ОПФ;</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val="en-US" w:eastAsia="ru-RU"/>
        </w:rPr>
        <w:t>Q</w:t>
      </w:r>
      <w:r w:rsidRPr="00881BF0">
        <w:rPr>
          <w:rFonts w:ascii="Times New Roman" w:eastAsia="Times New Roman" w:hAnsi="Times New Roman"/>
          <w:sz w:val="24"/>
          <w:szCs w:val="24"/>
          <w:lang w:eastAsia="ru-RU"/>
        </w:rPr>
        <w:t xml:space="preserve"> – объем продукции.</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w:t>
      </w:r>
      <w:r w:rsidRPr="00881BF0">
        <w:rPr>
          <w:rFonts w:ascii="Times New Roman" w:eastAsia="Times New Roman" w:hAnsi="Times New Roman"/>
          <w:sz w:val="24"/>
          <w:szCs w:val="24"/>
          <w:lang w:eastAsia="ru-RU"/>
        </w:rPr>
        <w:tab/>
      </w:r>
      <w:r w:rsidRPr="00881BF0">
        <w:rPr>
          <w:rFonts w:ascii="Times New Roman" w:eastAsia="Times New Roman" w:hAnsi="Times New Roman"/>
          <w:i/>
          <w:sz w:val="24"/>
          <w:szCs w:val="24"/>
          <w:lang w:eastAsia="ru-RU"/>
        </w:rPr>
        <w:t>Фондовооруженность</w:t>
      </w:r>
      <w:r w:rsidRPr="00881BF0">
        <w:rPr>
          <w:rFonts w:ascii="Times New Roman" w:eastAsia="Times New Roman" w:hAnsi="Times New Roman"/>
          <w:sz w:val="24"/>
          <w:szCs w:val="24"/>
          <w:lang w:eastAsia="ru-RU"/>
        </w:rPr>
        <w:t xml:space="preserve"> – отношение среднегодовой стоимости ОПФ к числу работающих:</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Ф</w:t>
      </w:r>
      <w:r w:rsidRPr="00881BF0">
        <w:rPr>
          <w:rFonts w:ascii="Times New Roman" w:eastAsia="Times New Roman" w:hAnsi="Times New Roman"/>
          <w:sz w:val="24"/>
          <w:szCs w:val="24"/>
          <w:vertAlign w:val="subscript"/>
          <w:lang w:eastAsia="ru-RU"/>
        </w:rPr>
        <w:t>В</w:t>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position w:val="-26"/>
          <w:sz w:val="24"/>
          <w:szCs w:val="24"/>
          <w:lang w:eastAsia="ru-RU"/>
        </w:rPr>
        <w:object w:dxaOrig="340" w:dyaOrig="720">
          <v:shape id="_x0000_i1029" type="#_x0000_t75" style="width:17.25pt;height:36pt" o:ole="">
            <v:imagedata r:id="rId16" o:title=""/>
          </v:shape>
          <o:OLEObject Type="Embed" ProgID="Equation.3" ShapeID="_x0000_i1029" DrawAspect="Content" ObjectID="_1575961117" r:id="rId17"/>
        </w:object>
      </w:r>
      <w:r w:rsidR="00074A20" w:rsidRPr="00881BF0">
        <w:rPr>
          <w:rFonts w:ascii="Times New Roman" w:eastAsia="Times New Roman" w:hAnsi="Times New Roman"/>
          <w:sz w:val="24"/>
          <w:szCs w:val="24"/>
          <w:lang w:eastAsia="ru-RU"/>
        </w:rPr>
        <w:t xml:space="preserve">      (3)</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где</w:t>
      </w:r>
      <w:r w:rsidRPr="00881BF0">
        <w:rPr>
          <w:rFonts w:ascii="Times New Roman" w:eastAsia="Times New Roman" w:hAnsi="Times New Roman"/>
          <w:sz w:val="24"/>
          <w:szCs w:val="24"/>
          <w:lang w:eastAsia="ru-RU"/>
        </w:rPr>
        <w:tab/>
      </w:r>
      <w:r w:rsidRPr="00881BF0">
        <w:rPr>
          <w:rFonts w:ascii="Times New Roman" w:eastAsia="Times New Roman" w:hAnsi="Times New Roman"/>
          <w:position w:val="-6"/>
          <w:sz w:val="24"/>
          <w:szCs w:val="24"/>
          <w:lang w:eastAsia="ru-RU"/>
        </w:rPr>
        <w:object w:dxaOrig="300" w:dyaOrig="340">
          <v:shape id="_x0000_i1030" type="#_x0000_t75" style="width:15pt;height:17.25pt" o:ole="">
            <v:imagedata r:id="rId18" o:title=""/>
          </v:shape>
          <o:OLEObject Type="Embed" ProgID="Equation.3" ShapeID="_x0000_i1030" DrawAspect="Content" ObjectID="_1575961118" r:id="rId19"/>
        </w:object>
      </w:r>
      <w:r w:rsidRPr="00881BF0">
        <w:rPr>
          <w:rFonts w:ascii="Times New Roman" w:eastAsia="Times New Roman" w:hAnsi="Times New Roman"/>
          <w:sz w:val="24"/>
          <w:szCs w:val="24"/>
          <w:lang w:eastAsia="ru-RU"/>
        </w:rPr>
        <w:t xml:space="preserve"> - среднегодовая стоимость ОПФ;</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Ч – число работающих.</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Среднегодовая стоимость ОПФ определяется по следующей формуле:</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position w:val="-26"/>
          <w:sz w:val="24"/>
          <w:szCs w:val="24"/>
          <w:lang w:eastAsia="ru-RU"/>
        </w:rPr>
        <w:object w:dxaOrig="3620" w:dyaOrig="720">
          <v:shape id="_x0000_i1031" type="#_x0000_t75" style="width:180.75pt;height:36pt" o:ole="">
            <v:imagedata r:id="rId20" o:title=""/>
          </v:shape>
          <o:OLEObject Type="Embed" ProgID="Equation.3" ShapeID="_x0000_i1031" DrawAspect="Content" ObjectID="_1575961119" r:id="rId21"/>
        </w:object>
      </w:r>
      <w:r w:rsidR="00074A20" w:rsidRPr="00881BF0">
        <w:rPr>
          <w:rFonts w:ascii="Times New Roman" w:eastAsia="Times New Roman" w:hAnsi="Times New Roman"/>
          <w:sz w:val="24"/>
          <w:szCs w:val="24"/>
          <w:lang w:eastAsia="ru-RU"/>
        </w:rPr>
        <w:t xml:space="preserve">   (4)</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где</w:t>
      </w:r>
      <w:r w:rsidRPr="00881BF0">
        <w:rPr>
          <w:rFonts w:ascii="Times New Roman" w:eastAsia="Times New Roman" w:hAnsi="Times New Roman"/>
          <w:sz w:val="24"/>
          <w:szCs w:val="24"/>
          <w:lang w:eastAsia="ru-RU"/>
        </w:rPr>
        <w:tab/>
        <w:t>О</w:t>
      </w:r>
      <w:r w:rsidRPr="00881BF0">
        <w:rPr>
          <w:rFonts w:ascii="Times New Roman" w:eastAsia="Times New Roman" w:hAnsi="Times New Roman"/>
          <w:sz w:val="24"/>
          <w:szCs w:val="24"/>
          <w:vertAlign w:val="subscript"/>
          <w:lang w:eastAsia="ru-RU"/>
        </w:rPr>
        <w:t>Н.Г.</w:t>
      </w:r>
      <w:r w:rsidRPr="00881BF0">
        <w:rPr>
          <w:rFonts w:ascii="Times New Roman" w:eastAsia="Times New Roman" w:hAnsi="Times New Roman"/>
          <w:sz w:val="24"/>
          <w:szCs w:val="24"/>
          <w:lang w:eastAsia="ru-RU"/>
        </w:rPr>
        <w:t xml:space="preserve"> – стоимость ОПФ на начало года;</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lastRenderedPageBreak/>
        <w:tab/>
        <w:t>О</w:t>
      </w:r>
      <w:r w:rsidRPr="00881BF0">
        <w:rPr>
          <w:rFonts w:ascii="Times New Roman" w:eastAsia="Times New Roman" w:hAnsi="Times New Roman"/>
          <w:sz w:val="24"/>
          <w:szCs w:val="24"/>
          <w:vertAlign w:val="subscript"/>
          <w:lang w:eastAsia="ru-RU"/>
        </w:rPr>
        <w:t>ВВОД</w:t>
      </w:r>
      <w:r w:rsidRPr="00881BF0">
        <w:rPr>
          <w:rFonts w:ascii="Times New Roman" w:eastAsia="Times New Roman" w:hAnsi="Times New Roman"/>
          <w:sz w:val="24"/>
          <w:szCs w:val="24"/>
          <w:lang w:eastAsia="ru-RU"/>
        </w:rPr>
        <w:t xml:space="preserve"> – стоимость ОПФ, вводимых в течение года;</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О</w:t>
      </w:r>
      <w:r w:rsidRPr="00881BF0">
        <w:rPr>
          <w:rFonts w:ascii="Times New Roman" w:eastAsia="Times New Roman" w:hAnsi="Times New Roman"/>
          <w:sz w:val="24"/>
          <w:szCs w:val="24"/>
          <w:vertAlign w:val="subscript"/>
          <w:lang w:eastAsia="ru-RU"/>
        </w:rPr>
        <w:t>ВЫВОД</w:t>
      </w:r>
      <w:r w:rsidRPr="00881BF0">
        <w:rPr>
          <w:rFonts w:ascii="Times New Roman" w:eastAsia="Times New Roman" w:hAnsi="Times New Roman"/>
          <w:sz w:val="24"/>
          <w:szCs w:val="24"/>
          <w:lang w:eastAsia="ru-RU"/>
        </w:rPr>
        <w:t xml:space="preserve"> – стоимость ОПФ, выводимых в течение года;</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val="en-US" w:eastAsia="ru-RU"/>
        </w:rPr>
        <w:t>n</w:t>
      </w:r>
      <w:r w:rsidRPr="00881BF0">
        <w:rPr>
          <w:rFonts w:ascii="Times New Roman" w:eastAsia="Times New Roman" w:hAnsi="Times New Roman"/>
          <w:sz w:val="24"/>
          <w:szCs w:val="24"/>
          <w:lang w:eastAsia="ru-RU"/>
        </w:rPr>
        <w:t xml:space="preserve"> – число месяцев работы ОПФ (в случае их ввода) или число месяцев их</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 xml:space="preserve">      неработы (в случае их вывода).</w:t>
      </w:r>
    </w:p>
    <w:p w:rsidR="003C4525" w:rsidRPr="00881BF0" w:rsidRDefault="003C4525" w:rsidP="00881BF0">
      <w:pPr>
        <w:spacing w:after="0" w:line="240" w:lineRule="auto"/>
        <w:jc w:val="center"/>
        <w:rPr>
          <w:rFonts w:ascii="Times New Roman" w:eastAsia="Times New Roman" w:hAnsi="Times New Roman"/>
          <w:b/>
          <w:sz w:val="24"/>
          <w:szCs w:val="24"/>
          <w:lang w:eastAsia="ru-RU"/>
        </w:rPr>
      </w:pPr>
    </w:p>
    <w:p w:rsidR="003C4525" w:rsidRPr="00881BF0" w:rsidRDefault="003C4525"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Примеры решения</w:t>
      </w:r>
    </w:p>
    <w:p w:rsidR="003C4525" w:rsidRPr="00881BF0" w:rsidRDefault="003C4525" w:rsidP="00881BF0">
      <w:pPr>
        <w:pStyle w:val="a3"/>
        <w:numPr>
          <w:ilvl w:val="0"/>
          <w:numId w:val="23"/>
        </w:numPr>
        <w:rPr>
          <w:rFonts w:ascii="Times New Roman" w:eastAsia="Times New Roman" w:hAnsi="Times New Roman" w:cs="Times New Roman"/>
          <w:sz w:val="24"/>
          <w:szCs w:val="24"/>
          <w:lang w:eastAsia="ru-RU"/>
        </w:rPr>
      </w:pPr>
      <w:r w:rsidRPr="00881BF0">
        <w:rPr>
          <w:rFonts w:ascii="Times New Roman" w:eastAsia="Times New Roman" w:hAnsi="Times New Roman" w:cs="Times New Roman"/>
          <w:sz w:val="24"/>
          <w:szCs w:val="24"/>
          <w:lang w:eastAsia="ru-RU"/>
        </w:rPr>
        <w:t>Определить прирост и темп прироста ОПФ предприятия и их структуру на основе отчетных данных предприятия.</w:t>
      </w:r>
    </w:p>
    <w:p w:rsidR="003C4525" w:rsidRPr="00881BF0" w:rsidRDefault="00AD35A7" w:rsidP="00881BF0">
      <w:pPr>
        <w:spacing w:after="0" w:line="240" w:lineRule="auto"/>
        <w:jc w:val="right"/>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4"/>
        <w:gridCol w:w="1551"/>
        <w:gridCol w:w="1664"/>
        <w:gridCol w:w="1591"/>
        <w:gridCol w:w="1551"/>
      </w:tblGrid>
      <w:tr w:rsidR="00AD35A7" w:rsidRPr="00881BF0" w:rsidTr="00AD35A7">
        <w:trPr>
          <w:jc w:val="center"/>
        </w:trPr>
        <w:tc>
          <w:tcPr>
            <w:tcW w:w="0" w:type="auto"/>
            <w:tcBorders>
              <w:bottom w:val="single" w:sz="4" w:space="0" w:color="auto"/>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Виды  ОПФ</w:t>
            </w:r>
          </w:p>
        </w:tc>
        <w:tc>
          <w:tcPr>
            <w:tcW w:w="0" w:type="auto"/>
            <w:tcBorders>
              <w:bottom w:val="single" w:sz="4" w:space="0" w:color="auto"/>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Наличие</w:t>
            </w:r>
          </w:p>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на начало</w:t>
            </w:r>
          </w:p>
          <w:p w:rsidR="00AD35A7"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года</w:t>
            </w:r>
            <w:r w:rsidR="00AD35A7" w:rsidRPr="00881BF0">
              <w:rPr>
                <w:rFonts w:ascii="Times New Roman" w:eastAsia="Times New Roman" w:hAnsi="Times New Roman"/>
                <w:sz w:val="24"/>
                <w:szCs w:val="24"/>
                <w:lang w:eastAsia="ru-RU"/>
              </w:rPr>
              <w:t>(в тыс. руб.)</w:t>
            </w:r>
          </w:p>
          <w:p w:rsidR="003C4525" w:rsidRPr="00881BF0" w:rsidRDefault="003C4525" w:rsidP="00881BF0">
            <w:pPr>
              <w:spacing w:after="0" w:line="240" w:lineRule="auto"/>
              <w:jc w:val="center"/>
              <w:rPr>
                <w:rFonts w:ascii="Times New Roman" w:eastAsia="Times New Roman" w:hAnsi="Times New Roman"/>
                <w:sz w:val="24"/>
                <w:szCs w:val="24"/>
                <w:lang w:eastAsia="ru-RU"/>
              </w:rPr>
            </w:pPr>
          </w:p>
        </w:tc>
        <w:tc>
          <w:tcPr>
            <w:tcW w:w="0" w:type="auto"/>
            <w:tcBorders>
              <w:bottom w:val="single" w:sz="4" w:space="0" w:color="auto"/>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Поступило</w:t>
            </w:r>
          </w:p>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 отчетном</w:t>
            </w:r>
          </w:p>
          <w:p w:rsidR="00AD35A7"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году</w:t>
            </w:r>
            <w:r w:rsidR="00AD35A7" w:rsidRPr="00881BF0">
              <w:rPr>
                <w:rFonts w:ascii="Times New Roman" w:eastAsia="Times New Roman" w:hAnsi="Times New Roman"/>
                <w:sz w:val="24"/>
                <w:szCs w:val="24"/>
                <w:lang w:eastAsia="ru-RU"/>
              </w:rPr>
              <w:t>(в тыс. руб.)</w:t>
            </w:r>
          </w:p>
          <w:p w:rsidR="003C4525" w:rsidRPr="00881BF0" w:rsidRDefault="003C4525" w:rsidP="00881BF0">
            <w:pPr>
              <w:spacing w:after="0" w:line="240" w:lineRule="auto"/>
              <w:jc w:val="center"/>
              <w:rPr>
                <w:rFonts w:ascii="Times New Roman" w:eastAsia="Times New Roman" w:hAnsi="Times New Roman"/>
                <w:sz w:val="24"/>
                <w:szCs w:val="24"/>
                <w:lang w:eastAsia="ru-RU"/>
              </w:rPr>
            </w:pPr>
          </w:p>
        </w:tc>
        <w:tc>
          <w:tcPr>
            <w:tcW w:w="0" w:type="auto"/>
            <w:tcBorders>
              <w:bottom w:val="single" w:sz="4" w:space="0" w:color="auto"/>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Выбыло</w:t>
            </w:r>
          </w:p>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 отчетном</w:t>
            </w:r>
          </w:p>
          <w:p w:rsidR="00AD35A7"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году</w:t>
            </w:r>
            <w:r w:rsidR="00AD35A7" w:rsidRPr="00881BF0">
              <w:rPr>
                <w:rFonts w:ascii="Times New Roman" w:eastAsia="Times New Roman" w:hAnsi="Times New Roman"/>
                <w:sz w:val="24"/>
                <w:szCs w:val="24"/>
                <w:lang w:eastAsia="ru-RU"/>
              </w:rPr>
              <w:t>(в тыс. руб.)</w:t>
            </w:r>
          </w:p>
          <w:p w:rsidR="003C4525" w:rsidRPr="00881BF0" w:rsidRDefault="003C4525" w:rsidP="00881BF0">
            <w:pPr>
              <w:spacing w:after="0" w:line="240" w:lineRule="auto"/>
              <w:jc w:val="center"/>
              <w:rPr>
                <w:rFonts w:ascii="Times New Roman" w:eastAsia="Times New Roman" w:hAnsi="Times New Roman"/>
                <w:sz w:val="24"/>
                <w:szCs w:val="24"/>
                <w:lang w:eastAsia="ru-RU"/>
              </w:rPr>
            </w:pPr>
          </w:p>
        </w:tc>
        <w:tc>
          <w:tcPr>
            <w:tcW w:w="0" w:type="auto"/>
            <w:tcBorders>
              <w:bottom w:val="single" w:sz="4" w:space="0" w:color="auto"/>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Наличие</w:t>
            </w:r>
          </w:p>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на конец</w:t>
            </w:r>
          </w:p>
          <w:p w:rsidR="00AD35A7"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года</w:t>
            </w:r>
            <w:r w:rsidR="00AD35A7" w:rsidRPr="00881BF0">
              <w:rPr>
                <w:rFonts w:ascii="Times New Roman" w:eastAsia="Times New Roman" w:hAnsi="Times New Roman"/>
                <w:sz w:val="24"/>
                <w:szCs w:val="24"/>
                <w:lang w:eastAsia="ru-RU"/>
              </w:rPr>
              <w:t>(в тыс. руб.)</w:t>
            </w:r>
          </w:p>
          <w:p w:rsidR="003C4525" w:rsidRPr="00881BF0" w:rsidRDefault="003C4525" w:rsidP="00881BF0">
            <w:pPr>
              <w:spacing w:after="0" w:line="240" w:lineRule="auto"/>
              <w:jc w:val="center"/>
              <w:rPr>
                <w:rFonts w:ascii="Times New Roman" w:eastAsia="Times New Roman" w:hAnsi="Times New Roman"/>
                <w:sz w:val="24"/>
                <w:szCs w:val="24"/>
                <w:lang w:eastAsia="ru-RU"/>
              </w:rPr>
            </w:pPr>
          </w:p>
        </w:tc>
      </w:tr>
      <w:tr w:rsidR="00AD35A7" w:rsidRPr="00881BF0" w:rsidTr="00AD35A7">
        <w:trPr>
          <w:trHeight w:val="650"/>
          <w:jc w:val="center"/>
        </w:trPr>
        <w:tc>
          <w:tcPr>
            <w:tcW w:w="0" w:type="auto"/>
            <w:tcBorders>
              <w:bottom w:val="nil"/>
            </w:tcBorders>
            <w:shd w:val="clear" w:color="auto" w:fill="auto"/>
            <w:vAlign w:val="center"/>
          </w:tcPr>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Всего основных фондов</w:t>
            </w:r>
          </w:p>
        </w:tc>
        <w:tc>
          <w:tcPr>
            <w:tcW w:w="0" w:type="auto"/>
            <w:tcBorders>
              <w:bottom w:val="nil"/>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913,2</w:t>
            </w:r>
          </w:p>
        </w:tc>
        <w:tc>
          <w:tcPr>
            <w:tcW w:w="0" w:type="auto"/>
            <w:tcBorders>
              <w:bottom w:val="nil"/>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197,3</w:t>
            </w:r>
          </w:p>
        </w:tc>
        <w:tc>
          <w:tcPr>
            <w:tcW w:w="0" w:type="auto"/>
            <w:tcBorders>
              <w:bottom w:val="nil"/>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136,1</w:t>
            </w:r>
          </w:p>
        </w:tc>
        <w:tc>
          <w:tcPr>
            <w:tcW w:w="0" w:type="auto"/>
            <w:tcBorders>
              <w:bottom w:val="nil"/>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974,4</w:t>
            </w:r>
          </w:p>
        </w:tc>
      </w:tr>
      <w:tr w:rsidR="00AD35A7" w:rsidRPr="00881BF0" w:rsidTr="00AD35A7">
        <w:trPr>
          <w:jc w:val="center"/>
        </w:trPr>
        <w:tc>
          <w:tcPr>
            <w:tcW w:w="0" w:type="auto"/>
            <w:tcBorders>
              <w:top w:val="nil"/>
              <w:bottom w:val="nil"/>
            </w:tcBorders>
            <w:shd w:val="clear" w:color="auto" w:fill="auto"/>
            <w:vAlign w:val="center"/>
          </w:tcPr>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 том числе фондов промышленно-</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производственного назначения</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(промышленные здания,</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средства труда)</w:t>
            </w:r>
          </w:p>
        </w:tc>
        <w:tc>
          <w:tcPr>
            <w:tcW w:w="0" w:type="auto"/>
            <w:tcBorders>
              <w:top w:val="nil"/>
              <w:bottom w:val="nil"/>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714,7</w:t>
            </w:r>
          </w:p>
        </w:tc>
        <w:tc>
          <w:tcPr>
            <w:tcW w:w="0" w:type="auto"/>
            <w:tcBorders>
              <w:top w:val="nil"/>
              <w:bottom w:val="nil"/>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194,4</w:t>
            </w:r>
          </w:p>
        </w:tc>
        <w:tc>
          <w:tcPr>
            <w:tcW w:w="0" w:type="auto"/>
            <w:tcBorders>
              <w:top w:val="nil"/>
              <w:bottom w:val="nil"/>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136,1</w:t>
            </w:r>
          </w:p>
        </w:tc>
        <w:tc>
          <w:tcPr>
            <w:tcW w:w="0" w:type="auto"/>
            <w:tcBorders>
              <w:top w:val="nil"/>
              <w:bottom w:val="nil"/>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773</w:t>
            </w:r>
          </w:p>
        </w:tc>
      </w:tr>
      <w:tr w:rsidR="00AD35A7" w:rsidRPr="00881BF0" w:rsidTr="00AD35A7">
        <w:trPr>
          <w:jc w:val="center"/>
        </w:trPr>
        <w:tc>
          <w:tcPr>
            <w:tcW w:w="0" w:type="auto"/>
            <w:tcBorders>
              <w:top w:val="nil"/>
            </w:tcBorders>
            <w:shd w:val="clear" w:color="auto" w:fill="auto"/>
            <w:vAlign w:val="center"/>
          </w:tcPr>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Основные фонды непроизводствен-</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ного назначения (административные</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здания, медицинские учреждения,</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детские сады)</w:t>
            </w:r>
          </w:p>
        </w:tc>
        <w:tc>
          <w:tcPr>
            <w:tcW w:w="0" w:type="auto"/>
            <w:tcBorders>
              <w:top w:val="nil"/>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198,5</w:t>
            </w:r>
          </w:p>
        </w:tc>
        <w:tc>
          <w:tcPr>
            <w:tcW w:w="0" w:type="auto"/>
            <w:tcBorders>
              <w:top w:val="nil"/>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2,9</w:t>
            </w:r>
          </w:p>
        </w:tc>
        <w:tc>
          <w:tcPr>
            <w:tcW w:w="0" w:type="auto"/>
            <w:tcBorders>
              <w:top w:val="nil"/>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w:t>
            </w:r>
          </w:p>
        </w:tc>
        <w:tc>
          <w:tcPr>
            <w:tcW w:w="0" w:type="auto"/>
            <w:tcBorders>
              <w:top w:val="nil"/>
            </w:tcBorders>
            <w:shd w:val="clear" w:color="auto" w:fill="auto"/>
            <w:vAlign w:val="center"/>
          </w:tcPr>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201,4</w:t>
            </w:r>
          </w:p>
        </w:tc>
      </w:tr>
    </w:tbl>
    <w:p w:rsidR="00AD35A7" w:rsidRPr="00881BF0" w:rsidRDefault="00AD35A7" w:rsidP="00881BF0">
      <w:pPr>
        <w:spacing w:after="0" w:line="240" w:lineRule="auto"/>
        <w:jc w:val="center"/>
        <w:rPr>
          <w:rFonts w:ascii="Times New Roman" w:eastAsia="Times New Roman" w:hAnsi="Times New Roman"/>
          <w:sz w:val="24"/>
          <w:szCs w:val="24"/>
          <w:lang w:eastAsia="ru-RU"/>
        </w:rPr>
      </w:pPr>
    </w:p>
    <w:p w:rsidR="003C4525" w:rsidRPr="00881BF0" w:rsidRDefault="003C4525"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Пример решения:</w:t>
      </w:r>
    </w:p>
    <w:p w:rsidR="003C4525" w:rsidRPr="00881BF0" w:rsidRDefault="003C4525" w:rsidP="00881BF0">
      <w:pPr>
        <w:spacing w:after="0" w:line="240" w:lineRule="auto"/>
        <w:jc w:val="both"/>
        <w:rPr>
          <w:rFonts w:ascii="Times New Roman" w:eastAsia="Times New Roman" w:hAnsi="Times New Roman"/>
          <w:sz w:val="24"/>
          <w:szCs w:val="24"/>
          <w:lang w:eastAsia="ru-RU"/>
        </w:rPr>
      </w:pP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 Определяем прирост:</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а) фондов промышленно-производственного назначения</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773 – 714,7 = 58,3 тыс. руб.</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б) фондов непроизводственного назначения</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201,4 – 198,5 = 2,9 тыс. руб.</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в) основных фондов</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974,4 – 913,2 = 61,2 тыс. руб.</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 Определяем темп прироста:</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а) по ОПФ</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714,7 – 100 %</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58,3   –  х</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 xml:space="preserve">х = </w:t>
      </w:r>
      <w:r w:rsidRPr="00881BF0">
        <w:rPr>
          <w:rFonts w:ascii="Times New Roman" w:eastAsia="Times New Roman" w:hAnsi="Times New Roman"/>
          <w:noProof/>
          <w:position w:val="-28"/>
          <w:sz w:val="24"/>
          <w:szCs w:val="24"/>
          <w:lang w:eastAsia="ru-RU"/>
        </w:rPr>
        <w:drawing>
          <wp:inline distT="0" distB="0" distL="0" distR="0">
            <wp:extent cx="619125"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41910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8,2 %</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б) по ОНФ</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198,5 – 100 %</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2,9    –   х</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 xml:space="preserve">х = </w:t>
      </w:r>
      <w:r w:rsidRPr="00881BF0">
        <w:rPr>
          <w:rFonts w:ascii="Times New Roman" w:eastAsia="Times New Roman" w:hAnsi="Times New Roman"/>
          <w:noProof/>
          <w:position w:val="-28"/>
          <w:sz w:val="24"/>
          <w:szCs w:val="24"/>
          <w:lang w:eastAsia="ru-RU"/>
        </w:rPr>
        <w:drawing>
          <wp:inline distT="0" distB="0" distL="0" distR="0">
            <wp:extent cx="542925"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41910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1,5 %</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в) по основным фондам</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lastRenderedPageBreak/>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913,2 – 100 %</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61,2   – х</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 xml:space="preserve">х = </w:t>
      </w:r>
      <w:r w:rsidRPr="00881BF0">
        <w:rPr>
          <w:rFonts w:ascii="Times New Roman" w:eastAsia="Times New Roman" w:hAnsi="Times New Roman"/>
          <w:noProof/>
          <w:position w:val="-28"/>
          <w:sz w:val="24"/>
          <w:szCs w:val="24"/>
          <w:lang w:eastAsia="ru-RU"/>
        </w:rPr>
        <w:drawing>
          <wp:inline distT="0" distB="0" distL="0" distR="0">
            <wp:extent cx="619125"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41910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6,7 %</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 Определяем структуру:</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а) фондов промышленно-производственного назначения</w:t>
      </w:r>
    </w:p>
    <w:p w:rsidR="003C4525" w:rsidRPr="00881BF0" w:rsidRDefault="003C4525" w:rsidP="00881BF0">
      <w:pPr>
        <w:tabs>
          <w:tab w:val="left" w:pos="708"/>
          <w:tab w:val="left" w:pos="1416"/>
          <w:tab w:val="left" w:pos="2124"/>
          <w:tab w:val="left" w:pos="2832"/>
          <w:tab w:val="left" w:pos="3540"/>
          <w:tab w:val="right" w:pos="10489"/>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 на начало года</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913,2 – 100 %</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714,7 – х</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 xml:space="preserve">х = </w:t>
      </w:r>
      <w:r w:rsidRPr="00881BF0">
        <w:rPr>
          <w:rFonts w:ascii="Times New Roman" w:eastAsia="Times New Roman" w:hAnsi="Times New Roman"/>
          <w:noProof/>
          <w:position w:val="-28"/>
          <w:sz w:val="24"/>
          <w:szCs w:val="24"/>
          <w:lang w:eastAsia="ru-RU"/>
        </w:rPr>
        <w:drawing>
          <wp:inline distT="0" distB="0" distL="0" distR="0">
            <wp:extent cx="695325"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41910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78,26 %</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 на конец года</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974,4 – 100 %</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773    –  х</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 xml:space="preserve">х = </w:t>
      </w:r>
      <w:r w:rsidRPr="00881BF0">
        <w:rPr>
          <w:rFonts w:ascii="Times New Roman" w:eastAsia="Times New Roman" w:hAnsi="Times New Roman"/>
          <w:noProof/>
          <w:position w:val="-28"/>
          <w:sz w:val="24"/>
          <w:szCs w:val="24"/>
          <w:lang w:eastAsia="ru-RU"/>
        </w:rPr>
        <w:drawing>
          <wp:inline distT="0" distB="0" distL="0" distR="0">
            <wp:extent cx="581025"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41910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79,33 %</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б) фондов непроизводственного назначения</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 на начало года</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913,2 – 100 %</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198,5 – х</w:t>
      </w:r>
    </w:p>
    <w:p w:rsidR="003C4525" w:rsidRPr="00881BF0" w:rsidRDefault="003C4525" w:rsidP="00881BF0">
      <w:pPr>
        <w:spacing w:after="0" w:line="240" w:lineRule="auto"/>
        <w:jc w:val="both"/>
        <w:rPr>
          <w:rFonts w:ascii="Times New Roman" w:eastAsia="Times New Roman" w:hAnsi="Times New Roman"/>
          <w:sz w:val="24"/>
          <w:szCs w:val="24"/>
          <w:rtl/>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 xml:space="preserve">х = </w:t>
      </w:r>
      <w:r w:rsidRPr="00881BF0">
        <w:rPr>
          <w:rFonts w:ascii="Times New Roman" w:eastAsia="Times New Roman" w:hAnsi="Times New Roman"/>
          <w:noProof/>
          <w:position w:val="-28"/>
          <w:sz w:val="24"/>
          <w:szCs w:val="24"/>
          <w:lang w:eastAsia="ru-RU"/>
        </w:rPr>
        <w:drawing>
          <wp:inline distT="0" distB="0" distL="0" distR="0">
            <wp:extent cx="685800"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41910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21,74 %</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 на конец года</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974,4 – 100 %</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201,4 –  х</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 xml:space="preserve">х = </w:t>
      </w:r>
      <w:r w:rsidRPr="00881BF0">
        <w:rPr>
          <w:rFonts w:ascii="Times New Roman" w:eastAsia="Times New Roman" w:hAnsi="Times New Roman"/>
          <w:noProof/>
          <w:position w:val="-28"/>
          <w:sz w:val="24"/>
          <w:szCs w:val="24"/>
          <w:lang w:eastAsia="ru-RU"/>
        </w:rPr>
        <w:drawing>
          <wp:inline distT="0" distB="0" distL="0" distR="0">
            <wp:extent cx="695325" cy="419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41910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20,67 %</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Вывод:</w:t>
      </w:r>
      <w:r w:rsidRPr="00881BF0">
        <w:rPr>
          <w:rFonts w:ascii="Times New Roman" w:eastAsia="Times New Roman" w:hAnsi="Times New Roman"/>
          <w:sz w:val="24"/>
          <w:szCs w:val="24"/>
          <w:lang w:eastAsia="ru-RU"/>
        </w:rPr>
        <w:tab/>
        <w:t>На конец года произошло увеличение ОПФ и уменьшение ОНФ.</w:t>
      </w:r>
    </w:p>
    <w:p w:rsidR="003C4525" w:rsidRPr="00881BF0" w:rsidRDefault="003C4525" w:rsidP="00881BF0">
      <w:pPr>
        <w:spacing w:after="0" w:line="240" w:lineRule="auto"/>
        <w:jc w:val="center"/>
        <w:rPr>
          <w:rFonts w:ascii="Times New Roman" w:eastAsia="Times New Roman" w:hAnsi="Times New Roman"/>
          <w:b/>
          <w:sz w:val="24"/>
          <w:szCs w:val="24"/>
          <w:lang w:eastAsia="ru-RU"/>
        </w:rPr>
      </w:pPr>
    </w:p>
    <w:p w:rsidR="003C4525" w:rsidRPr="00881BF0" w:rsidRDefault="003C4525" w:rsidP="00881BF0">
      <w:pPr>
        <w:pStyle w:val="a3"/>
        <w:numPr>
          <w:ilvl w:val="0"/>
          <w:numId w:val="23"/>
        </w:numPr>
        <w:rPr>
          <w:rFonts w:ascii="Times New Roman" w:eastAsia="Times New Roman" w:hAnsi="Times New Roman" w:cs="Times New Roman"/>
          <w:sz w:val="24"/>
          <w:szCs w:val="24"/>
          <w:lang w:eastAsia="ru-RU"/>
        </w:rPr>
      </w:pPr>
      <w:r w:rsidRPr="00881BF0">
        <w:rPr>
          <w:rFonts w:ascii="Times New Roman" w:eastAsia="Times New Roman" w:hAnsi="Times New Roman" w:cs="Times New Roman"/>
          <w:sz w:val="24"/>
          <w:szCs w:val="24"/>
          <w:lang w:eastAsia="ru-RU"/>
        </w:rPr>
        <w:t xml:space="preserve"> Определить среднегодовую стоимость ОПФ, если стоимость ОПФ на начало года составила 2200 тыс. руб. С 1 февраля вводятся ОПФ на 450 тыс. руб., а с 1 октября выбывают ОПФ на 200 тыс. руб</w:t>
      </w:r>
    </w:p>
    <w:p w:rsidR="003C4525" w:rsidRPr="00881BF0" w:rsidRDefault="003C4525" w:rsidP="00881BF0">
      <w:pPr>
        <w:spacing w:after="0" w:line="240" w:lineRule="auto"/>
        <w:jc w:val="both"/>
        <w:rPr>
          <w:rFonts w:ascii="Times New Roman" w:eastAsia="Times New Roman" w:hAnsi="Times New Roman"/>
          <w:sz w:val="24"/>
          <w:szCs w:val="24"/>
          <w:lang w:eastAsia="ru-RU"/>
        </w:rPr>
      </w:pP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Пример решения:</w:t>
      </w:r>
    </w:p>
    <w:p w:rsidR="003C4525" w:rsidRPr="00881BF0" w:rsidRDefault="003C4525" w:rsidP="00881BF0">
      <w:pPr>
        <w:spacing w:after="0" w:line="240" w:lineRule="auto"/>
        <w:jc w:val="both"/>
        <w:rPr>
          <w:rFonts w:ascii="Times New Roman" w:eastAsia="Times New Roman" w:hAnsi="Times New Roman"/>
          <w:sz w:val="24"/>
          <w:szCs w:val="24"/>
          <w:lang w:eastAsia="ru-RU"/>
        </w:rPr>
      </w:pP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noProof/>
          <w:position w:val="-26"/>
          <w:sz w:val="24"/>
          <w:szCs w:val="24"/>
          <w:lang w:eastAsia="ru-RU"/>
        </w:rPr>
        <w:drawing>
          <wp:inline distT="0" distB="0" distL="0" distR="0">
            <wp:extent cx="2295525" cy="457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45720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2200 + </w:t>
      </w:r>
      <w:r w:rsidRPr="00881BF0">
        <w:rPr>
          <w:rFonts w:ascii="Times New Roman" w:eastAsia="Times New Roman" w:hAnsi="Times New Roman"/>
          <w:noProof/>
          <w:position w:val="-26"/>
          <w:sz w:val="24"/>
          <w:szCs w:val="24"/>
          <w:lang w:eastAsia="ru-RU"/>
        </w:rPr>
        <w:drawing>
          <wp:inline distT="0" distB="0" distL="0" distR="0">
            <wp:extent cx="1228725" cy="4476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447675"/>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 2200 + 412,5 – 50 = 2562,5 тыс. руб.</w:t>
      </w:r>
    </w:p>
    <w:p w:rsidR="003C4525" w:rsidRPr="00881BF0" w:rsidRDefault="003C4525" w:rsidP="00881BF0">
      <w:pPr>
        <w:spacing w:after="0" w:line="240" w:lineRule="auto"/>
        <w:jc w:val="both"/>
        <w:rPr>
          <w:rFonts w:ascii="Times New Roman" w:eastAsia="Times New Roman" w:hAnsi="Times New Roman"/>
          <w:sz w:val="24"/>
          <w:szCs w:val="24"/>
          <w:lang w:eastAsia="ru-RU"/>
        </w:rPr>
      </w:pPr>
    </w:p>
    <w:p w:rsidR="003C4525" w:rsidRPr="00881BF0" w:rsidRDefault="003C4525" w:rsidP="00881BF0">
      <w:pPr>
        <w:pStyle w:val="a3"/>
        <w:numPr>
          <w:ilvl w:val="0"/>
          <w:numId w:val="23"/>
        </w:numPr>
        <w:rPr>
          <w:rFonts w:ascii="Times New Roman" w:eastAsia="Times New Roman" w:hAnsi="Times New Roman" w:cs="Times New Roman"/>
          <w:sz w:val="24"/>
          <w:szCs w:val="24"/>
          <w:lang w:eastAsia="ru-RU"/>
        </w:rPr>
      </w:pPr>
      <w:r w:rsidRPr="00881BF0">
        <w:rPr>
          <w:rFonts w:ascii="Times New Roman" w:eastAsia="Times New Roman" w:hAnsi="Times New Roman" w:cs="Times New Roman"/>
          <w:sz w:val="24"/>
          <w:szCs w:val="24"/>
          <w:lang w:eastAsia="ru-RU"/>
        </w:rPr>
        <w:t xml:space="preserve"> Определить показатели использования ОПФ по каждому предприятию отдельно, если:</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объем продукции в тыс. руб.</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по предприятию № 1 – 12000,</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по предприятию № 2 – 18000;</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среднегодовая стоимость ОПФ в тыс. руб.</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по предприятию № 1 – 8000,</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по предприятию № 2 – 12000;</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численность работающих (человек)</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по предприятию № 1 – 3000,</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по предприятию № 2 – 5000.</w:t>
      </w:r>
    </w:p>
    <w:p w:rsidR="003C4525" w:rsidRPr="00881BF0" w:rsidRDefault="003C4525" w:rsidP="00881BF0">
      <w:pPr>
        <w:spacing w:after="0" w:line="240" w:lineRule="auto"/>
        <w:jc w:val="both"/>
        <w:rPr>
          <w:rFonts w:ascii="Times New Roman" w:eastAsia="Times New Roman" w:hAnsi="Times New Roman"/>
          <w:sz w:val="24"/>
          <w:szCs w:val="24"/>
          <w:lang w:eastAsia="ru-RU"/>
        </w:rPr>
      </w:pP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Пример решения:</w:t>
      </w:r>
    </w:p>
    <w:p w:rsidR="00AD35A7" w:rsidRPr="00881BF0" w:rsidRDefault="00AD35A7" w:rsidP="00881BF0">
      <w:pPr>
        <w:spacing w:after="0" w:line="240" w:lineRule="auto"/>
        <w:jc w:val="right"/>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C4525" w:rsidRPr="00881BF0" w:rsidTr="00AD35A7">
        <w:trPr>
          <w:trHeight w:val="155"/>
        </w:trPr>
        <w:tc>
          <w:tcPr>
            <w:tcW w:w="4785" w:type="dxa"/>
            <w:shd w:val="clear" w:color="auto" w:fill="auto"/>
          </w:tcPr>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По предприятию № 1</w:t>
            </w:r>
          </w:p>
        </w:tc>
        <w:tc>
          <w:tcPr>
            <w:tcW w:w="4786" w:type="dxa"/>
            <w:shd w:val="clear" w:color="auto" w:fill="auto"/>
          </w:tcPr>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По предприятию № 2</w:t>
            </w:r>
          </w:p>
        </w:tc>
      </w:tr>
      <w:tr w:rsidR="003C4525" w:rsidRPr="00881BF0" w:rsidTr="00AD35A7">
        <w:tc>
          <w:tcPr>
            <w:tcW w:w="4785" w:type="dxa"/>
            <w:shd w:val="clear" w:color="auto" w:fill="auto"/>
          </w:tcPr>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Ф</w:t>
            </w:r>
            <w:r w:rsidRPr="00881BF0">
              <w:rPr>
                <w:rFonts w:ascii="Times New Roman" w:eastAsia="Times New Roman" w:hAnsi="Times New Roman"/>
                <w:sz w:val="24"/>
                <w:szCs w:val="24"/>
                <w:vertAlign w:val="subscript"/>
                <w:lang w:eastAsia="ru-RU"/>
              </w:rPr>
              <w:t>О</w:t>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noProof/>
                <w:position w:val="-28"/>
                <w:sz w:val="24"/>
                <w:szCs w:val="24"/>
                <w:lang w:eastAsia="ru-RU"/>
              </w:rPr>
              <w:drawing>
                <wp:inline distT="0" distB="0" distL="0" distR="0">
                  <wp:extent cx="219075" cy="457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45720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noProof/>
                <w:position w:val="-28"/>
                <w:sz w:val="24"/>
                <w:szCs w:val="24"/>
                <w:lang w:eastAsia="ru-RU"/>
              </w:rPr>
              <w:drawing>
                <wp:inline distT="0" distB="0" distL="0" distR="0">
                  <wp:extent cx="390525" cy="361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6195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1,5</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Ф</w:t>
            </w:r>
            <w:r w:rsidRPr="00881BF0">
              <w:rPr>
                <w:rFonts w:ascii="Times New Roman" w:eastAsia="Times New Roman" w:hAnsi="Times New Roman"/>
                <w:sz w:val="24"/>
                <w:szCs w:val="24"/>
                <w:vertAlign w:val="subscript"/>
                <w:lang w:eastAsia="ru-RU"/>
              </w:rPr>
              <w:t>Е</w:t>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noProof/>
                <w:position w:val="-32"/>
                <w:sz w:val="24"/>
                <w:szCs w:val="24"/>
                <w:lang w:eastAsia="ru-RU"/>
              </w:rPr>
              <w:drawing>
                <wp:inline distT="0" distB="0" distL="0" distR="0">
                  <wp:extent cx="219075" cy="495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49530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noProof/>
                <w:position w:val="-28"/>
                <w:sz w:val="24"/>
                <w:szCs w:val="24"/>
                <w:lang w:eastAsia="ru-RU"/>
              </w:rPr>
              <w:drawing>
                <wp:inline distT="0" distB="0" distL="0" distR="0">
                  <wp:extent cx="390525" cy="361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6195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0,67</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Ф</w:t>
            </w:r>
            <w:r w:rsidRPr="00881BF0">
              <w:rPr>
                <w:rFonts w:ascii="Times New Roman" w:eastAsia="Times New Roman" w:hAnsi="Times New Roman"/>
                <w:sz w:val="24"/>
                <w:szCs w:val="24"/>
                <w:vertAlign w:val="subscript"/>
                <w:lang w:eastAsia="ru-RU"/>
              </w:rPr>
              <w:t>В</w:t>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noProof/>
                <w:position w:val="-26"/>
                <w:sz w:val="24"/>
                <w:szCs w:val="24"/>
                <w:lang w:eastAsia="ru-RU"/>
              </w:rPr>
              <w:drawing>
                <wp:inline distT="0" distB="0" distL="0" distR="0">
                  <wp:extent cx="219075" cy="457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45720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noProof/>
                <w:position w:val="-28"/>
                <w:sz w:val="24"/>
                <w:szCs w:val="24"/>
                <w:lang w:eastAsia="ru-RU"/>
              </w:rPr>
              <w:drawing>
                <wp:inline distT="0" distB="0" distL="0" distR="0">
                  <wp:extent cx="333375" cy="3619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6195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2,7 тыс. руб.</w:t>
            </w:r>
          </w:p>
        </w:tc>
        <w:tc>
          <w:tcPr>
            <w:tcW w:w="4786" w:type="dxa"/>
            <w:shd w:val="clear" w:color="auto" w:fill="auto"/>
          </w:tcPr>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Ф</w:t>
            </w:r>
            <w:r w:rsidRPr="00881BF0">
              <w:rPr>
                <w:rFonts w:ascii="Times New Roman" w:eastAsia="Times New Roman" w:hAnsi="Times New Roman"/>
                <w:sz w:val="24"/>
                <w:szCs w:val="24"/>
                <w:vertAlign w:val="subscript"/>
                <w:lang w:eastAsia="ru-RU"/>
              </w:rPr>
              <w:t>О</w:t>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noProof/>
                <w:position w:val="-28"/>
                <w:sz w:val="24"/>
                <w:szCs w:val="24"/>
                <w:lang w:eastAsia="ru-RU"/>
              </w:rPr>
              <w:drawing>
                <wp:inline distT="0" distB="0" distL="0" distR="0">
                  <wp:extent cx="219075" cy="457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45720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noProof/>
                <w:position w:val="-28"/>
                <w:sz w:val="24"/>
                <w:szCs w:val="24"/>
                <w:lang w:eastAsia="ru-RU"/>
              </w:rPr>
              <w:drawing>
                <wp:inline distT="0" distB="0" distL="0" distR="0">
                  <wp:extent cx="390525" cy="3619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6195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1,5</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Ф</w:t>
            </w:r>
            <w:r w:rsidRPr="00881BF0">
              <w:rPr>
                <w:rFonts w:ascii="Times New Roman" w:eastAsia="Times New Roman" w:hAnsi="Times New Roman"/>
                <w:sz w:val="24"/>
                <w:szCs w:val="24"/>
                <w:vertAlign w:val="subscript"/>
                <w:lang w:eastAsia="ru-RU"/>
              </w:rPr>
              <w:t>Е</w:t>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noProof/>
                <w:position w:val="-32"/>
                <w:sz w:val="24"/>
                <w:szCs w:val="24"/>
                <w:lang w:eastAsia="ru-RU"/>
              </w:rPr>
              <w:drawing>
                <wp:inline distT="0" distB="0" distL="0" distR="0">
                  <wp:extent cx="219075" cy="495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49530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noProof/>
                <w:position w:val="-28"/>
                <w:sz w:val="24"/>
                <w:szCs w:val="24"/>
                <w:lang w:eastAsia="ru-RU"/>
              </w:rPr>
              <w:drawing>
                <wp:inline distT="0" distB="0" distL="0" distR="0">
                  <wp:extent cx="390525" cy="3619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6195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0,67</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         Ф</w:t>
            </w:r>
            <w:r w:rsidRPr="00881BF0">
              <w:rPr>
                <w:rFonts w:ascii="Times New Roman" w:eastAsia="Times New Roman" w:hAnsi="Times New Roman"/>
                <w:sz w:val="24"/>
                <w:szCs w:val="24"/>
                <w:vertAlign w:val="subscript"/>
                <w:lang w:eastAsia="ru-RU"/>
              </w:rPr>
              <w:t>В</w:t>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noProof/>
                <w:position w:val="-26"/>
                <w:sz w:val="24"/>
                <w:szCs w:val="24"/>
                <w:lang w:eastAsia="ru-RU"/>
              </w:rPr>
              <w:drawing>
                <wp:inline distT="0" distB="0" distL="0" distR="0">
                  <wp:extent cx="219075" cy="457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45720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noProof/>
                <w:position w:val="-28"/>
                <w:sz w:val="24"/>
                <w:szCs w:val="24"/>
                <w:lang w:eastAsia="ru-RU"/>
              </w:rPr>
              <w:drawing>
                <wp:inline distT="0" distB="0" distL="0" distR="0">
                  <wp:extent cx="390525" cy="3619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6195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2,4 тыс. руб</w:t>
            </w:r>
          </w:p>
        </w:tc>
      </w:tr>
    </w:tbl>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№1</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         Годовая выработка энергии в денежном выражении составляет 6828тыс.руб., среднегодовая стоимость основных средств котельной 4425 тыс.руб., численность работников котельной 142 человека. Определить фондоотдачу, фондоемкость, фондовооруженность.</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№2</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За отчетный год энергетическое предприятие  выработала продукции на сумму 6789тыс.руб. стоимость основных средств на начало года 2518тыс.руб. В течении года было приобретено 3 единицы оборудования по цене 245тыс.руб. каждая. Выбыло из производственного процесса основных средств на сумму 242 тыс.руб. Определить фондоотдачу и фондоемкость основных средств.</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№3</w:t>
      </w:r>
    </w:p>
    <w:p w:rsidR="007B57E9" w:rsidRPr="00881BF0" w:rsidRDefault="00AD35A7"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На основе данных таблицыо</w:t>
      </w:r>
      <w:r w:rsidR="007B57E9" w:rsidRPr="00881BF0">
        <w:rPr>
          <w:rFonts w:ascii="Times New Roman" w:eastAsia="Times New Roman" w:hAnsi="Times New Roman"/>
          <w:sz w:val="24"/>
          <w:szCs w:val="24"/>
          <w:lang w:eastAsia="ru-RU"/>
        </w:rPr>
        <w:t>пределите, на каком из 2-х энергопредприятиях выше степень использования основных средств  и уровень фондовооруженности труда рабочих, сделайте выводы.</w:t>
      </w:r>
    </w:p>
    <w:p w:rsidR="007B57E9" w:rsidRPr="00881BF0" w:rsidRDefault="00AD35A7" w:rsidP="00881BF0">
      <w:pPr>
        <w:spacing w:after="0" w:line="240" w:lineRule="auto"/>
        <w:jc w:val="right"/>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126"/>
        <w:gridCol w:w="2092"/>
      </w:tblGrid>
      <w:tr w:rsidR="007B57E9" w:rsidRPr="00881BF0" w:rsidTr="007B57E9">
        <w:trPr>
          <w:jc w:val="center"/>
        </w:trPr>
        <w:tc>
          <w:tcPr>
            <w:tcW w:w="5353" w:type="dxa"/>
            <w:vMerge w:val="restart"/>
            <w:shd w:val="clear" w:color="auto" w:fill="auto"/>
            <w:vAlign w:val="center"/>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Показатели</w:t>
            </w:r>
          </w:p>
        </w:tc>
        <w:tc>
          <w:tcPr>
            <w:tcW w:w="4218" w:type="dxa"/>
            <w:gridSpan w:val="2"/>
            <w:shd w:val="clear" w:color="auto" w:fill="auto"/>
            <w:vAlign w:val="center"/>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Энергопредприятия</w:t>
            </w:r>
          </w:p>
        </w:tc>
      </w:tr>
      <w:tr w:rsidR="007B57E9" w:rsidRPr="00881BF0" w:rsidTr="007B57E9">
        <w:trPr>
          <w:jc w:val="center"/>
        </w:trPr>
        <w:tc>
          <w:tcPr>
            <w:tcW w:w="5353" w:type="dxa"/>
            <w:vMerge/>
            <w:shd w:val="clear" w:color="auto" w:fill="auto"/>
            <w:vAlign w:val="center"/>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shd w:val="clear" w:color="auto" w:fill="auto"/>
            <w:vAlign w:val="center"/>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1</w:t>
            </w:r>
          </w:p>
        </w:tc>
        <w:tc>
          <w:tcPr>
            <w:tcW w:w="2092" w:type="dxa"/>
            <w:shd w:val="clear" w:color="auto" w:fill="auto"/>
            <w:vAlign w:val="center"/>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2</w:t>
            </w:r>
          </w:p>
        </w:tc>
      </w:tr>
      <w:tr w:rsidR="007B57E9" w:rsidRPr="00881BF0" w:rsidTr="007B57E9">
        <w:trPr>
          <w:jc w:val="center"/>
        </w:trPr>
        <w:tc>
          <w:tcPr>
            <w:tcW w:w="5353" w:type="dxa"/>
            <w:shd w:val="clear" w:color="auto" w:fill="auto"/>
          </w:tcPr>
          <w:p w:rsidR="007B57E9" w:rsidRPr="00881BF0" w:rsidRDefault="007B57E9" w:rsidP="00881BF0">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 Среднегодовая стоимость основных средств тыс. руб.</w:t>
            </w:r>
          </w:p>
        </w:tc>
        <w:tc>
          <w:tcPr>
            <w:tcW w:w="2126" w:type="dxa"/>
            <w:shd w:val="clear" w:color="auto" w:fill="auto"/>
            <w:vAlign w:val="center"/>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5840</w:t>
            </w:r>
          </w:p>
        </w:tc>
        <w:tc>
          <w:tcPr>
            <w:tcW w:w="2092" w:type="dxa"/>
            <w:shd w:val="clear" w:color="auto" w:fill="auto"/>
            <w:vAlign w:val="center"/>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4420</w:t>
            </w:r>
          </w:p>
        </w:tc>
      </w:tr>
      <w:tr w:rsidR="007B57E9" w:rsidRPr="00881BF0" w:rsidTr="007B57E9">
        <w:trPr>
          <w:jc w:val="center"/>
        </w:trPr>
        <w:tc>
          <w:tcPr>
            <w:tcW w:w="5353" w:type="dxa"/>
            <w:shd w:val="clear" w:color="auto" w:fill="auto"/>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 Объем производства тыс. руб.</w:t>
            </w:r>
          </w:p>
        </w:tc>
        <w:tc>
          <w:tcPr>
            <w:tcW w:w="2126" w:type="dxa"/>
            <w:shd w:val="clear" w:color="auto" w:fill="auto"/>
            <w:vAlign w:val="center"/>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18900</w:t>
            </w:r>
          </w:p>
        </w:tc>
        <w:tc>
          <w:tcPr>
            <w:tcW w:w="2092" w:type="dxa"/>
            <w:shd w:val="clear" w:color="auto" w:fill="auto"/>
            <w:vAlign w:val="center"/>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53127</w:t>
            </w:r>
          </w:p>
        </w:tc>
      </w:tr>
      <w:tr w:rsidR="007B57E9" w:rsidRPr="00881BF0" w:rsidTr="007B57E9">
        <w:trPr>
          <w:jc w:val="center"/>
        </w:trPr>
        <w:tc>
          <w:tcPr>
            <w:tcW w:w="5353" w:type="dxa"/>
            <w:shd w:val="clear" w:color="auto" w:fill="auto"/>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 Списочная численность рабочих, чел.</w:t>
            </w:r>
          </w:p>
        </w:tc>
        <w:tc>
          <w:tcPr>
            <w:tcW w:w="2126" w:type="dxa"/>
            <w:shd w:val="clear" w:color="auto" w:fill="auto"/>
            <w:vAlign w:val="center"/>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1300</w:t>
            </w:r>
          </w:p>
        </w:tc>
        <w:tc>
          <w:tcPr>
            <w:tcW w:w="2092" w:type="dxa"/>
            <w:shd w:val="clear" w:color="auto" w:fill="auto"/>
            <w:vAlign w:val="center"/>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1500</w:t>
            </w:r>
          </w:p>
        </w:tc>
      </w:tr>
      <w:tr w:rsidR="007B57E9" w:rsidRPr="00881BF0" w:rsidTr="007B57E9">
        <w:trPr>
          <w:jc w:val="center"/>
        </w:trPr>
        <w:tc>
          <w:tcPr>
            <w:tcW w:w="5353" w:type="dxa"/>
            <w:shd w:val="clear" w:color="auto" w:fill="auto"/>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4. Фондовооруженность труда, руб.</w:t>
            </w:r>
          </w:p>
        </w:tc>
        <w:tc>
          <w:tcPr>
            <w:tcW w:w="2126" w:type="dxa"/>
            <w:shd w:val="clear" w:color="auto" w:fill="auto"/>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092" w:type="dxa"/>
            <w:shd w:val="clear" w:color="auto" w:fill="auto"/>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B57E9" w:rsidRPr="00881BF0" w:rsidTr="007B57E9">
        <w:trPr>
          <w:jc w:val="center"/>
        </w:trPr>
        <w:tc>
          <w:tcPr>
            <w:tcW w:w="5353" w:type="dxa"/>
            <w:shd w:val="clear" w:color="auto" w:fill="auto"/>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5. Фондоотдача, руб.</w:t>
            </w:r>
          </w:p>
        </w:tc>
        <w:tc>
          <w:tcPr>
            <w:tcW w:w="2126" w:type="dxa"/>
            <w:shd w:val="clear" w:color="auto" w:fill="auto"/>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092" w:type="dxa"/>
            <w:shd w:val="clear" w:color="auto" w:fill="auto"/>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B57E9" w:rsidRPr="00881BF0" w:rsidTr="007B57E9">
        <w:trPr>
          <w:jc w:val="center"/>
        </w:trPr>
        <w:tc>
          <w:tcPr>
            <w:tcW w:w="5353" w:type="dxa"/>
            <w:shd w:val="clear" w:color="auto" w:fill="auto"/>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6. Фондоемкость, руб.</w:t>
            </w:r>
          </w:p>
        </w:tc>
        <w:tc>
          <w:tcPr>
            <w:tcW w:w="2126" w:type="dxa"/>
            <w:shd w:val="clear" w:color="auto" w:fill="auto"/>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092" w:type="dxa"/>
            <w:shd w:val="clear" w:color="auto" w:fill="auto"/>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7B57E9" w:rsidRPr="00881BF0" w:rsidRDefault="007B57E9" w:rsidP="00881BF0">
      <w:pPr>
        <w:spacing w:after="0" w:line="240" w:lineRule="auto"/>
        <w:jc w:val="both"/>
        <w:rPr>
          <w:rFonts w:ascii="Times New Roman" w:eastAsia="Times New Roman" w:hAnsi="Times New Roman"/>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p>
    <w:p w:rsidR="007B57E9" w:rsidRPr="00881BF0" w:rsidRDefault="007B57E9" w:rsidP="003E2D29">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b/>
          <w:sz w:val="24"/>
          <w:szCs w:val="24"/>
          <w:lang w:eastAsia="ru-RU"/>
        </w:rPr>
        <w:t>Контрольные вопросы:</w:t>
      </w:r>
    </w:p>
    <w:p w:rsidR="007B57E9" w:rsidRPr="00881BF0" w:rsidRDefault="007B57E9" w:rsidP="00881BF0">
      <w:pPr>
        <w:numPr>
          <w:ilvl w:val="0"/>
          <w:numId w:val="5"/>
        </w:num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Эффективность и улучшение использования основных средств?</w:t>
      </w:r>
    </w:p>
    <w:p w:rsidR="007B57E9" w:rsidRPr="00881BF0" w:rsidRDefault="007B57E9" w:rsidP="00881BF0">
      <w:pPr>
        <w:numPr>
          <w:ilvl w:val="0"/>
          <w:numId w:val="5"/>
        </w:num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Показатели лучшего использования основных фондов?</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p>
    <w:p w:rsidR="007B57E9" w:rsidRPr="00881BF0" w:rsidRDefault="007B57E9" w:rsidP="003E2D29">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sz w:val="24"/>
          <w:szCs w:val="24"/>
          <w:lang w:eastAsia="ru-RU"/>
        </w:rPr>
        <w:br w:type="page"/>
      </w:r>
      <w:r w:rsidRPr="00881BF0">
        <w:rPr>
          <w:rFonts w:ascii="Times New Roman" w:eastAsia="Times New Roman" w:hAnsi="Times New Roman"/>
          <w:b/>
          <w:sz w:val="24"/>
          <w:szCs w:val="24"/>
          <w:lang w:eastAsia="ru-RU"/>
        </w:rPr>
        <w:lastRenderedPageBreak/>
        <w:t>Практическое занятие №2</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 xml:space="preserve">Тема: </w:t>
      </w:r>
      <w:r w:rsidRPr="00881BF0">
        <w:rPr>
          <w:rFonts w:ascii="Times New Roman" w:eastAsia="Times New Roman" w:hAnsi="Times New Roman"/>
          <w:sz w:val="24"/>
          <w:szCs w:val="24"/>
          <w:lang w:eastAsia="ru-RU"/>
        </w:rPr>
        <w:t>«Расчет показателей использования оборотных фондов и оборотных средств»</w:t>
      </w: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Цель работы</w:t>
      </w:r>
      <w:r w:rsidRPr="00881BF0">
        <w:rPr>
          <w:rFonts w:ascii="Times New Roman" w:eastAsia="Times New Roman" w:hAnsi="Times New Roman"/>
          <w:sz w:val="24"/>
          <w:szCs w:val="24"/>
          <w:lang w:eastAsia="ru-RU"/>
        </w:rPr>
        <w:t>: Закрепление теоретических знаний, приобретение умений и навыков выполнения расчетов  в соответствии с темой</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Порядок работы</w:t>
      </w:r>
      <w:r w:rsidRPr="00881BF0">
        <w:rPr>
          <w:rFonts w:ascii="Times New Roman" w:eastAsia="Times New Roman" w:hAnsi="Times New Roman"/>
          <w:b/>
          <w:sz w:val="24"/>
          <w:szCs w:val="24"/>
          <w:lang w:val="en-US" w:eastAsia="ru-RU"/>
        </w:rPr>
        <w:t>:</w:t>
      </w:r>
    </w:p>
    <w:p w:rsidR="007B57E9" w:rsidRPr="00881BF0" w:rsidRDefault="007B57E9" w:rsidP="00881BF0">
      <w:pPr>
        <w:numPr>
          <w:ilvl w:val="0"/>
          <w:numId w:val="6"/>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Ознакомиться с краткими теоретическими сведениями.</w:t>
      </w:r>
    </w:p>
    <w:p w:rsidR="007B57E9" w:rsidRPr="00881BF0" w:rsidRDefault="007B57E9" w:rsidP="00881BF0">
      <w:pPr>
        <w:numPr>
          <w:ilvl w:val="0"/>
          <w:numId w:val="6"/>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Решение задач в соответствии с вариантом.</w:t>
      </w:r>
    </w:p>
    <w:p w:rsidR="007B57E9" w:rsidRPr="00881BF0" w:rsidRDefault="007B57E9" w:rsidP="00881BF0">
      <w:pPr>
        <w:numPr>
          <w:ilvl w:val="0"/>
          <w:numId w:val="6"/>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Сделать вывод.</w:t>
      </w:r>
    </w:p>
    <w:p w:rsidR="007B57E9" w:rsidRPr="00881BF0" w:rsidRDefault="007B57E9" w:rsidP="00881BF0">
      <w:pPr>
        <w:numPr>
          <w:ilvl w:val="0"/>
          <w:numId w:val="6"/>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Ответить на контрольные вопросы.</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u w:val="single"/>
          <w:lang w:eastAsia="ru-RU"/>
        </w:rPr>
      </w:pPr>
      <w:r w:rsidRPr="00881BF0">
        <w:rPr>
          <w:rFonts w:ascii="Times New Roman" w:eastAsia="Times New Roman" w:hAnsi="Times New Roman"/>
          <w:b/>
          <w:sz w:val="24"/>
          <w:szCs w:val="24"/>
          <w:u w:val="single"/>
          <w:lang w:eastAsia="ru-RU"/>
        </w:rPr>
        <w:t>Краткие  теоретические сведения:</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Оборотные средства (оборотный капитал) – совокупность денежных средств, авансированных для создания и использования оборотных производственных фондов и фондов обращения для обеспечения непрерывного процесса производства и реализации продукции.</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Функция оборотного капитала состоит в платежно-расчетном обслуживании кругооборота материальных ценностей на стадиях приобретения, производства и реализации. В этом случае движение оборотных производственных фондов в каждый момент времени отражает оборот материальных факторов воспроизводства, а движение оборотного капитала – оборот денег, платежей.</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На каждом конкретном предприятии величина оборотных средств, их состав и структура зависят от характера и сложности производства, длительности производственного цикла, стоимости сырья, условий его поставки, принятого порядка расчетов и т. п. В различных отраслях удельный вес оборотных фондов в составе производственных фондов предприятия неодинаков. Так, на предприятиях тяжелой промышленности он ниже, чем в легкой промышленности.</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Организация оборотного капитала на предприятии включает определение потребности в оборотных средствах, их состава, структуры, источников формирования и их регулирование, управление использованием оборотных средств. При определении уставного фонда предприятие самостоятельно устанавливает плановый размер оборотных средств, необходимый для его производственной деятельности, в виде норматива. За счет собственных источников оборотный капитал формируется в размере постоянных не снижающихся запасов и затрат, за счет заемных – при повышенной потребности в оборотных средствах.</w:t>
      </w:r>
    </w:p>
    <w:p w:rsidR="007B57E9" w:rsidRPr="00881BF0" w:rsidRDefault="007B57E9" w:rsidP="00881BF0">
      <w:pPr>
        <w:spacing w:after="0" w:line="240" w:lineRule="auto"/>
        <w:ind w:firstLine="709"/>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Источники формирования оборотного капитала</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Первоначально при создании предприятия оборотный капитал формируется как часть его уставного фонда (капитала). Он направляется на приобретение производственных запасов, поступающих в производство для изготовления товарной продукции. Готовая продукция поступает на склад и отгружается потребителю. До момента ее оплаты производитель испытывает потребность в денежных средствах. Величина этой потребности зависит не только от объема вложенных средств, но и от размера предстоящих расчетов. Она может колебаться в течение года по разным причинам. Поэтому предприятие использует и другие источники формирования оборотного капитала – устойчивые пассивы, кредиторскую задолженность, кредиты банков и других кредиторов.</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lastRenderedPageBreak/>
        <w:t>По мере роста производства потребность в оборотных средствах возрастает, что также требует соответствующего финансирования оборотных средств. В этом случае источником их пополнения служит чистая прибыль предприятия.</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 качестве оборотного капитала предприятием используются устойчивые пассивы. Они приравниваются к собственным источникам, так как постоянно находятся в обороте предприятия, используются для финансирования его хозяйственной деятельности, но ему не принадлежат. К устойчивым пассивам относятся:</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 минимальная переходящая задолженность по заработной плате и отчислениям;</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 минимальная задолженность по резервам на покрытие предстоящих расходов и платежей;</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 задолженность перед поставщиками, окончательный срок расчета с которыми еще не наступил;</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4) задолженность бюджету по некоторым видам налогов.</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Кроме собственных и приравненных к ним средств, источником формирования оборотного капитала может быть кредиторская задолженность предприятия (средства, не принадлежащие предприятию, но временно находящиеся в его обороте). </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Экономически нецелесообразно формировать оборотный капитал только за счет собственных источников, так как это снижает возможности предприятия в финансировании других затрат. В качестве заемных источников используются краткосрочные кредиты банка, других кредиторов, коммерческий кредит.</w:t>
      </w:r>
    </w:p>
    <w:p w:rsidR="007B57E9" w:rsidRPr="00881BF0" w:rsidRDefault="007B57E9" w:rsidP="00881BF0">
      <w:pPr>
        <w:spacing w:after="0" w:line="240" w:lineRule="auto"/>
        <w:jc w:val="both"/>
        <w:rPr>
          <w:rFonts w:ascii="Times New Roman" w:eastAsia="Times New Roman" w:hAnsi="Times New Roman"/>
          <w:sz w:val="24"/>
          <w:szCs w:val="24"/>
          <w:lang w:eastAsia="ru-RU"/>
        </w:rPr>
      </w:pPr>
    </w:p>
    <w:p w:rsidR="007B57E9" w:rsidRPr="00881BF0" w:rsidRDefault="007B57E9"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Показатели использования оборотных средств:</w:t>
      </w:r>
    </w:p>
    <w:p w:rsidR="007B57E9" w:rsidRPr="00881BF0" w:rsidRDefault="007B57E9" w:rsidP="00881BF0">
      <w:pPr>
        <w:tabs>
          <w:tab w:val="left" w:pos="0"/>
        </w:tabs>
        <w:spacing w:after="0" w:line="240" w:lineRule="auto"/>
        <w:jc w:val="both"/>
        <w:rPr>
          <w:rFonts w:ascii="Times New Roman" w:eastAsia="Times New Roman" w:hAnsi="Times New Roman"/>
          <w:sz w:val="24"/>
          <w:szCs w:val="24"/>
          <w:lang w:eastAsia="ru-RU"/>
        </w:rPr>
      </w:pPr>
    </w:p>
    <w:p w:rsidR="007B57E9" w:rsidRPr="00881BF0" w:rsidRDefault="007B57E9" w:rsidP="00881BF0">
      <w:pPr>
        <w:tabs>
          <w:tab w:val="left" w:pos="24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w:t>
      </w:r>
      <w:r w:rsidRPr="00881BF0">
        <w:rPr>
          <w:rFonts w:ascii="Times New Roman" w:eastAsia="Times New Roman" w:hAnsi="Times New Roman"/>
          <w:sz w:val="24"/>
          <w:szCs w:val="24"/>
          <w:lang w:eastAsia="ru-RU"/>
        </w:rPr>
        <w:tab/>
      </w:r>
      <w:r w:rsidRPr="00881BF0">
        <w:rPr>
          <w:rFonts w:ascii="Times New Roman" w:eastAsia="Times New Roman" w:hAnsi="Times New Roman"/>
          <w:i/>
          <w:sz w:val="24"/>
          <w:szCs w:val="24"/>
          <w:lang w:eastAsia="ru-RU"/>
        </w:rPr>
        <w:t>коэффициент оборачиваемости</w:t>
      </w:r>
      <w:r w:rsidRPr="00881BF0">
        <w:rPr>
          <w:rFonts w:ascii="Times New Roman" w:eastAsia="Times New Roman" w:hAnsi="Times New Roman"/>
          <w:sz w:val="24"/>
          <w:szCs w:val="24"/>
          <w:lang w:eastAsia="ru-RU"/>
        </w:rPr>
        <w:t>, т. е. показатель числа оборотов оборотных средств, определяется как отношение стоимости реализованной продукции (выручки от реализации) за определенный период к среднему остатку оборотных средств за тот же период:</w:t>
      </w:r>
    </w:p>
    <w:p w:rsidR="007B57E9" w:rsidRPr="00881BF0" w:rsidRDefault="007B57E9"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К</w:t>
      </w:r>
      <w:r w:rsidRPr="00881BF0">
        <w:rPr>
          <w:rFonts w:ascii="Times New Roman" w:eastAsia="Times New Roman" w:hAnsi="Times New Roman"/>
          <w:sz w:val="24"/>
          <w:szCs w:val="24"/>
          <w:vertAlign w:val="subscript"/>
          <w:lang w:eastAsia="ru-RU"/>
        </w:rPr>
        <w:t xml:space="preserve">О </w:t>
      </w:r>
      <w:r w:rsidRPr="00881BF0">
        <w:rPr>
          <w:rFonts w:ascii="Times New Roman" w:eastAsia="Times New Roman" w:hAnsi="Times New Roman"/>
          <w:sz w:val="24"/>
          <w:szCs w:val="24"/>
          <w:lang w:eastAsia="ru-RU"/>
        </w:rPr>
        <w:t>= РП / О</w:t>
      </w:r>
      <w:r w:rsidR="00AF4856" w:rsidRPr="00881BF0">
        <w:rPr>
          <w:rFonts w:ascii="Times New Roman" w:eastAsia="Times New Roman" w:hAnsi="Times New Roman"/>
          <w:sz w:val="24"/>
          <w:szCs w:val="24"/>
          <w:lang w:eastAsia="ru-RU"/>
        </w:rPr>
        <w:t xml:space="preserve">    (1)</w:t>
      </w:r>
    </w:p>
    <w:p w:rsidR="007B57E9" w:rsidRPr="00881BF0" w:rsidRDefault="007B57E9"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где</w:t>
      </w:r>
      <w:r w:rsidRPr="00881BF0">
        <w:rPr>
          <w:rFonts w:ascii="Times New Roman" w:eastAsia="Times New Roman" w:hAnsi="Times New Roman"/>
          <w:sz w:val="24"/>
          <w:szCs w:val="24"/>
          <w:lang w:eastAsia="ru-RU"/>
        </w:rPr>
        <w:tab/>
        <w:t>РП – стоимость реализованной продукции (выручка от реализации)</w:t>
      </w:r>
    </w:p>
    <w:p w:rsidR="007B57E9" w:rsidRPr="00881BF0" w:rsidRDefault="007B57E9"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 xml:space="preserve">          за определенный период,</w:t>
      </w:r>
    </w:p>
    <w:p w:rsidR="007B57E9" w:rsidRPr="00881BF0" w:rsidRDefault="007B57E9"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О – средний остаток оборотных средств за тот же период;</w:t>
      </w:r>
    </w:p>
    <w:p w:rsidR="007B57E9" w:rsidRPr="00881BF0" w:rsidRDefault="007B57E9" w:rsidP="00881BF0">
      <w:pPr>
        <w:tabs>
          <w:tab w:val="left" w:pos="0"/>
        </w:tabs>
        <w:spacing w:after="0" w:line="240" w:lineRule="auto"/>
        <w:jc w:val="both"/>
        <w:rPr>
          <w:rFonts w:ascii="Times New Roman" w:eastAsia="Times New Roman" w:hAnsi="Times New Roman"/>
          <w:sz w:val="24"/>
          <w:szCs w:val="24"/>
          <w:lang w:eastAsia="ru-RU"/>
        </w:rPr>
      </w:pPr>
    </w:p>
    <w:p w:rsidR="007B57E9" w:rsidRPr="00881BF0" w:rsidRDefault="007B57E9"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w:t>
      </w:r>
      <w:r w:rsidRPr="00881BF0">
        <w:rPr>
          <w:rFonts w:ascii="Times New Roman" w:eastAsia="Times New Roman" w:hAnsi="Times New Roman"/>
          <w:sz w:val="24"/>
          <w:szCs w:val="24"/>
          <w:lang w:eastAsia="ru-RU"/>
        </w:rPr>
        <w:tab/>
      </w:r>
      <w:r w:rsidRPr="00881BF0">
        <w:rPr>
          <w:rFonts w:ascii="Times New Roman" w:eastAsia="Times New Roman" w:hAnsi="Times New Roman"/>
          <w:i/>
          <w:sz w:val="24"/>
          <w:szCs w:val="24"/>
          <w:lang w:eastAsia="ru-RU"/>
        </w:rPr>
        <w:t>длительность оборота в днях</w:t>
      </w:r>
      <w:r w:rsidRPr="00881BF0">
        <w:rPr>
          <w:rFonts w:ascii="Times New Roman" w:eastAsia="Times New Roman" w:hAnsi="Times New Roman"/>
          <w:sz w:val="24"/>
          <w:szCs w:val="24"/>
          <w:lang w:eastAsia="ru-RU"/>
        </w:rPr>
        <w:t xml:space="preserve"> определяется по следующей формуле:</w:t>
      </w:r>
    </w:p>
    <w:p w:rsidR="007B57E9" w:rsidRPr="00881BF0" w:rsidRDefault="007B57E9"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Д</w:t>
      </w:r>
      <w:r w:rsidRPr="00881BF0">
        <w:rPr>
          <w:rFonts w:ascii="Times New Roman" w:eastAsia="Times New Roman" w:hAnsi="Times New Roman"/>
          <w:sz w:val="24"/>
          <w:szCs w:val="24"/>
          <w:vertAlign w:val="subscript"/>
          <w:lang w:eastAsia="ru-RU"/>
        </w:rPr>
        <w:t xml:space="preserve">О </w:t>
      </w:r>
      <w:r w:rsidRPr="00881BF0">
        <w:rPr>
          <w:rFonts w:ascii="Times New Roman" w:eastAsia="Times New Roman" w:hAnsi="Times New Roman"/>
          <w:sz w:val="24"/>
          <w:szCs w:val="24"/>
          <w:lang w:eastAsia="ru-RU"/>
        </w:rPr>
        <w:t>= Т / К</w:t>
      </w:r>
      <w:r w:rsidRPr="00881BF0">
        <w:rPr>
          <w:rFonts w:ascii="Times New Roman" w:eastAsia="Times New Roman" w:hAnsi="Times New Roman"/>
          <w:sz w:val="24"/>
          <w:szCs w:val="24"/>
          <w:vertAlign w:val="subscript"/>
          <w:lang w:eastAsia="ru-RU"/>
        </w:rPr>
        <w:t>О</w:t>
      </w:r>
      <w:r w:rsidR="00AF4856" w:rsidRPr="00881BF0">
        <w:rPr>
          <w:rFonts w:ascii="Times New Roman" w:eastAsia="Times New Roman" w:hAnsi="Times New Roman"/>
          <w:sz w:val="24"/>
          <w:szCs w:val="24"/>
          <w:lang w:eastAsia="ru-RU"/>
        </w:rPr>
        <w:t xml:space="preserve">      (2)</w:t>
      </w:r>
    </w:p>
    <w:p w:rsidR="007B57E9" w:rsidRPr="00881BF0" w:rsidRDefault="007B57E9"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где</w:t>
      </w:r>
      <w:r w:rsidRPr="00881BF0">
        <w:rPr>
          <w:rFonts w:ascii="Times New Roman" w:eastAsia="Times New Roman" w:hAnsi="Times New Roman"/>
          <w:sz w:val="24"/>
          <w:szCs w:val="24"/>
          <w:lang w:eastAsia="ru-RU"/>
        </w:rPr>
        <w:tab/>
        <w:t xml:space="preserve">Т – продолжительность периода, за который определяются показатели </w:t>
      </w:r>
    </w:p>
    <w:p w:rsidR="007B57E9" w:rsidRPr="00881BF0" w:rsidRDefault="007B57E9"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 xml:space="preserve">       (Т = 30 дней – месяц; 90 дней – квартал; 360 дней – год),</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К</w:t>
      </w:r>
      <w:r w:rsidRPr="00881BF0">
        <w:rPr>
          <w:rFonts w:ascii="Times New Roman" w:eastAsia="Times New Roman" w:hAnsi="Times New Roman"/>
          <w:sz w:val="24"/>
          <w:szCs w:val="24"/>
          <w:vertAlign w:val="subscript"/>
          <w:lang w:eastAsia="ru-RU"/>
        </w:rPr>
        <w:t>О</w:t>
      </w:r>
      <w:r w:rsidRPr="00881BF0">
        <w:rPr>
          <w:rFonts w:ascii="Times New Roman" w:eastAsia="Times New Roman" w:hAnsi="Times New Roman"/>
          <w:sz w:val="24"/>
          <w:szCs w:val="24"/>
          <w:lang w:eastAsia="ru-RU"/>
        </w:rPr>
        <w:t xml:space="preserve"> – коэффициент оборачиваемости.</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Эффективность использования оборотных средств измеряется показателями их оборачиваемости. Чем меньше время пребывания оборотных средств в производстве и обращении, тем выше скорость их оборота и меньше требуется их величина.</w:t>
      </w:r>
    </w:p>
    <w:p w:rsidR="003C4525" w:rsidRPr="00881BF0" w:rsidRDefault="003C4525" w:rsidP="00881BF0">
      <w:pPr>
        <w:spacing w:after="0" w:line="240" w:lineRule="auto"/>
        <w:jc w:val="center"/>
        <w:rPr>
          <w:rFonts w:ascii="Times New Roman" w:eastAsia="Times New Roman" w:hAnsi="Times New Roman"/>
          <w:sz w:val="24"/>
          <w:szCs w:val="24"/>
          <w:lang w:eastAsia="ru-RU"/>
        </w:rPr>
      </w:pPr>
    </w:p>
    <w:p w:rsidR="003C4525" w:rsidRPr="00881BF0" w:rsidRDefault="003C4525"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Примеры решения</w:t>
      </w:r>
    </w:p>
    <w:p w:rsidR="003C4525" w:rsidRPr="00881BF0" w:rsidRDefault="003C4525" w:rsidP="00881BF0">
      <w:pPr>
        <w:spacing w:after="0" w:line="240" w:lineRule="auto"/>
        <w:jc w:val="center"/>
        <w:rPr>
          <w:rFonts w:ascii="Times New Roman" w:eastAsia="Times New Roman" w:hAnsi="Times New Roman"/>
          <w:b/>
          <w:sz w:val="24"/>
          <w:szCs w:val="24"/>
          <w:lang w:eastAsia="ru-RU"/>
        </w:rPr>
      </w:pP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 Произвести расчет показателей использования оборотных средств:</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 коэффициент оборачиваемости;</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 длительность оборота в днях (в плановом и отчетном периодах),</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если: в отчетном году на предприятии реализовано продукции на 8 млн. рублей при среднем остатке оборотных средств на сумму 1,6 млн. рублей. В плане на текущий год намечено увеличить скорость оборота на 1 оборот в год.</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Решение:</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lastRenderedPageBreak/>
        <w:t>1) Рассчитаем коэффициент оборачиваемости:</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а) на отчетный год:</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К</w:t>
      </w:r>
      <w:r w:rsidRPr="00881BF0">
        <w:rPr>
          <w:rFonts w:ascii="Times New Roman" w:eastAsia="Times New Roman" w:hAnsi="Times New Roman"/>
          <w:sz w:val="24"/>
          <w:szCs w:val="24"/>
          <w:vertAlign w:val="subscript"/>
          <w:lang w:eastAsia="ru-RU"/>
        </w:rPr>
        <w:t xml:space="preserve">О </w:t>
      </w:r>
      <w:r w:rsidRPr="00881BF0">
        <w:rPr>
          <w:rFonts w:ascii="Times New Roman" w:eastAsia="Times New Roman" w:hAnsi="Times New Roman"/>
          <w:sz w:val="24"/>
          <w:szCs w:val="24"/>
          <w:lang w:eastAsia="ru-RU"/>
        </w:rPr>
        <w:t xml:space="preserve">= РП / О = 8 / 1,6 = 5 оборотов;  </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б) на плановый год:</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К</w:t>
      </w:r>
      <w:r w:rsidRPr="00881BF0">
        <w:rPr>
          <w:rFonts w:ascii="Times New Roman" w:eastAsia="Times New Roman" w:hAnsi="Times New Roman"/>
          <w:sz w:val="24"/>
          <w:szCs w:val="24"/>
          <w:vertAlign w:val="subscript"/>
          <w:lang w:eastAsia="ru-RU"/>
        </w:rPr>
        <w:t xml:space="preserve">О </w:t>
      </w:r>
      <w:r w:rsidRPr="00881BF0">
        <w:rPr>
          <w:rFonts w:ascii="Times New Roman" w:eastAsia="Times New Roman" w:hAnsi="Times New Roman"/>
          <w:sz w:val="24"/>
          <w:szCs w:val="24"/>
          <w:lang w:eastAsia="ru-RU"/>
        </w:rPr>
        <w:t>= РП / О + 1 = 8 / 1,6 + 1 = 6 оборотов;</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 Рассчитаем длительность оборота:</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а) в отчетном году:</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Д</w:t>
      </w:r>
      <w:r w:rsidRPr="00881BF0">
        <w:rPr>
          <w:rFonts w:ascii="Times New Roman" w:eastAsia="Times New Roman" w:hAnsi="Times New Roman"/>
          <w:sz w:val="24"/>
          <w:szCs w:val="24"/>
          <w:vertAlign w:val="subscript"/>
          <w:lang w:eastAsia="ru-RU"/>
        </w:rPr>
        <w:t xml:space="preserve">О </w:t>
      </w:r>
      <w:r w:rsidRPr="00881BF0">
        <w:rPr>
          <w:rFonts w:ascii="Times New Roman" w:eastAsia="Times New Roman" w:hAnsi="Times New Roman"/>
          <w:sz w:val="24"/>
          <w:szCs w:val="24"/>
          <w:lang w:eastAsia="ru-RU"/>
        </w:rPr>
        <w:t>= 360 / К</w:t>
      </w:r>
      <w:r w:rsidRPr="00881BF0">
        <w:rPr>
          <w:rFonts w:ascii="Times New Roman" w:eastAsia="Times New Roman" w:hAnsi="Times New Roman"/>
          <w:sz w:val="24"/>
          <w:szCs w:val="24"/>
          <w:vertAlign w:val="subscript"/>
          <w:lang w:eastAsia="ru-RU"/>
        </w:rPr>
        <w:t xml:space="preserve">О </w:t>
      </w:r>
      <w:r w:rsidRPr="00881BF0">
        <w:rPr>
          <w:rFonts w:ascii="Times New Roman" w:eastAsia="Times New Roman" w:hAnsi="Times New Roman"/>
          <w:sz w:val="24"/>
          <w:szCs w:val="24"/>
          <w:lang w:eastAsia="ru-RU"/>
        </w:rPr>
        <w:t>= 360 / 5 = 72 дня</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б) в плановом году:</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Д</w:t>
      </w:r>
      <w:r w:rsidRPr="00881BF0">
        <w:rPr>
          <w:rFonts w:ascii="Times New Roman" w:eastAsia="Times New Roman" w:hAnsi="Times New Roman"/>
          <w:sz w:val="24"/>
          <w:szCs w:val="24"/>
          <w:vertAlign w:val="subscript"/>
          <w:lang w:eastAsia="ru-RU"/>
        </w:rPr>
        <w:t xml:space="preserve">О </w:t>
      </w:r>
      <w:r w:rsidRPr="00881BF0">
        <w:rPr>
          <w:rFonts w:ascii="Times New Roman" w:eastAsia="Times New Roman" w:hAnsi="Times New Roman"/>
          <w:sz w:val="24"/>
          <w:szCs w:val="24"/>
          <w:lang w:eastAsia="ru-RU"/>
        </w:rPr>
        <w:t>= 360 / К</w:t>
      </w:r>
      <w:r w:rsidRPr="00881BF0">
        <w:rPr>
          <w:rFonts w:ascii="Times New Roman" w:eastAsia="Times New Roman" w:hAnsi="Times New Roman"/>
          <w:sz w:val="24"/>
          <w:szCs w:val="24"/>
          <w:vertAlign w:val="subscript"/>
          <w:lang w:eastAsia="ru-RU"/>
        </w:rPr>
        <w:t xml:space="preserve">О </w:t>
      </w:r>
      <w:r w:rsidRPr="00881BF0">
        <w:rPr>
          <w:rFonts w:ascii="Times New Roman" w:eastAsia="Times New Roman" w:hAnsi="Times New Roman"/>
          <w:sz w:val="24"/>
          <w:szCs w:val="24"/>
          <w:lang w:eastAsia="ru-RU"/>
        </w:rPr>
        <w:t>= 360 / 6 = 60 дней.</w:t>
      </w:r>
    </w:p>
    <w:p w:rsidR="003C4525" w:rsidRPr="00881BF0" w:rsidRDefault="003C4525" w:rsidP="00881BF0">
      <w:pPr>
        <w:spacing w:after="0" w:line="240" w:lineRule="auto"/>
        <w:jc w:val="both"/>
        <w:rPr>
          <w:rFonts w:ascii="Times New Roman" w:eastAsia="Times New Roman" w:hAnsi="Times New Roman"/>
          <w:sz w:val="24"/>
          <w:szCs w:val="24"/>
          <w:lang w:eastAsia="ru-RU"/>
        </w:rPr>
      </w:pP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 Произвести расчет показателей использования оборотных средств, если за квартал на предприятии выручка от реализации продукции сотавила 100 тыс. рублей при среднем остатке оборотных средств на сумму 30 тыс. рублей.</w:t>
      </w:r>
    </w:p>
    <w:p w:rsidR="003C4525" w:rsidRPr="00881BF0" w:rsidRDefault="003C4525" w:rsidP="00881BF0">
      <w:pPr>
        <w:spacing w:after="0" w:line="240" w:lineRule="auto"/>
        <w:jc w:val="both"/>
        <w:rPr>
          <w:rFonts w:ascii="Times New Roman" w:eastAsia="Times New Roman" w:hAnsi="Times New Roman"/>
          <w:sz w:val="24"/>
          <w:szCs w:val="24"/>
          <w:lang w:eastAsia="ru-RU"/>
        </w:rPr>
      </w:pP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Решение:</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К</w:t>
      </w:r>
      <w:r w:rsidRPr="00881BF0">
        <w:rPr>
          <w:rFonts w:ascii="Times New Roman" w:eastAsia="Times New Roman" w:hAnsi="Times New Roman"/>
          <w:sz w:val="24"/>
          <w:szCs w:val="24"/>
          <w:vertAlign w:val="subscript"/>
          <w:lang w:eastAsia="ru-RU"/>
        </w:rPr>
        <w:t xml:space="preserve">О </w:t>
      </w:r>
      <w:r w:rsidRPr="00881BF0">
        <w:rPr>
          <w:rFonts w:ascii="Times New Roman" w:eastAsia="Times New Roman" w:hAnsi="Times New Roman"/>
          <w:sz w:val="24"/>
          <w:szCs w:val="24"/>
          <w:lang w:eastAsia="ru-RU"/>
        </w:rPr>
        <w:t>= РП / О = 100 / 30 = 3,33 оборотов;</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Д</w:t>
      </w:r>
      <w:r w:rsidRPr="00881BF0">
        <w:rPr>
          <w:rFonts w:ascii="Times New Roman" w:eastAsia="Times New Roman" w:hAnsi="Times New Roman"/>
          <w:sz w:val="24"/>
          <w:szCs w:val="24"/>
          <w:vertAlign w:val="subscript"/>
          <w:lang w:eastAsia="ru-RU"/>
        </w:rPr>
        <w:t xml:space="preserve">О </w:t>
      </w:r>
      <w:r w:rsidRPr="00881BF0">
        <w:rPr>
          <w:rFonts w:ascii="Times New Roman" w:eastAsia="Times New Roman" w:hAnsi="Times New Roman"/>
          <w:sz w:val="24"/>
          <w:szCs w:val="24"/>
          <w:lang w:eastAsia="ru-RU"/>
        </w:rPr>
        <w:t>= 90 / К</w:t>
      </w:r>
      <w:r w:rsidRPr="00881BF0">
        <w:rPr>
          <w:rFonts w:ascii="Times New Roman" w:eastAsia="Times New Roman" w:hAnsi="Times New Roman"/>
          <w:sz w:val="24"/>
          <w:szCs w:val="24"/>
          <w:vertAlign w:val="subscript"/>
          <w:lang w:eastAsia="ru-RU"/>
        </w:rPr>
        <w:t xml:space="preserve">О </w:t>
      </w:r>
      <w:r w:rsidRPr="00881BF0">
        <w:rPr>
          <w:rFonts w:ascii="Times New Roman" w:eastAsia="Times New Roman" w:hAnsi="Times New Roman"/>
          <w:sz w:val="24"/>
          <w:szCs w:val="24"/>
          <w:lang w:eastAsia="ru-RU"/>
        </w:rPr>
        <w:t>= 90 / 3,33 = 27,03 дня</w:t>
      </w:r>
    </w:p>
    <w:p w:rsidR="003C4525" w:rsidRPr="00881BF0" w:rsidRDefault="003C4525" w:rsidP="00881BF0">
      <w:pPr>
        <w:spacing w:after="0" w:line="240" w:lineRule="auto"/>
        <w:jc w:val="both"/>
        <w:rPr>
          <w:rFonts w:ascii="Times New Roman" w:eastAsia="Times New Roman" w:hAnsi="Times New Roman"/>
          <w:sz w:val="24"/>
          <w:szCs w:val="24"/>
          <w:lang w:eastAsia="ru-RU"/>
        </w:rPr>
      </w:pP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 Произвести расчет показателей использования оборотных средств, если стоимость реализованной продукции за месяц составила 20 тыс. рублей при среднем остатке оборотных средств на сумму 5 тыс. рублей.</w:t>
      </w:r>
    </w:p>
    <w:p w:rsidR="003C4525" w:rsidRPr="00881BF0" w:rsidRDefault="003C4525" w:rsidP="00881BF0">
      <w:pPr>
        <w:spacing w:after="0" w:line="240" w:lineRule="auto"/>
        <w:jc w:val="both"/>
        <w:rPr>
          <w:rFonts w:ascii="Times New Roman" w:eastAsia="Times New Roman" w:hAnsi="Times New Roman"/>
          <w:sz w:val="24"/>
          <w:szCs w:val="24"/>
          <w:lang w:eastAsia="ru-RU"/>
        </w:rPr>
      </w:pP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Решение:</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К</w:t>
      </w:r>
      <w:r w:rsidRPr="00881BF0">
        <w:rPr>
          <w:rFonts w:ascii="Times New Roman" w:eastAsia="Times New Roman" w:hAnsi="Times New Roman"/>
          <w:sz w:val="24"/>
          <w:szCs w:val="24"/>
          <w:vertAlign w:val="subscript"/>
          <w:lang w:eastAsia="ru-RU"/>
        </w:rPr>
        <w:t xml:space="preserve">О </w:t>
      </w:r>
      <w:r w:rsidRPr="00881BF0">
        <w:rPr>
          <w:rFonts w:ascii="Times New Roman" w:eastAsia="Times New Roman" w:hAnsi="Times New Roman"/>
          <w:sz w:val="24"/>
          <w:szCs w:val="24"/>
          <w:lang w:eastAsia="ru-RU"/>
        </w:rPr>
        <w:t>= РП / О = 20 / 5 = 4 оборота;</w:t>
      </w:r>
    </w:p>
    <w:p w:rsidR="003C4525" w:rsidRPr="00881BF0" w:rsidRDefault="003C4525" w:rsidP="00881BF0">
      <w:pPr>
        <w:tabs>
          <w:tab w:val="left" w:pos="0"/>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Д</w:t>
      </w:r>
      <w:r w:rsidRPr="00881BF0">
        <w:rPr>
          <w:rFonts w:ascii="Times New Roman" w:eastAsia="Times New Roman" w:hAnsi="Times New Roman"/>
          <w:sz w:val="24"/>
          <w:szCs w:val="24"/>
          <w:vertAlign w:val="subscript"/>
          <w:lang w:eastAsia="ru-RU"/>
        </w:rPr>
        <w:t xml:space="preserve">О </w:t>
      </w:r>
      <w:r w:rsidRPr="00881BF0">
        <w:rPr>
          <w:rFonts w:ascii="Times New Roman" w:eastAsia="Times New Roman" w:hAnsi="Times New Roman"/>
          <w:sz w:val="24"/>
          <w:szCs w:val="24"/>
          <w:lang w:eastAsia="ru-RU"/>
        </w:rPr>
        <w:t>= 30 / К</w:t>
      </w:r>
      <w:r w:rsidRPr="00881BF0">
        <w:rPr>
          <w:rFonts w:ascii="Times New Roman" w:eastAsia="Times New Roman" w:hAnsi="Times New Roman"/>
          <w:sz w:val="24"/>
          <w:szCs w:val="24"/>
          <w:vertAlign w:val="subscript"/>
          <w:lang w:eastAsia="ru-RU"/>
        </w:rPr>
        <w:t xml:space="preserve">О </w:t>
      </w:r>
      <w:r w:rsidRPr="00881BF0">
        <w:rPr>
          <w:rFonts w:ascii="Times New Roman" w:eastAsia="Times New Roman" w:hAnsi="Times New Roman"/>
          <w:sz w:val="24"/>
          <w:szCs w:val="24"/>
          <w:lang w:eastAsia="ru-RU"/>
        </w:rPr>
        <w:t>= 30 / 4 = 7,5 дней</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1.</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Средний остаток оборотных средств предприятия составляет  10 млн. руб.</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Объем реализованной продукции за месяц 25 млн. руб.</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 Определить коэффициент оборачиваемости и оборачиваемость оборотных средств.</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 xml:space="preserve"> Задание 2.</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За отчетный год объем реализации продукции составил 20 млн. руб.</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Среднегодовой остаток оборотных средств 5 млн. руб. На плановый период  предусматривается объем реализации увеличить на 20%, а коэффициент оборачиваемости на один оборот. Определить показатели использования оборотных средств в отчетном и плановом периоде.</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3.</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За отчетный год объем реализации котельной составил 28 млн. руб., а среднегодовой остаток оборотных средств 5 млн. руб.</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На плановый период предусматривается увеличить объем реализации на 7%, а среднегодовой остаток оборотных средств на 2%.</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Определить показатели использования оборотных средств.</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Контрольные вопросы:</w:t>
      </w:r>
    </w:p>
    <w:p w:rsidR="007B57E9" w:rsidRPr="00881BF0" w:rsidRDefault="007B57E9" w:rsidP="00881BF0">
      <w:pPr>
        <w:numPr>
          <w:ilvl w:val="0"/>
          <w:numId w:val="7"/>
        </w:numPr>
        <w:tabs>
          <w:tab w:val="left" w:pos="709"/>
        </w:tabs>
        <w:spacing w:after="0" w:line="240" w:lineRule="auto"/>
        <w:ind w:left="0" w:firstLine="0"/>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Сущность и функции оборотного капитала?</w:t>
      </w:r>
    </w:p>
    <w:p w:rsidR="007B57E9" w:rsidRPr="00881BF0" w:rsidRDefault="007B57E9" w:rsidP="00881BF0">
      <w:pPr>
        <w:numPr>
          <w:ilvl w:val="0"/>
          <w:numId w:val="7"/>
        </w:numPr>
        <w:tabs>
          <w:tab w:val="left" w:pos="709"/>
        </w:tabs>
        <w:spacing w:after="0" w:line="240" w:lineRule="auto"/>
        <w:ind w:left="0" w:firstLine="0"/>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От чего зависят величина оборотных средств, их состав и структура?</w:t>
      </w:r>
    </w:p>
    <w:p w:rsidR="007B57E9" w:rsidRPr="00881BF0" w:rsidRDefault="007B57E9" w:rsidP="00881BF0">
      <w:pPr>
        <w:numPr>
          <w:ilvl w:val="0"/>
          <w:numId w:val="7"/>
        </w:numPr>
        <w:tabs>
          <w:tab w:val="left" w:pos="709"/>
        </w:tabs>
        <w:spacing w:after="0" w:line="240" w:lineRule="auto"/>
        <w:ind w:left="0" w:firstLine="0"/>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Что включает в себя организация оборотного капитала на предприятии?</w:t>
      </w:r>
    </w:p>
    <w:p w:rsidR="007B57E9" w:rsidRPr="00881BF0" w:rsidRDefault="007B57E9" w:rsidP="00881BF0">
      <w:pPr>
        <w:numPr>
          <w:ilvl w:val="0"/>
          <w:numId w:val="7"/>
        </w:numPr>
        <w:tabs>
          <w:tab w:val="left" w:pos="709"/>
        </w:tabs>
        <w:spacing w:after="0" w:line="240" w:lineRule="auto"/>
        <w:ind w:hanging="720"/>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Источники формирования оборотного капитала?</w:t>
      </w:r>
    </w:p>
    <w:p w:rsidR="007B57E9" w:rsidRPr="00881BF0" w:rsidRDefault="007B57E9" w:rsidP="00881BF0">
      <w:pPr>
        <w:numPr>
          <w:ilvl w:val="0"/>
          <w:numId w:val="7"/>
        </w:numPr>
        <w:tabs>
          <w:tab w:val="left" w:pos="709"/>
        </w:tabs>
        <w:spacing w:after="0" w:line="240" w:lineRule="auto"/>
        <w:ind w:hanging="720"/>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Показатели использования оборотных средств?</w:t>
      </w:r>
    </w:p>
    <w:p w:rsidR="007B57E9" w:rsidRPr="00881BF0" w:rsidRDefault="007B57E9" w:rsidP="00881BF0">
      <w:pPr>
        <w:numPr>
          <w:ilvl w:val="0"/>
          <w:numId w:val="7"/>
        </w:numPr>
        <w:tabs>
          <w:tab w:val="left" w:pos="709"/>
        </w:tabs>
        <w:spacing w:after="0" w:line="240" w:lineRule="auto"/>
        <w:ind w:hanging="720"/>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br w:type="page"/>
      </w: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lastRenderedPageBreak/>
        <w:t>Практическое занятие №3</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 xml:space="preserve">Тема: </w:t>
      </w:r>
      <w:r w:rsidRPr="00881BF0">
        <w:rPr>
          <w:rFonts w:ascii="Times New Roman" w:eastAsia="Times New Roman" w:hAnsi="Times New Roman"/>
          <w:sz w:val="24"/>
          <w:szCs w:val="24"/>
          <w:lang w:eastAsia="ru-RU"/>
        </w:rPr>
        <w:t>«Расчет показателей производительности труда»</w:t>
      </w: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Цель работы</w:t>
      </w:r>
      <w:r w:rsidRPr="00881BF0">
        <w:rPr>
          <w:rFonts w:ascii="Times New Roman" w:eastAsia="Times New Roman" w:hAnsi="Times New Roman"/>
          <w:sz w:val="24"/>
          <w:szCs w:val="24"/>
          <w:lang w:eastAsia="ru-RU"/>
        </w:rPr>
        <w:t>: Закрепление теоретических знаний, приобретение умений и навыков выполнения расчетов  в соответствии с темой</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Порядок работы:</w:t>
      </w: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1)Ознакомиться с краткими теоретическими сведениями.</w:t>
      </w: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2)Решение задач в соответствии с вариантом.</w:t>
      </w: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3)Сделать вывод.</w:t>
      </w: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4)Ответить на контрольные вопросы.</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u w:val="single"/>
          <w:lang w:eastAsia="ru-RU"/>
        </w:rPr>
      </w:pPr>
      <w:r w:rsidRPr="00881BF0">
        <w:rPr>
          <w:rFonts w:ascii="Times New Roman" w:eastAsia="Times New Roman" w:hAnsi="Times New Roman"/>
          <w:b/>
          <w:sz w:val="24"/>
          <w:szCs w:val="24"/>
          <w:u w:val="single"/>
          <w:lang w:eastAsia="ru-RU"/>
        </w:rPr>
        <w:t>Краткие  теоретические сведения:</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Трудовые ресурсы занимают особое место во всей совокупности ресурсов предприятия (фирмы). В период рыночных отношений роль трудовых ресурсов существенно возрастают. Инвестиционный характер производства, его наукоемкость, повышение конкурентоспособности продукции изменении требовании к работнику, повысили значимость творческого отношения к труду и высокого профессионализма. Это привело к существенным изменениям в управлении персоналом на предприятии. </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 зависимости от выполняемых функций персонал предприятия делится на следующие категории: рабочие основные и вспомогательные; руководители; специалисты; служащие. Перечисленные работники образуют (на производственных предприятиях) промышленно-производственный персонал.</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Весь производственный персонал делят на руководителей, специалистов, рабочих и других служащих.</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Соотношение перечисленных категорий работников в общей их численности, выраженное в процентах, называется структурой кадров. Структура кадров также может определяться по возрасту, полу, уровню образования, стажу работы, квалификации и другим признакам.</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 практике учета и планирования кадров различают явочный, списочный и среднесписочный составы.</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Явочный состав – минимально необходимое число работников, которые должны ежедневно являться на работу для выполнения задания в установленные сроки.</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Списочный состав – все постоянные и временные работники, числящиеся на предприятии, как выполняющие в данный момент работу, так и находящиеся в очередных отпусках, командировках, выполняющие государственные обязанности, не явившиеся на работу по болезни или каким-либо другим причинам. Списочная численность работников может быть установлена на определенную дату.</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Среднесписочный состав определяется путем суммирования списочного состава работников за все календарные дни периода, включая выходные и праздничные дни, и деления полученной суммы на полное календарное число дней периода.</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Явочная численность (Я) определяется по формуле: Я = (Р х Пр) / Нр</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где Р — число рабочих мест; Пр — время работы предприятия за какой-то период; Нр — норма работы одного работника за период, дней или часов.</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Списочная численность работников (С) определяется на основе явочной численности: С = (Я х Т) / Д</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где Т — число рабочих дней в анализируемом периоде за исключением выходных и праздничных дней;</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 — число рабочих дней за исключением отпусков и дней возможной неявки работников по другим уважительным причинам, например в связи с учебой или болезнью.</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lastRenderedPageBreak/>
        <w:t xml:space="preserve">    Списочный состав включает всех работников, принятых на постоянную, сезонную и временную работу на срок один день и более со дня их зачисления на работу. Списочная численность рассчитывается с учетом как фактических работников, так и отсутствующих, как лиц, работающих по договорам гражданско-правового характера, так и совместителей.</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Кадры предприятия не являются постоянной величиной: одни работники увольняются, другие принимаются на работу. В этой связи определяется индекс текучести кадров.</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Эффективность использования трудовых ресурсов выражается в результатах измерения производительности труда. Показатели производительности труда является обобщающим показателем работы хозяйствующих субъектов. В данном показателе отражаются как положительные стороны работы, так и все её недостатки.</w:t>
      </w:r>
    </w:p>
    <w:p w:rsidR="007B57E9" w:rsidRPr="00881BF0" w:rsidRDefault="007B57E9" w:rsidP="00881BF0">
      <w:pPr>
        <w:shd w:val="clear" w:color="auto" w:fill="FFFFFF"/>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Производительность труда – способность работника производить определенное количество продукции (работ, услуг) в единицу рабочего времени (для данного предприятия):</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П</w:t>
      </w:r>
      <w:r w:rsidRPr="00881BF0">
        <w:rPr>
          <w:rFonts w:ascii="Times New Roman" w:eastAsia="Times New Roman" w:hAnsi="Times New Roman"/>
          <w:sz w:val="24"/>
          <w:szCs w:val="24"/>
          <w:vertAlign w:val="subscript"/>
          <w:lang w:eastAsia="ru-RU"/>
        </w:rPr>
        <w:t>ТР</w:t>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position w:val="-26"/>
          <w:sz w:val="24"/>
          <w:szCs w:val="24"/>
          <w:lang w:eastAsia="ru-RU"/>
        </w:rPr>
        <w:object w:dxaOrig="320" w:dyaOrig="700">
          <v:shape id="_x0000_i1032" type="#_x0000_t75" style="width:15.75pt;height:35.25pt" o:ole="">
            <v:imagedata r:id="rId43" o:title=""/>
          </v:shape>
          <o:OLEObject Type="Embed" ProgID="Equation.3" ShapeID="_x0000_i1032" DrawAspect="Content" ObjectID="_1575961120" r:id="rId44"/>
        </w:object>
      </w:r>
      <w:r w:rsidR="00AF4856" w:rsidRPr="00881BF0">
        <w:rPr>
          <w:rFonts w:ascii="Times New Roman" w:eastAsia="Times New Roman" w:hAnsi="Times New Roman"/>
          <w:sz w:val="24"/>
          <w:szCs w:val="24"/>
          <w:lang w:eastAsia="ru-RU"/>
        </w:rPr>
        <w:t xml:space="preserve">       (1)</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где</w:t>
      </w:r>
      <w:r w:rsidRPr="00881BF0">
        <w:rPr>
          <w:rFonts w:ascii="Times New Roman" w:eastAsia="Times New Roman" w:hAnsi="Times New Roman"/>
          <w:sz w:val="24"/>
          <w:szCs w:val="24"/>
          <w:lang w:eastAsia="ru-RU"/>
        </w:rPr>
        <w:tab/>
        <w:t>П</w:t>
      </w:r>
      <w:r w:rsidRPr="00881BF0">
        <w:rPr>
          <w:rFonts w:ascii="Times New Roman" w:eastAsia="Times New Roman" w:hAnsi="Times New Roman"/>
          <w:sz w:val="24"/>
          <w:szCs w:val="24"/>
          <w:vertAlign w:val="subscript"/>
          <w:lang w:eastAsia="ru-RU"/>
        </w:rPr>
        <w:t>ТР</w:t>
      </w:r>
      <w:r w:rsidRPr="00881BF0">
        <w:rPr>
          <w:rFonts w:ascii="Times New Roman" w:eastAsia="Times New Roman" w:hAnsi="Times New Roman"/>
          <w:sz w:val="24"/>
          <w:szCs w:val="24"/>
          <w:lang w:eastAsia="ru-RU"/>
        </w:rPr>
        <w:t xml:space="preserve"> – производительность труда;</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val="en-US" w:eastAsia="ru-RU"/>
        </w:rPr>
        <w:t>Q</w:t>
      </w:r>
      <w:r w:rsidRPr="00881BF0">
        <w:rPr>
          <w:rFonts w:ascii="Times New Roman" w:eastAsia="Times New Roman" w:hAnsi="Times New Roman"/>
          <w:sz w:val="24"/>
          <w:szCs w:val="24"/>
          <w:lang w:eastAsia="ru-RU"/>
        </w:rPr>
        <w:t xml:space="preserve"> – объем работ, количество продукции;</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Ч – число работающих.</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Различают 3 метода измерения производительности труда:</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1) </w:t>
      </w:r>
      <w:r w:rsidRPr="00881BF0">
        <w:rPr>
          <w:rFonts w:ascii="Times New Roman" w:eastAsia="Times New Roman" w:hAnsi="Times New Roman"/>
          <w:i/>
          <w:sz w:val="24"/>
          <w:szCs w:val="24"/>
          <w:lang w:eastAsia="ru-RU"/>
        </w:rPr>
        <w:t>стоимостной метод</w:t>
      </w:r>
      <w:r w:rsidRPr="00881BF0">
        <w:rPr>
          <w:rFonts w:ascii="Times New Roman" w:eastAsia="Times New Roman" w:hAnsi="Times New Roman"/>
          <w:sz w:val="24"/>
          <w:szCs w:val="24"/>
          <w:lang w:eastAsia="ru-RU"/>
        </w:rPr>
        <w:t xml:space="preserve"> – основывается на использовании стоимостных показателей объема продукции. Производительность труда рассчитывается делением объема произведенной продукции (в рублях) на число работающих на данном предприятии.</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2) </w:t>
      </w:r>
      <w:r w:rsidRPr="00881BF0">
        <w:rPr>
          <w:rFonts w:ascii="Times New Roman" w:eastAsia="Times New Roman" w:hAnsi="Times New Roman"/>
          <w:i/>
          <w:sz w:val="24"/>
          <w:szCs w:val="24"/>
          <w:lang w:eastAsia="ru-RU"/>
        </w:rPr>
        <w:t>натуральный метод</w:t>
      </w:r>
      <w:r w:rsidRPr="00881BF0">
        <w:rPr>
          <w:rFonts w:ascii="Times New Roman" w:eastAsia="Times New Roman" w:hAnsi="Times New Roman"/>
          <w:sz w:val="24"/>
          <w:szCs w:val="24"/>
          <w:lang w:eastAsia="ru-RU"/>
        </w:rPr>
        <w:t xml:space="preserve"> – объем выработанной продукции и показатели производительности труда исчисляются в натуральном выражении (шт., т, кг). Достоинство – в непосредственной сравнимости. Натуральные методы способны измерять уровень и динамику производительности труда лишь в раках отдельных видов продукции или отдельных видов выполняемых работ.</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3) </w:t>
      </w:r>
      <w:r w:rsidRPr="00881BF0">
        <w:rPr>
          <w:rFonts w:ascii="Times New Roman" w:eastAsia="Times New Roman" w:hAnsi="Times New Roman"/>
          <w:i/>
          <w:sz w:val="24"/>
          <w:szCs w:val="24"/>
          <w:lang w:eastAsia="ru-RU"/>
        </w:rPr>
        <w:t>трудовой метод</w:t>
      </w:r>
      <w:r w:rsidRPr="00881BF0">
        <w:rPr>
          <w:rFonts w:ascii="Times New Roman" w:eastAsia="Times New Roman" w:hAnsi="Times New Roman"/>
          <w:sz w:val="24"/>
          <w:szCs w:val="24"/>
          <w:lang w:eastAsia="ru-RU"/>
        </w:rPr>
        <w:t xml:space="preserve"> – в основе лежит сравнение фактического фонда рабочего времени, затраченного на производство данного количества продукции за данный период, с фондом рабочего времени, который потребовался бы для производства данного количества продукции в базисном периоде (объем продукции оценивается в единицах рабочего времени – нормо-часах).</w:t>
      </w:r>
    </w:p>
    <w:p w:rsidR="007B57E9" w:rsidRPr="00881BF0" w:rsidRDefault="007B57E9" w:rsidP="00881BF0">
      <w:pPr>
        <w:spacing w:after="0" w:line="240" w:lineRule="auto"/>
        <w:jc w:val="both"/>
        <w:rPr>
          <w:rFonts w:ascii="Times New Roman" w:eastAsia="Times New Roman" w:hAnsi="Times New Roman"/>
          <w:sz w:val="24"/>
          <w:szCs w:val="24"/>
          <w:lang w:eastAsia="ru-RU"/>
        </w:rPr>
      </w:pP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1.</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Определить среднесписочную численность работников  энергетического предприятия за квартал, если среднесписочная численность работников в январе 320 человек, в феврале 340 человек, в марте 310 человек</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Задание 2.</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На основе данных определить численность персонала энергопредприятия  по категориям промышленно-производственного персонала:  основные рабочие – 258 чел.,  начальник механического цеха– 1чел,  начальник энергоцеха –1чел., начальник экономической службы – 1чел,  главный бухгалтер – 1чел., инспектор по кадрам- 1чел., старший мастер по ремонту оборудования  - 1чел., конструкторское бюро– 6 чел.,  мастер участка – 2 чел., кассир – 1чел.,  вспомогательные рабочие -3 чел.</w:t>
      </w:r>
    </w:p>
    <w:p w:rsidR="003C4525" w:rsidRPr="00881BF0" w:rsidRDefault="003C4525"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Задание 3.</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sz w:val="24"/>
          <w:szCs w:val="24"/>
          <w:lang w:eastAsia="ru-RU"/>
        </w:rPr>
        <w:t>Определить явочную и списочную численность рабочих, если известно, что количество оборудования 28 единиц, норма обслуживания 2 единицы оборудования, количество смен 2. Количество дней невыходов на работу составляет 26, количество рабочих дней 226.</w:t>
      </w:r>
    </w:p>
    <w:p w:rsidR="007B57E9" w:rsidRPr="00881BF0" w:rsidRDefault="007B57E9" w:rsidP="00881BF0">
      <w:pPr>
        <w:tabs>
          <w:tab w:val="left" w:pos="8647"/>
        </w:tabs>
        <w:spacing w:after="0" w:line="240" w:lineRule="auto"/>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4</w:t>
      </w:r>
    </w:p>
    <w:p w:rsidR="007B57E9" w:rsidRPr="00881BF0" w:rsidRDefault="007B57E9" w:rsidP="00881BF0">
      <w:pPr>
        <w:tabs>
          <w:tab w:val="left" w:pos="8647"/>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lastRenderedPageBreak/>
        <w:t>На основе данных  составить баланс рабочего времени одного рабочего за год</w:t>
      </w:r>
      <w:r w:rsidR="00AD35A7" w:rsidRPr="00881BF0">
        <w:rPr>
          <w:rFonts w:ascii="Times New Roman" w:eastAsia="Times New Roman" w:hAnsi="Times New Roman"/>
          <w:sz w:val="24"/>
          <w:szCs w:val="24"/>
          <w:lang w:eastAsia="ru-RU"/>
        </w:rPr>
        <w:t xml:space="preserve"> в таблице 1</w:t>
      </w:r>
      <w:r w:rsidRPr="00881BF0">
        <w:rPr>
          <w:rFonts w:ascii="Times New Roman" w:eastAsia="Times New Roman" w:hAnsi="Times New Roman"/>
          <w:sz w:val="24"/>
          <w:szCs w:val="24"/>
          <w:lang w:eastAsia="ru-RU"/>
        </w:rPr>
        <w:t>. Число календарных дней в году 365, число выходных дней – 104, число праздничных дней – 9, число дней очередного отпуска – 24, дни выполнения государственных обязанностей – 1, дни нетрудоспособности – 2, продолжительность смены – 8 часов.</w:t>
      </w:r>
    </w:p>
    <w:p w:rsidR="00AD35A7" w:rsidRPr="00881BF0" w:rsidRDefault="00AD35A7" w:rsidP="00881BF0">
      <w:pPr>
        <w:tabs>
          <w:tab w:val="left" w:pos="8647"/>
        </w:tabs>
        <w:spacing w:after="0" w:line="240" w:lineRule="auto"/>
        <w:jc w:val="right"/>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5522"/>
        <w:gridCol w:w="2693"/>
      </w:tblGrid>
      <w:tr w:rsidR="007B57E9" w:rsidRPr="00881BF0" w:rsidTr="00AD35A7">
        <w:trPr>
          <w:trHeight w:val="91"/>
        </w:trPr>
        <w:tc>
          <w:tcPr>
            <w:tcW w:w="1141"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w:t>
            </w:r>
            <w:r w:rsidRPr="00881BF0">
              <w:rPr>
                <w:rFonts w:ascii="Times New Roman" w:eastAsia="Times New Roman" w:hAnsi="Times New Roman"/>
                <w:sz w:val="24"/>
                <w:szCs w:val="24"/>
                <w:lang w:val="en-US" w:eastAsia="ru-RU"/>
              </w:rPr>
              <w:t>/</w:t>
            </w:r>
            <w:r w:rsidRPr="00881BF0">
              <w:rPr>
                <w:rFonts w:ascii="Times New Roman" w:eastAsia="Times New Roman" w:hAnsi="Times New Roman"/>
                <w:sz w:val="24"/>
                <w:szCs w:val="24"/>
                <w:lang w:eastAsia="ru-RU"/>
              </w:rPr>
              <w:t>п</w:t>
            </w:r>
          </w:p>
        </w:tc>
        <w:tc>
          <w:tcPr>
            <w:tcW w:w="5522"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                          Показатели</w:t>
            </w:r>
          </w:p>
        </w:tc>
        <w:tc>
          <w:tcPr>
            <w:tcW w:w="2693" w:type="dxa"/>
          </w:tcPr>
          <w:p w:rsidR="007B57E9" w:rsidRPr="00881BF0" w:rsidRDefault="007B57E9" w:rsidP="00881BF0">
            <w:pPr>
              <w:widowControl w:val="0"/>
              <w:tabs>
                <w:tab w:val="left" w:pos="8647"/>
              </w:tabs>
              <w:autoSpaceDE w:val="0"/>
              <w:autoSpaceDN w:val="0"/>
              <w:adjustRightInd w:val="0"/>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     Дни</w:t>
            </w:r>
          </w:p>
        </w:tc>
      </w:tr>
      <w:tr w:rsidR="007B57E9" w:rsidRPr="00881BF0" w:rsidTr="00AD35A7">
        <w:trPr>
          <w:trHeight w:val="238"/>
        </w:trPr>
        <w:tc>
          <w:tcPr>
            <w:tcW w:w="1141"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w:t>
            </w:r>
          </w:p>
        </w:tc>
        <w:tc>
          <w:tcPr>
            <w:tcW w:w="5522"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Календарный фонд времени</w:t>
            </w:r>
          </w:p>
        </w:tc>
        <w:tc>
          <w:tcPr>
            <w:tcW w:w="2693"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p>
        </w:tc>
      </w:tr>
      <w:tr w:rsidR="007B57E9" w:rsidRPr="00881BF0" w:rsidTr="00AD35A7">
        <w:trPr>
          <w:trHeight w:val="128"/>
        </w:trPr>
        <w:tc>
          <w:tcPr>
            <w:tcW w:w="1141"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w:t>
            </w:r>
          </w:p>
        </w:tc>
        <w:tc>
          <w:tcPr>
            <w:tcW w:w="5522"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Выходные и праздничные дни</w:t>
            </w:r>
          </w:p>
        </w:tc>
        <w:tc>
          <w:tcPr>
            <w:tcW w:w="2693"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p>
        </w:tc>
      </w:tr>
      <w:tr w:rsidR="007B57E9" w:rsidRPr="00881BF0" w:rsidTr="00AD35A7">
        <w:trPr>
          <w:trHeight w:val="146"/>
        </w:trPr>
        <w:tc>
          <w:tcPr>
            <w:tcW w:w="1141"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w:t>
            </w:r>
          </w:p>
        </w:tc>
        <w:tc>
          <w:tcPr>
            <w:tcW w:w="5522"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Номинальный фонд рабочего времени</w:t>
            </w:r>
          </w:p>
        </w:tc>
        <w:tc>
          <w:tcPr>
            <w:tcW w:w="2693"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p>
        </w:tc>
      </w:tr>
      <w:tr w:rsidR="007B57E9" w:rsidRPr="00881BF0" w:rsidTr="00AD35A7">
        <w:trPr>
          <w:trHeight w:val="397"/>
        </w:trPr>
        <w:tc>
          <w:tcPr>
            <w:tcW w:w="1141"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4</w:t>
            </w:r>
          </w:p>
        </w:tc>
        <w:tc>
          <w:tcPr>
            <w:tcW w:w="5522"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Число дней невыходов всего; </w:t>
            </w:r>
          </w:p>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в том числе: </w:t>
            </w:r>
          </w:p>
        </w:tc>
        <w:tc>
          <w:tcPr>
            <w:tcW w:w="2693"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p>
        </w:tc>
      </w:tr>
      <w:tr w:rsidR="007B57E9" w:rsidRPr="00881BF0" w:rsidTr="00AD35A7">
        <w:trPr>
          <w:trHeight w:val="214"/>
        </w:trPr>
        <w:tc>
          <w:tcPr>
            <w:tcW w:w="1141"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5522"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-отпуск очередной</w:t>
            </w:r>
          </w:p>
        </w:tc>
        <w:tc>
          <w:tcPr>
            <w:tcW w:w="2693"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p>
        </w:tc>
      </w:tr>
      <w:tr w:rsidR="007B57E9" w:rsidRPr="00881BF0" w:rsidTr="00AD35A7">
        <w:trPr>
          <w:trHeight w:val="246"/>
        </w:trPr>
        <w:tc>
          <w:tcPr>
            <w:tcW w:w="1141"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5522"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-дни нетрудоспособности</w:t>
            </w:r>
          </w:p>
        </w:tc>
        <w:tc>
          <w:tcPr>
            <w:tcW w:w="2693"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p>
        </w:tc>
      </w:tr>
      <w:tr w:rsidR="007B57E9" w:rsidRPr="00881BF0" w:rsidTr="00AD35A7">
        <w:trPr>
          <w:trHeight w:val="108"/>
        </w:trPr>
        <w:tc>
          <w:tcPr>
            <w:tcW w:w="1141"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5522"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-выполнение государственных обязанностей</w:t>
            </w:r>
          </w:p>
        </w:tc>
        <w:tc>
          <w:tcPr>
            <w:tcW w:w="2693"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p>
        </w:tc>
      </w:tr>
      <w:tr w:rsidR="007B57E9" w:rsidRPr="00881BF0" w:rsidTr="00AD35A7">
        <w:trPr>
          <w:trHeight w:val="126"/>
        </w:trPr>
        <w:tc>
          <w:tcPr>
            <w:tcW w:w="1141"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5</w:t>
            </w:r>
          </w:p>
        </w:tc>
        <w:tc>
          <w:tcPr>
            <w:tcW w:w="5522"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Число рабочих дней в году</w:t>
            </w:r>
          </w:p>
        </w:tc>
        <w:tc>
          <w:tcPr>
            <w:tcW w:w="2693"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p>
        </w:tc>
      </w:tr>
      <w:tr w:rsidR="007B57E9" w:rsidRPr="00881BF0" w:rsidTr="00AD35A7">
        <w:trPr>
          <w:trHeight w:val="158"/>
        </w:trPr>
        <w:tc>
          <w:tcPr>
            <w:tcW w:w="1141"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6</w:t>
            </w:r>
          </w:p>
        </w:tc>
        <w:tc>
          <w:tcPr>
            <w:tcW w:w="5522"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Число рабочих часов в году</w:t>
            </w:r>
          </w:p>
        </w:tc>
        <w:tc>
          <w:tcPr>
            <w:tcW w:w="2693" w:type="dxa"/>
          </w:tcPr>
          <w:p w:rsidR="007B57E9" w:rsidRPr="00881BF0" w:rsidRDefault="007B57E9" w:rsidP="00881BF0">
            <w:pPr>
              <w:widowControl w:val="0"/>
              <w:tabs>
                <w:tab w:val="left" w:pos="864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5</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Норма времени на производства единицы изделия 78 минут. В результате проведения инновационных мероприятий  она снизилась на 0,35 часа. Определить рост производительности труда, возможный годовой выпуск продукции, если предприятие работает в 2 смены, количество рабочих дней в году 256. Продолжительность смены 480 минут.</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6</w:t>
      </w:r>
    </w:p>
    <w:p w:rsidR="007B57E9" w:rsidRPr="00881BF0" w:rsidRDefault="007B57E9" w:rsidP="00881BF0">
      <w:pPr>
        <w:tabs>
          <w:tab w:val="left" w:pos="9071"/>
        </w:tabs>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На основании данных</w:t>
      </w:r>
      <w:r w:rsidR="00AD35A7" w:rsidRPr="00881BF0">
        <w:rPr>
          <w:rFonts w:ascii="Times New Roman" w:eastAsia="Times New Roman" w:hAnsi="Times New Roman"/>
          <w:sz w:val="24"/>
          <w:szCs w:val="24"/>
          <w:lang w:eastAsia="ru-RU"/>
        </w:rPr>
        <w:t xml:space="preserve"> таблицы 2</w:t>
      </w:r>
      <w:r w:rsidRPr="00881BF0">
        <w:rPr>
          <w:rFonts w:ascii="Times New Roman" w:eastAsia="Times New Roman" w:hAnsi="Times New Roman"/>
          <w:sz w:val="24"/>
          <w:szCs w:val="24"/>
          <w:lang w:eastAsia="ru-RU"/>
        </w:rPr>
        <w:t xml:space="preserve"> менеджеру по персоналу необходимо определить выработку на одного рабочего и выработку  на одного работника промышленно – производственного персонала.</w:t>
      </w:r>
    </w:p>
    <w:p w:rsidR="00AD35A7" w:rsidRPr="00881BF0" w:rsidRDefault="00AD35A7" w:rsidP="00881BF0">
      <w:pPr>
        <w:tabs>
          <w:tab w:val="left" w:pos="9071"/>
        </w:tabs>
        <w:spacing w:after="0" w:line="240" w:lineRule="auto"/>
        <w:jc w:val="right"/>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Таблица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517"/>
        <w:gridCol w:w="2146"/>
        <w:gridCol w:w="2233"/>
      </w:tblGrid>
      <w:tr w:rsidR="007B57E9" w:rsidRPr="00881BF0" w:rsidTr="007B57E9">
        <w:tc>
          <w:tcPr>
            <w:tcW w:w="1134" w:type="dxa"/>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 п</w:t>
            </w:r>
            <w:r w:rsidRPr="00881BF0">
              <w:rPr>
                <w:rFonts w:ascii="Times New Roman" w:eastAsia="Times New Roman" w:hAnsi="Times New Roman"/>
                <w:b/>
                <w:sz w:val="24"/>
                <w:szCs w:val="24"/>
                <w:lang w:val="en-US" w:eastAsia="ru-RU"/>
              </w:rPr>
              <w:t>/</w:t>
            </w:r>
            <w:r w:rsidRPr="00881BF0">
              <w:rPr>
                <w:rFonts w:ascii="Times New Roman" w:eastAsia="Times New Roman" w:hAnsi="Times New Roman"/>
                <w:b/>
                <w:sz w:val="24"/>
                <w:szCs w:val="24"/>
                <w:lang w:eastAsia="ru-RU"/>
              </w:rPr>
              <w:t>п</w:t>
            </w:r>
          </w:p>
        </w:tc>
        <w:tc>
          <w:tcPr>
            <w:tcW w:w="4517" w:type="dxa"/>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Наименование показателей</w:t>
            </w:r>
          </w:p>
        </w:tc>
        <w:tc>
          <w:tcPr>
            <w:tcW w:w="2146" w:type="dxa"/>
          </w:tcPr>
          <w:p w:rsidR="007B57E9" w:rsidRPr="00881BF0" w:rsidRDefault="007B57E9" w:rsidP="00881BF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Ед. измерения</w:t>
            </w:r>
          </w:p>
        </w:tc>
        <w:tc>
          <w:tcPr>
            <w:tcW w:w="2233" w:type="dxa"/>
          </w:tcPr>
          <w:p w:rsidR="007B57E9" w:rsidRPr="00881BF0" w:rsidRDefault="007B57E9" w:rsidP="00881BF0">
            <w:pPr>
              <w:widowControl w:val="0"/>
              <w:autoSpaceDE w:val="0"/>
              <w:autoSpaceDN w:val="0"/>
              <w:adjustRightInd w:val="0"/>
              <w:spacing w:after="0" w:line="240" w:lineRule="auto"/>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Значение показателей</w:t>
            </w:r>
          </w:p>
        </w:tc>
      </w:tr>
      <w:tr w:rsidR="007B57E9" w:rsidRPr="00881BF0" w:rsidTr="007B57E9">
        <w:trPr>
          <w:trHeight w:val="332"/>
        </w:trPr>
        <w:tc>
          <w:tcPr>
            <w:tcW w:w="1134" w:type="dxa"/>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w:t>
            </w:r>
          </w:p>
        </w:tc>
        <w:tc>
          <w:tcPr>
            <w:tcW w:w="4517" w:type="dxa"/>
            <w:vAlign w:val="center"/>
          </w:tcPr>
          <w:p w:rsidR="007B57E9" w:rsidRPr="00881BF0" w:rsidRDefault="007B57E9" w:rsidP="00881BF0">
            <w:pPr>
              <w:widowControl w:val="0"/>
              <w:autoSpaceDE w:val="0"/>
              <w:autoSpaceDN w:val="0"/>
              <w:adjustRightInd w:val="0"/>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Выпуск продукции в денежном выражении</w:t>
            </w:r>
          </w:p>
        </w:tc>
        <w:tc>
          <w:tcPr>
            <w:tcW w:w="2146" w:type="dxa"/>
          </w:tcPr>
          <w:p w:rsidR="007B57E9" w:rsidRPr="00881BF0" w:rsidRDefault="007B57E9" w:rsidP="00881BF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Тыс.руб</w:t>
            </w:r>
          </w:p>
        </w:tc>
        <w:tc>
          <w:tcPr>
            <w:tcW w:w="2233" w:type="dxa"/>
          </w:tcPr>
          <w:p w:rsidR="007B57E9" w:rsidRPr="00881BF0" w:rsidRDefault="007B57E9" w:rsidP="00881BF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4145</w:t>
            </w:r>
          </w:p>
        </w:tc>
      </w:tr>
      <w:tr w:rsidR="007B57E9" w:rsidRPr="00881BF0" w:rsidTr="007B57E9">
        <w:tc>
          <w:tcPr>
            <w:tcW w:w="1134" w:type="dxa"/>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w:t>
            </w:r>
          </w:p>
        </w:tc>
        <w:tc>
          <w:tcPr>
            <w:tcW w:w="4517" w:type="dxa"/>
            <w:vAlign w:val="center"/>
          </w:tcPr>
          <w:p w:rsidR="007B57E9" w:rsidRPr="00881BF0" w:rsidRDefault="007B57E9" w:rsidP="00881BF0">
            <w:pPr>
              <w:widowControl w:val="0"/>
              <w:autoSpaceDE w:val="0"/>
              <w:autoSpaceDN w:val="0"/>
              <w:adjustRightInd w:val="0"/>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Численность промышленно – производственного персонала всего; в том числе:</w:t>
            </w:r>
          </w:p>
        </w:tc>
        <w:tc>
          <w:tcPr>
            <w:tcW w:w="2146" w:type="dxa"/>
          </w:tcPr>
          <w:p w:rsidR="007B57E9" w:rsidRPr="00881BF0" w:rsidRDefault="007B57E9" w:rsidP="00881BF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Чел.</w:t>
            </w:r>
          </w:p>
        </w:tc>
        <w:tc>
          <w:tcPr>
            <w:tcW w:w="2233" w:type="dxa"/>
          </w:tcPr>
          <w:p w:rsidR="007B57E9" w:rsidRPr="00881BF0" w:rsidRDefault="007B57E9" w:rsidP="00881BF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80</w:t>
            </w:r>
          </w:p>
        </w:tc>
      </w:tr>
      <w:tr w:rsidR="007B57E9" w:rsidRPr="00881BF0" w:rsidTr="007B57E9">
        <w:tc>
          <w:tcPr>
            <w:tcW w:w="1134" w:type="dxa"/>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517" w:type="dxa"/>
            <w:vAlign w:val="center"/>
          </w:tcPr>
          <w:p w:rsidR="007B57E9" w:rsidRPr="00881BF0" w:rsidRDefault="007B57E9" w:rsidP="00881BF0">
            <w:pPr>
              <w:widowControl w:val="0"/>
              <w:autoSpaceDE w:val="0"/>
              <w:autoSpaceDN w:val="0"/>
              <w:adjustRightInd w:val="0"/>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-рабочих</w:t>
            </w:r>
          </w:p>
        </w:tc>
        <w:tc>
          <w:tcPr>
            <w:tcW w:w="2146" w:type="dxa"/>
          </w:tcPr>
          <w:p w:rsidR="007B57E9" w:rsidRPr="00881BF0" w:rsidRDefault="007B57E9" w:rsidP="00881BF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Чел.</w:t>
            </w:r>
          </w:p>
        </w:tc>
        <w:tc>
          <w:tcPr>
            <w:tcW w:w="2233" w:type="dxa"/>
          </w:tcPr>
          <w:p w:rsidR="007B57E9" w:rsidRPr="00881BF0" w:rsidRDefault="007B57E9" w:rsidP="00881BF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73</w:t>
            </w:r>
          </w:p>
        </w:tc>
      </w:tr>
      <w:tr w:rsidR="007B57E9" w:rsidRPr="00881BF0" w:rsidTr="007B57E9">
        <w:tc>
          <w:tcPr>
            <w:tcW w:w="1134" w:type="dxa"/>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517" w:type="dxa"/>
            <w:vAlign w:val="center"/>
          </w:tcPr>
          <w:p w:rsidR="007B57E9" w:rsidRPr="00881BF0" w:rsidRDefault="007B57E9" w:rsidP="00881BF0">
            <w:pPr>
              <w:widowControl w:val="0"/>
              <w:autoSpaceDE w:val="0"/>
              <w:autoSpaceDN w:val="0"/>
              <w:adjustRightInd w:val="0"/>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-руководителей, специалистов, служащих</w:t>
            </w:r>
          </w:p>
        </w:tc>
        <w:tc>
          <w:tcPr>
            <w:tcW w:w="2146" w:type="dxa"/>
          </w:tcPr>
          <w:p w:rsidR="007B57E9" w:rsidRPr="00881BF0" w:rsidRDefault="007B57E9" w:rsidP="00881BF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Чел.</w:t>
            </w:r>
          </w:p>
        </w:tc>
        <w:tc>
          <w:tcPr>
            <w:tcW w:w="2233" w:type="dxa"/>
          </w:tcPr>
          <w:p w:rsidR="007B57E9" w:rsidRPr="00881BF0" w:rsidRDefault="007B57E9" w:rsidP="00881BF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7</w:t>
            </w:r>
          </w:p>
        </w:tc>
      </w:tr>
      <w:tr w:rsidR="007B57E9" w:rsidRPr="00881BF0" w:rsidTr="007B57E9">
        <w:trPr>
          <w:trHeight w:val="225"/>
        </w:trPr>
        <w:tc>
          <w:tcPr>
            <w:tcW w:w="1134" w:type="dxa"/>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w:t>
            </w:r>
          </w:p>
        </w:tc>
        <w:tc>
          <w:tcPr>
            <w:tcW w:w="4517" w:type="dxa"/>
            <w:vAlign w:val="center"/>
          </w:tcPr>
          <w:p w:rsidR="007B57E9" w:rsidRPr="00881BF0" w:rsidRDefault="007B57E9" w:rsidP="00881BF0">
            <w:pPr>
              <w:widowControl w:val="0"/>
              <w:autoSpaceDE w:val="0"/>
              <w:autoSpaceDN w:val="0"/>
              <w:adjustRightInd w:val="0"/>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Выработка на одного рабочего</w:t>
            </w:r>
          </w:p>
        </w:tc>
        <w:tc>
          <w:tcPr>
            <w:tcW w:w="2146" w:type="dxa"/>
          </w:tcPr>
          <w:p w:rsidR="007B57E9" w:rsidRPr="00881BF0" w:rsidRDefault="007B57E9" w:rsidP="00881BF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Тыс.руб</w:t>
            </w:r>
          </w:p>
        </w:tc>
        <w:tc>
          <w:tcPr>
            <w:tcW w:w="2233" w:type="dxa"/>
          </w:tcPr>
          <w:p w:rsidR="007B57E9" w:rsidRPr="00881BF0" w:rsidRDefault="007B57E9" w:rsidP="00881BF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57E9" w:rsidRPr="00881BF0" w:rsidTr="007B57E9">
        <w:tc>
          <w:tcPr>
            <w:tcW w:w="1134" w:type="dxa"/>
          </w:tcPr>
          <w:p w:rsidR="007B57E9" w:rsidRPr="00881BF0" w:rsidRDefault="007B57E9" w:rsidP="00881B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4.</w:t>
            </w:r>
          </w:p>
        </w:tc>
        <w:tc>
          <w:tcPr>
            <w:tcW w:w="4517" w:type="dxa"/>
            <w:vAlign w:val="center"/>
          </w:tcPr>
          <w:p w:rsidR="007B57E9" w:rsidRPr="00881BF0" w:rsidRDefault="007B57E9" w:rsidP="00881BF0">
            <w:pPr>
              <w:widowControl w:val="0"/>
              <w:autoSpaceDE w:val="0"/>
              <w:autoSpaceDN w:val="0"/>
              <w:adjustRightInd w:val="0"/>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Выработка на одного работника промышленно – производственного персонала</w:t>
            </w:r>
          </w:p>
        </w:tc>
        <w:tc>
          <w:tcPr>
            <w:tcW w:w="2146" w:type="dxa"/>
          </w:tcPr>
          <w:p w:rsidR="007B57E9" w:rsidRPr="00881BF0" w:rsidRDefault="007B57E9" w:rsidP="00881BF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Тыс.руб</w:t>
            </w:r>
          </w:p>
        </w:tc>
        <w:tc>
          <w:tcPr>
            <w:tcW w:w="2233" w:type="dxa"/>
          </w:tcPr>
          <w:p w:rsidR="007B57E9" w:rsidRPr="00881BF0" w:rsidRDefault="007B57E9" w:rsidP="00881BF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7</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Предприятие выработало продукции 340000 кг. Численность персонала составляет: рабочие                  2000человек</w:t>
      </w:r>
    </w:p>
    <w:p w:rsidR="007B57E9" w:rsidRPr="00881BF0" w:rsidRDefault="007B57E9" w:rsidP="00881BF0">
      <w:pPr>
        <w:numPr>
          <w:ilvl w:val="0"/>
          <w:numId w:val="8"/>
        </w:numPr>
        <w:spacing w:after="0" w:line="240" w:lineRule="auto"/>
        <w:ind w:left="0" w:firstLine="709"/>
        <w:contextualSpacing/>
        <w:jc w:val="both"/>
        <w:rPr>
          <w:rFonts w:ascii="Times New Roman" w:hAnsi="Times New Roman"/>
          <w:sz w:val="24"/>
          <w:szCs w:val="24"/>
        </w:rPr>
      </w:pPr>
      <w:r w:rsidRPr="00881BF0">
        <w:rPr>
          <w:rFonts w:ascii="Times New Roman" w:hAnsi="Times New Roman"/>
          <w:sz w:val="24"/>
          <w:szCs w:val="24"/>
        </w:rPr>
        <w:t>Специалисты                    15 человек</w:t>
      </w:r>
    </w:p>
    <w:p w:rsidR="007B57E9" w:rsidRPr="00881BF0" w:rsidRDefault="007B57E9" w:rsidP="00881BF0">
      <w:pPr>
        <w:numPr>
          <w:ilvl w:val="0"/>
          <w:numId w:val="8"/>
        </w:numPr>
        <w:spacing w:after="0" w:line="240" w:lineRule="auto"/>
        <w:ind w:left="0" w:firstLine="709"/>
        <w:contextualSpacing/>
        <w:jc w:val="both"/>
        <w:rPr>
          <w:rFonts w:ascii="Times New Roman" w:hAnsi="Times New Roman"/>
          <w:sz w:val="24"/>
          <w:szCs w:val="24"/>
        </w:rPr>
      </w:pPr>
      <w:r w:rsidRPr="00881BF0">
        <w:rPr>
          <w:rFonts w:ascii="Times New Roman" w:hAnsi="Times New Roman"/>
          <w:sz w:val="24"/>
          <w:szCs w:val="24"/>
        </w:rPr>
        <w:t>Служащие                            8 человек</w:t>
      </w:r>
    </w:p>
    <w:p w:rsidR="007B57E9" w:rsidRPr="00881BF0" w:rsidRDefault="007B57E9" w:rsidP="00881BF0">
      <w:pPr>
        <w:numPr>
          <w:ilvl w:val="0"/>
          <w:numId w:val="8"/>
        </w:numPr>
        <w:spacing w:after="0" w:line="240" w:lineRule="auto"/>
        <w:ind w:left="0" w:firstLine="709"/>
        <w:contextualSpacing/>
        <w:jc w:val="both"/>
        <w:rPr>
          <w:rFonts w:ascii="Times New Roman" w:hAnsi="Times New Roman"/>
          <w:sz w:val="24"/>
          <w:szCs w:val="24"/>
        </w:rPr>
      </w:pPr>
      <w:r w:rsidRPr="00881BF0">
        <w:rPr>
          <w:rFonts w:ascii="Times New Roman" w:hAnsi="Times New Roman"/>
          <w:sz w:val="24"/>
          <w:szCs w:val="24"/>
        </w:rPr>
        <w:t>Руководители                     9 человек</w:t>
      </w:r>
    </w:p>
    <w:p w:rsidR="007B57E9" w:rsidRPr="00881BF0" w:rsidRDefault="007B57E9" w:rsidP="00881BF0">
      <w:pPr>
        <w:numPr>
          <w:ilvl w:val="0"/>
          <w:numId w:val="8"/>
        </w:numPr>
        <w:spacing w:after="0" w:line="240" w:lineRule="auto"/>
        <w:ind w:left="0" w:firstLine="709"/>
        <w:contextualSpacing/>
        <w:jc w:val="both"/>
        <w:rPr>
          <w:rFonts w:ascii="Times New Roman" w:hAnsi="Times New Roman"/>
          <w:sz w:val="24"/>
          <w:szCs w:val="24"/>
        </w:rPr>
      </w:pPr>
      <w:r w:rsidRPr="00881BF0">
        <w:rPr>
          <w:rFonts w:ascii="Times New Roman" w:hAnsi="Times New Roman"/>
          <w:sz w:val="24"/>
          <w:szCs w:val="24"/>
        </w:rPr>
        <w:t>Непроизводственный персонал 5 человек</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 Определить выработку на одного рабочего и на одного работника промышленно – производственного персонала.</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 xml:space="preserve">                                 Контрольные вопросы:</w:t>
      </w:r>
    </w:p>
    <w:p w:rsidR="007B57E9" w:rsidRPr="00881BF0" w:rsidRDefault="007B57E9" w:rsidP="00881BF0">
      <w:pPr>
        <w:numPr>
          <w:ilvl w:val="0"/>
          <w:numId w:val="9"/>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Что такое трудовые ресурсы?</w:t>
      </w:r>
    </w:p>
    <w:p w:rsidR="007B57E9" w:rsidRPr="00881BF0" w:rsidRDefault="007B57E9" w:rsidP="00881BF0">
      <w:pPr>
        <w:numPr>
          <w:ilvl w:val="0"/>
          <w:numId w:val="9"/>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lastRenderedPageBreak/>
        <w:t>На какие категории делится персонал предприятия?</w:t>
      </w:r>
    </w:p>
    <w:p w:rsidR="007B57E9" w:rsidRDefault="007B57E9" w:rsidP="00881BF0">
      <w:pPr>
        <w:numPr>
          <w:ilvl w:val="0"/>
          <w:numId w:val="9"/>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Методы измерения производительности труда?</w:t>
      </w:r>
    </w:p>
    <w:p w:rsidR="003E2D29" w:rsidRPr="00881BF0" w:rsidRDefault="003E2D29" w:rsidP="003E2D29">
      <w:pPr>
        <w:spacing w:after="0" w:line="240" w:lineRule="auto"/>
        <w:ind w:left="720"/>
        <w:contextualSpacing/>
        <w:rPr>
          <w:rFonts w:ascii="Times New Roman" w:eastAsia="Times New Roman" w:hAnsi="Times New Roman"/>
          <w:sz w:val="24"/>
          <w:szCs w:val="24"/>
          <w:lang w:eastAsia="ru-RU"/>
        </w:rPr>
      </w:pPr>
    </w:p>
    <w:p w:rsidR="007B57E9" w:rsidRPr="003E2D29" w:rsidRDefault="007B57E9" w:rsidP="00881BF0">
      <w:pPr>
        <w:numPr>
          <w:ilvl w:val="0"/>
          <w:numId w:val="9"/>
        </w:numPr>
        <w:spacing w:after="0" w:line="240" w:lineRule="auto"/>
        <w:contextualSpacing/>
        <w:jc w:val="center"/>
        <w:rPr>
          <w:rFonts w:ascii="Times New Roman" w:eastAsia="Times New Roman" w:hAnsi="Times New Roman"/>
          <w:b/>
          <w:sz w:val="24"/>
          <w:szCs w:val="24"/>
          <w:lang w:eastAsia="ru-RU"/>
        </w:rPr>
      </w:pPr>
      <w:r w:rsidRPr="003E2D29">
        <w:rPr>
          <w:rFonts w:ascii="Times New Roman" w:eastAsia="Times New Roman" w:hAnsi="Times New Roman"/>
          <w:b/>
          <w:sz w:val="24"/>
          <w:szCs w:val="24"/>
          <w:lang w:eastAsia="ru-RU"/>
        </w:rPr>
        <w:t>Практическое занятие №4</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 xml:space="preserve">Тема: </w:t>
      </w:r>
      <w:r w:rsidRPr="00881BF0">
        <w:rPr>
          <w:rFonts w:ascii="Times New Roman" w:eastAsia="Times New Roman" w:hAnsi="Times New Roman"/>
          <w:sz w:val="24"/>
          <w:szCs w:val="24"/>
          <w:lang w:eastAsia="ru-RU"/>
        </w:rPr>
        <w:t>«Расчет бюджета рабочего времени работников»</w:t>
      </w: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Цель работы</w:t>
      </w:r>
      <w:r w:rsidRPr="00881BF0">
        <w:rPr>
          <w:rFonts w:ascii="Times New Roman" w:eastAsia="Times New Roman" w:hAnsi="Times New Roman"/>
          <w:sz w:val="24"/>
          <w:szCs w:val="24"/>
          <w:lang w:eastAsia="ru-RU"/>
        </w:rPr>
        <w:t>: Закрепление теоретических знаний, приобретение умений и навыков выполнения расчетов  в соответствии с темой</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Порядок работы</w:t>
      </w:r>
      <w:r w:rsidRPr="00881BF0">
        <w:rPr>
          <w:rFonts w:ascii="Times New Roman" w:eastAsia="Times New Roman" w:hAnsi="Times New Roman"/>
          <w:b/>
          <w:sz w:val="24"/>
          <w:szCs w:val="24"/>
          <w:lang w:val="en-US" w:eastAsia="ru-RU"/>
        </w:rPr>
        <w:t>:</w:t>
      </w:r>
    </w:p>
    <w:p w:rsidR="007B57E9" w:rsidRPr="00881BF0" w:rsidRDefault="007B57E9" w:rsidP="00881BF0">
      <w:pPr>
        <w:numPr>
          <w:ilvl w:val="0"/>
          <w:numId w:val="10"/>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Ознакомиться с краткими теоретическими сведениями.</w:t>
      </w:r>
    </w:p>
    <w:p w:rsidR="007B57E9" w:rsidRPr="00881BF0" w:rsidRDefault="007B57E9" w:rsidP="00881BF0">
      <w:pPr>
        <w:numPr>
          <w:ilvl w:val="0"/>
          <w:numId w:val="10"/>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Решение задач в соответствии с вариантом.</w:t>
      </w:r>
    </w:p>
    <w:p w:rsidR="007B57E9" w:rsidRPr="00881BF0" w:rsidRDefault="007B57E9" w:rsidP="00881BF0">
      <w:pPr>
        <w:numPr>
          <w:ilvl w:val="0"/>
          <w:numId w:val="10"/>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Сделать вывод.</w:t>
      </w:r>
    </w:p>
    <w:p w:rsidR="007B57E9" w:rsidRPr="00881BF0" w:rsidRDefault="007B57E9" w:rsidP="00881BF0">
      <w:pPr>
        <w:numPr>
          <w:ilvl w:val="0"/>
          <w:numId w:val="10"/>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Ответить на контрольные вопросы.</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u w:val="single"/>
          <w:lang w:eastAsia="ru-RU"/>
        </w:rPr>
      </w:pPr>
      <w:r w:rsidRPr="00881BF0">
        <w:rPr>
          <w:rFonts w:ascii="Times New Roman" w:eastAsia="Times New Roman" w:hAnsi="Times New Roman"/>
          <w:b/>
          <w:sz w:val="24"/>
          <w:szCs w:val="24"/>
          <w:u w:val="single"/>
          <w:lang w:eastAsia="ru-RU"/>
        </w:rPr>
        <w:t>Краткие  теоретические сведения:</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Рабочее время - это полная длительность рабочего дня, установленная законодательством, в течение которого рабочий должен выполнить свои трудовые функции.</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Для определения эффективного фонда рабочего времени составляется баланс рабочего времени на основе календарного фонда рабочего времени на данный год.</w:t>
      </w:r>
    </w:p>
    <w:p w:rsidR="007B57E9" w:rsidRPr="00881BF0" w:rsidRDefault="007B57E9" w:rsidP="00881BF0">
      <w:pPr>
        <w:spacing w:after="0" w:line="240" w:lineRule="auto"/>
        <w:jc w:val="center"/>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Баланс рабочего времени в среднем на одного рабочего за год </w:t>
      </w:r>
    </w:p>
    <w:p w:rsidR="00AD35A7" w:rsidRPr="00881BF0" w:rsidRDefault="00AD35A7" w:rsidP="00881BF0">
      <w:pPr>
        <w:spacing w:after="0" w:line="240" w:lineRule="auto"/>
        <w:jc w:val="right"/>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Таблица 1</w:t>
      </w: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4"/>
        <w:gridCol w:w="2127"/>
        <w:gridCol w:w="1617"/>
      </w:tblGrid>
      <w:tr w:rsidR="007B57E9" w:rsidRPr="00881BF0" w:rsidTr="007B57E9">
        <w:tc>
          <w:tcPr>
            <w:tcW w:w="5934" w:type="dxa"/>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Показатели</w:t>
            </w:r>
          </w:p>
        </w:tc>
        <w:tc>
          <w:tcPr>
            <w:tcW w:w="2127" w:type="dxa"/>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Единицы измерения</w:t>
            </w:r>
          </w:p>
        </w:tc>
        <w:tc>
          <w:tcPr>
            <w:tcW w:w="1617" w:type="dxa"/>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Количество</w:t>
            </w:r>
          </w:p>
        </w:tc>
      </w:tr>
      <w:tr w:rsidR="007B57E9" w:rsidRPr="00881BF0" w:rsidTr="007B57E9">
        <w:tc>
          <w:tcPr>
            <w:tcW w:w="5934" w:type="dxa"/>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 Календарный фонд времени</w:t>
            </w:r>
          </w:p>
        </w:tc>
        <w:tc>
          <w:tcPr>
            <w:tcW w:w="2127" w:type="dxa"/>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дни</w:t>
            </w:r>
          </w:p>
        </w:tc>
        <w:tc>
          <w:tcPr>
            <w:tcW w:w="1617" w:type="dxa"/>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365</w:t>
            </w:r>
          </w:p>
        </w:tc>
      </w:tr>
      <w:tr w:rsidR="007B57E9" w:rsidRPr="00881BF0" w:rsidTr="007B57E9">
        <w:tc>
          <w:tcPr>
            <w:tcW w:w="5934" w:type="dxa"/>
            <w:tcBorders>
              <w:bottom w:val="single" w:sz="4" w:space="0" w:color="auto"/>
            </w:tcBorders>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 Не рабочие дни, в том числе:</w:t>
            </w:r>
          </w:p>
        </w:tc>
        <w:tc>
          <w:tcPr>
            <w:tcW w:w="2127" w:type="dxa"/>
            <w:tcBorders>
              <w:bottom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p>
        </w:tc>
        <w:tc>
          <w:tcPr>
            <w:tcW w:w="1617" w:type="dxa"/>
            <w:tcBorders>
              <w:bottom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p>
        </w:tc>
      </w:tr>
      <w:tr w:rsidR="007B57E9" w:rsidRPr="00881BF0" w:rsidTr="007B57E9">
        <w:tc>
          <w:tcPr>
            <w:tcW w:w="5934" w:type="dxa"/>
            <w:tcBorders>
              <w:top w:val="single" w:sz="4" w:space="0" w:color="auto"/>
              <w:left w:val="single" w:sz="4" w:space="0" w:color="auto"/>
              <w:bottom w:val="nil"/>
              <w:right w:val="single" w:sz="4" w:space="0" w:color="auto"/>
            </w:tcBorders>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а) Праздничные</w:t>
            </w:r>
          </w:p>
        </w:tc>
        <w:tc>
          <w:tcPr>
            <w:tcW w:w="2127" w:type="dxa"/>
            <w:tcBorders>
              <w:top w:val="single" w:sz="4" w:space="0" w:color="auto"/>
              <w:left w:val="single" w:sz="4" w:space="0" w:color="auto"/>
              <w:bottom w:val="nil"/>
              <w:right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дни</w:t>
            </w:r>
          </w:p>
        </w:tc>
        <w:tc>
          <w:tcPr>
            <w:tcW w:w="1617" w:type="dxa"/>
            <w:tcBorders>
              <w:top w:val="single" w:sz="4" w:space="0" w:color="auto"/>
              <w:left w:val="single" w:sz="4" w:space="0" w:color="auto"/>
              <w:bottom w:val="nil"/>
              <w:right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12</w:t>
            </w:r>
          </w:p>
        </w:tc>
      </w:tr>
      <w:tr w:rsidR="007B57E9" w:rsidRPr="00881BF0" w:rsidTr="007B57E9">
        <w:tc>
          <w:tcPr>
            <w:tcW w:w="5934" w:type="dxa"/>
            <w:tcBorders>
              <w:top w:val="nil"/>
              <w:left w:val="single" w:sz="4" w:space="0" w:color="auto"/>
              <w:bottom w:val="single" w:sz="4" w:space="0" w:color="auto"/>
              <w:right w:val="single" w:sz="4" w:space="0" w:color="auto"/>
            </w:tcBorders>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б) Выходные</w:t>
            </w:r>
          </w:p>
        </w:tc>
        <w:tc>
          <w:tcPr>
            <w:tcW w:w="2127" w:type="dxa"/>
            <w:tcBorders>
              <w:top w:val="nil"/>
              <w:left w:val="single" w:sz="4" w:space="0" w:color="auto"/>
              <w:bottom w:val="single" w:sz="4" w:space="0" w:color="auto"/>
              <w:right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дни</w:t>
            </w:r>
          </w:p>
        </w:tc>
        <w:tc>
          <w:tcPr>
            <w:tcW w:w="1617" w:type="dxa"/>
            <w:tcBorders>
              <w:top w:val="nil"/>
              <w:left w:val="single" w:sz="4" w:space="0" w:color="auto"/>
              <w:bottom w:val="single" w:sz="4" w:space="0" w:color="auto"/>
              <w:right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105</w:t>
            </w:r>
          </w:p>
        </w:tc>
      </w:tr>
      <w:tr w:rsidR="007B57E9" w:rsidRPr="00881BF0" w:rsidTr="007B57E9">
        <w:tc>
          <w:tcPr>
            <w:tcW w:w="5934" w:type="dxa"/>
            <w:tcBorders>
              <w:top w:val="single" w:sz="4" w:space="0" w:color="auto"/>
            </w:tcBorders>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 Номинальный фонд рабочего времени</w:t>
            </w:r>
          </w:p>
        </w:tc>
        <w:tc>
          <w:tcPr>
            <w:tcW w:w="2127" w:type="dxa"/>
            <w:tcBorders>
              <w:top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дни</w:t>
            </w:r>
          </w:p>
        </w:tc>
        <w:tc>
          <w:tcPr>
            <w:tcW w:w="1617" w:type="dxa"/>
            <w:tcBorders>
              <w:top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248</w:t>
            </w:r>
          </w:p>
        </w:tc>
      </w:tr>
      <w:tr w:rsidR="007B57E9" w:rsidRPr="00881BF0" w:rsidTr="007B57E9">
        <w:tc>
          <w:tcPr>
            <w:tcW w:w="5934" w:type="dxa"/>
            <w:tcBorders>
              <w:bottom w:val="single" w:sz="4" w:space="0" w:color="auto"/>
            </w:tcBorders>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4. Неявки на работу:</w:t>
            </w:r>
          </w:p>
        </w:tc>
        <w:tc>
          <w:tcPr>
            <w:tcW w:w="2127" w:type="dxa"/>
            <w:tcBorders>
              <w:bottom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p>
        </w:tc>
        <w:tc>
          <w:tcPr>
            <w:tcW w:w="1617" w:type="dxa"/>
            <w:tcBorders>
              <w:bottom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p>
        </w:tc>
      </w:tr>
      <w:tr w:rsidR="007B57E9" w:rsidRPr="00881BF0" w:rsidTr="007B57E9">
        <w:tc>
          <w:tcPr>
            <w:tcW w:w="5934" w:type="dxa"/>
            <w:tcBorders>
              <w:top w:val="single" w:sz="4" w:space="0" w:color="auto"/>
              <w:left w:val="single" w:sz="4" w:space="0" w:color="auto"/>
              <w:bottom w:val="nil"/>
              <w:right w:val="single" w:sz="4" w:space="0" w:color="auto"/>
            </w:tcBorders>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а) Очередные и дополнительные отпуска</w:t>
            </w:r>
          </w:p>
        </w:tc>
        <w:tc>
          <w:tcPr>
            <w:tcW w:w="2127" w:type="dxa"/>
            <w:tcBorders>
              <w:top w:val="single" w:sz="4" w:space="0" w:color="auto"/>
              <w:left w:val="single" w:sz="4" w:space="0" w:color="auto"/>
              <w:bottom w:val="nil"/>
              <w:right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дни</w:t>
            </w:r>
          </w:p>
        </w:tc>
        <w:tc>
          <w:tcPr>
            <w:tcW w:w="1617" w:type="dxa"/>
            <w:tcBorders>
              <w:top w:val="single" w:sz="4" w:space="0" w:color="auto"/>
              <w:left w:val="single" w:sz="4" w:space="0" w:color="auto"/>
              <w:bottom w:val="nil"/>
              <w:right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28</w:t>
            </w:r>
          </w:p>
        </w:tc>
      </w:tr>
      <w:tr w:rsidR="007B57E9" w:rsidRPr="00881BF0" w:rsidTr="007B57E9">
        <w:tc>
          <w:tcPr>
            <w:tcW w:w="5934" w:type="dxa"/>
            <w:tcBorders>
              <w:top w:val="nil"/>
              <w:left w:val="single" w:sz="4" w:space="0" w:color="auto"/>
              <w:bottom w:val="nil"/>
              <w:right w:val="single" w:sz="4" w:space="0" w:color="auto"/>
            </w:tcBorders>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б) Учебные отпуска</w:t>
            </w:r>
          </w:p>
        </w:tc>
        <w:tc>
          <w:tcPr>
            <w:tcW w:w="2127" w:type="dxa"/>
            <w:tcBorders>
              <w:top w:val="nil"/>
              <w:left w:val="single" w:sz="4" w:space="0" w:color="auto"/>
              <w:bottom w:val="nil"/>
              <w:right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дни</w:t>
            </w:r>
          </w:p>
        </w:tc>
        <w:tc>
          <w:tcPr>
            <w:tcW w:w="1617" w:type="dxa"/>
            <w:tcBorders>
              <w:top w:val="nil"/>
              <w:left w:val="single" w:sz="4" w:space="0" w:color="auto"/>
              <w:bottom w:val="nil"/>
              <w:right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w:t>
            </w:r>
          </w:p>
        </w:tc>
      </w:tr>
      <w:tr w:rsidR="007B57E9" w:rsidRPr="00881BF0" w:rsidTr="007B57E9">
        <w:tc>
          <w:tcPr>
            <w:tcW w:w="5934" w:type="dxa"/>
            <w:tcBorders>
              <w:top w:val="nil"/>
              <w:left w:val="single" w:sz="4" w:space="0" w:color="auto"/>
              <w:bottom w:val="nil"/>
              <w:right w:val="single" w:sz="4" w:space="0" w:color="auto"/>
            </w:tcBorders>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 Отпуска в связи с родами</w:t>
            </w:r>
          </w:p>
        </w:tc>
        <w:tc>
          <w:tcPr>
            <w:tcW w:w="2127" w:type="dxa"/>
            <w:tcBorders>
              <w:top w:val="nil"/>
              <w:left w:val="single" w:sz="4" w:space="0" w:color="auto"/>
              <w:bottom w:val="nil"/>
              <w:right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дни</w:t>
            </w:r>
          </w:p>
        </w:tc>
        <w:tc>
          <w:tcPr>
            <w:tcW w:w="1617" w:type="dxa"/>
            <w:tcBorders>
              <w:top w:val="nil"/>
              <w:left w:val="single" w:sz="4" w:space="0" w:color="auto"/>
              <w:bottom w:val="nil"/>
              <w:right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w:t>
            </w:r>
          </w:p>
        </w:tc>
      </w:tr>
      <w:tr w:rsidR="007B57E9" w:rsidRPr="00881BF0" w:rsidTr="007B57E9">
        <w:tc>
          <w:tcPr>
            <w:tcW w:w="5934" w:type="dxa"/>
            <w:tcBorders>
              <w:top w:val="nil"/>
              <w:left w:val="single" w:sz="4" w:space="0" w:color="auto"/>
              <w:bottom w:val="nil"/>
              <w:right w:val="single" w:sz="4" w:space="0" w:color="auto"/>
            </w:tcBorders>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 По болезни</w:t>
            </w:r>
          </w:p>
        </w:tc>
        <w:tc>
          <w:tcPr>
            <w:tcW w:w="2127" w:type="dxa"/>
            <w:tcBorders>
              <w:top w:val="nil"/>
              <w:left w:val="single" w:sz="4" w:space="0" w:color="auto"/>
              <w:bottom w:val="nil"/>
              <w:right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дни</w:t>
            </w:r>
          </w:p>
        </w:tc>
        <w:tc>
          <w:tcPr>
            <w:tcW w:w="1617" w:type="dxa"/>
            <w:tcBorders>
              <w:top w:val="nil"/>
              <w:left w:val="single" w:sz="4" w:space="0" w:color="auto"/>
              <w:bottom w:val="nil"/>
              <w:right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10</w:t>
            </w:r>
          </w:p>
        </w:tc>
      </w:tr>
      <w:tr w:rsidR="007B57E9" w:rsidRPr="00881BF0" w:rsidTr="007B57E9">
        <w:tc>
          <w:tcPr>
            <w:tcW w:w="5934" w:type="dxa"/>
            <w:tcBorders>
              <w:top w:val="nil"/>
              <w:left w:val="single" w:sz="4" w:space="0" w:color="auto"/>
              <w:bottom w:val="nil"/>
              <w:right w:val="single" w:sz="4" w:space="0" w:color="auto"/>
            </w:tcBorders>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 Прочие неявки разрешенные законом</w:t>
            </w:r>
          </w:p>
        </w:tc>
        <w:tc>
          <w:tcPr>
            <w:tcW w:w="2127" w:type="dxa"/>
            <w:tcBorders>
              <w:top w:val="nil"/>
              <w:left w:val="single" w:sz="4" w:space="0" w:color="auto"/>
              <w:bottom w:val="nil"/>
              <w:right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дни</w:t>
            </w:r>
          </w:p>
        </w:tc>
        <w:tc>
          <w:tcPr>
            <w:tcW w:w="1617" w:type="dxa"/>
            <w:tcBorders>
              <w:top w:val="nil"/>
              <w:left w:val="single" w:sz="4" w:space="0" w:color="auto"/>
              <w:bottom w:val="nil"/>
              <w:right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w:t>
            </w:r>
          </w:p>
        </w:tc>
      </w:tr>
      <w:tr w:rsidR="007B57E9" w:rsidRPr="00881BF0" w:rsidTr="007B57E9">
        <w:tc>
          <w:tcPr>
            <w:tcW w:w="5934" w:type="dxa"/>
            <w:tcBorders>
              <w:top w:val="nil"/>
              <w:left w:val="single" w:sz="4" w:space="0" w:color="auto"/>
              <w:bottom w:val="single" w:sz="4" w:space="0" w:color="auto"/>
              <w:right w:val="single" w:sz="4" w:space="0" w:color="auto"/>
            </w:tcBorders>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е) Неявки с разрешения администрации</w:t>
            </w:r>
          </w:p>
        </w:tc>
        <w:tc>
          <w:tcPr>
            <w:tcW w:w="2127" w:type="dxa"/>
            <w:tcBorders>
              <w:top w:val="nil"/>
              <w:left w:val="single" w:sz="4" w:space="0" w:color="auto"/>
              <w:bottom w:val="single" w:sz="4" w:space="0" w:color="auto"/>
              <w:right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дни</w:t>
            </w:r>
          </w:p>
        </w:tc>
        <w:tc>
          <w:tcPr>
            <w:tcW w:w="1617" w:type="dxa"/>
            <w:tcBorders>
              <w:top w:val="nil"/>
              <w:left w:val="single" w:sz="4" w:space="0" w:color="auto"/>
              <w:bottom w:val="single" w:sz="4" w:space="0" w:color="auto"/>
              <w:right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w:t>
            </w:r>
          </w:p>
        </w:tc>
      </w:tr>
      <w:tr w:rsidR="007B57E9" w:rsidRPr="00881BF0" w:rsidTr="007B57E9">
        <w:tc>
          <w:tcPr>
            <w:tcW w:w="5934" w:type="dxa"/>
            <w:tcBorders>
              <w:top w:val="single" w:sz="4" w:space="0" w:color="auto"/>
            </w:tcBorders>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Итого невыходов</w:t>
            </w:r>
          </w:p>
        </w:tc>
        <w:tc>
          <w:tcPr>
            <w:tcW w:w="2127" w:type="dxa"/>
            <w:tcBorders>
              <w:top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дни</w:t>
            </w:r>
          </w:p>
        </w:tc>
        <w:tc>
          <w:tcPr>
            <w:tcW w:w="1617" w:type="dxa"/>
            <w:tcBorders>
              <w:top w:val="single" w:sz="4" w:space="0" w:color="auto"/>
            </w:tcBorders>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44</w:t>
            </w:r>
          </w:p>
        </w:tc>
      </w:tr>
      <w:tr w:rsidR="007B57E9" w:rsidRPr="00881BF0" w:rsidTr="007B57E9">
        <w:tc>
          <w:tcPr>
            <w:tcW w:w="5934" w:type="dxa"/>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5. Действительный фонд рабочего времени</w:t>
            </w:r>
          </w:p>
        </w:tc>
        <w:tc>
          <w:tcPr>
            <w:tcW w:w="2127" w:type="dxa"/>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дни</w:t>
            </w:r>
          </w:p>
        </w:tc>
        <w:tc>
          <w:tcPr>
            <w:tcW w:w="1617" w:type="dxa"/>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204</w:t>
            </w:r>
          </w:p>
        </w:tc>
      </w:tr>
      <w:tr w:rsidR="007B57E9" w:rsidRPr="00881BF0" w:rsidTr="007B57E9">
        <w:tc>
          <w:tcPr>
            <w:tcW w:w="5934" w:type="dxa"/>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6. Продолжительность рабочего дня</w:t>
            </w:r>
          </w:p>
        </w:tc>
        <w:tc>
          <w:tcPr>
            <w:tcW w:w="2127" w:type="dxa"/>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часы</w:t>
            </w:r>
          </w:p>
        </w:tc>
        <w:tc>
          <w:tcPr>
            <w:tcW w:w="1617" w:type="dxa"/>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8</w:t>
            </w:r>
          </w:p>
        </w:tc>
      </w:tr>
      <w:tr w:rsidR="007B57E9" w:rsidRPr="00881BF0" w:rsidTr="007B57E9">
        <w:tc>
          <w:tcPr>
            <w:tcW w:w="5934" w:type="dxa"/>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7. Действительный эффективный фонд рабочего времени</w:t>
            </w:r>
          </w:p>
        </w:tc>
        <w:tc>
          <w:tcPr>
            <w:tcW w:w="2127" w:type="dxa"/>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часы</w:t>
            </w:r>
          </w:p>
        </w:tc>
        <w:tc>
          <w:tcPr>
            <w:tcW w:w="1617" w:type="dxa"/>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1632</w:t>
            </w:r>
          </w:p>
        </w:tc>
      </w:tr>
    </w:tbl>
    <w:p w:rsidR="007B57E9" w:rsidRPr="00881BF0" w:rsidRDefault="007B57E9" w:rsidP="00881BF0">
      <w:pPr>
        <w:spacing w:after="0" w:line="240" w:lineRule="auto"/>
        <w:jc w:val="both"/>
        <w:rPr>
          <w:rFonts w:ascii="Times New Roman" w:eastAsia="Times New Roman" w:hAnsi="Times New Roman"/>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Таким образом, принимаем эффективный фонд рабочего времени 1632 часа.</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Расчет количества ремонтных рабочих производится </w:t>
      </w:r>
      <w:r w:rsidR="007B0712" w:rsidRPr="00881BF0">
        <w:rPr>
          <w:rFonts w:ascii="Times New Roman" w:eastAsia="Times New Roman" w:hAnsi="Times New Roman"/>
          <w:sz w:val="24"/>
          <w:szCs w:val="24"/>
          <w:lang w:eastAsia="ru-RU"/>
        </w:rPr>
        <w:t xml:space="preserve">по индивидуальному заданию </w:t>
      </w:r>
      <w:r w:rsidRPr="00881BF0">
        <w:rPr>
          <w:rFonts w:ascii="Times New Roman" w:eastAsia="Times New Roman" w:hAnsi="Times New Roman"/>
          <w:sz w:val="24"/>
          <w:szCs w:val="24"/>
          <w:lang w:eastAsia="ru-RU"/>
        </w:rPr>
        <w:t>по формуле:</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position w:val="-44"/>
          <w:sz w:val="24"/>
          <w:szCs w:val="24"/>
          <w:lang w:eastAsia="ru-RU"/>
        </w:rPr>
        <w:object w:dxaOrig="2880" w:dyaOrig="980">
          <v:shape id="_x0000_i1033" type="#_x0000_t75" style="width:126.75pt;height:42.75pt" o:ole="">
            <v:imagedata r:id="rId45" o:title=""/>
          </v:shape>
          <o:OLEObject Type="Embed" ProgID="Equation.3" ShapeID="_x0000_i1033" DrawAspect="Content" ObjectID="_1575961121" r:id="rId46"/>
        </w:object>
      </w:r>
      <w:r w:rsidR="00AF4856" w:rsidRPr="00881BF0">
        <w:rPr>
          <w:rFonts w:ascii="Times New Roman" w:eastAsia="Times New Roman" w:hAnsi="Times New Roman"/>
          <w:sz w:val="24"/>
          <w:szCs w:val="24"/>
          <w:lang w:eastAsia="ru-RU"/>
        </w:rPr>
        <w:t xml:space="preserve">      (1)</w:t>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где</w:t>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val="en-US" w:eastAsia="ru-RU"/>
        </w:rPr>
        <w:t>R</w:t>
      </w:r>
      <w:r w:rsidRPr="00881BF0">
        <w:rPr>
          <w:rFonts w:ascii="Times New Roman" w:eastAsia="Times New Roman" w:hAnsi="Times New Roman"/>
          <w:sz w:val="24"/>
          <w:szCs w:val="24"/>
          <w:lang w:eastAsia="ru-RU"/>
        </w:rPr>
        <w:t>рем. раб. - число ремонтных рабочих;</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Трем. общ. - трудоемкость ремонтных работ;</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lastRenderedPageBreak/>
        <w:tab/>
        <w:t>Тэф. - эффективный годовой фонд времени работы одного рабочего в часах;</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Кн - коэффициент переработки норм, (по условию  Кн = … ).</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Из опытных данных известно, что 25% от общего числа рабочих присваивается 4-5 разряд. 50% 3 - й разряд, 25% 2 - й разряд.</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Расчет количества дежурных электриков производится по формуле:</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position w:val="-24"/>
          <w:sz w:val="24"/>
          <w:szCs w:val="24"/>
          <w:lang w:eastAsia="ru-RU"/>
        </w:rPr>
        <w:object w:dxaOrig="2439" w:dyaOrig="660">
          <v:shape id="_x0000_i1034" type="#_x0000_t75" style="width:104.25pt;height:28.5pt" o:ole="">
            <v:imagedata r:id="rId47" o:title=""/>
          </v:shape>
          <o:OLEObject Type="Embed" ProgID="Equation.3" ShapeID="_x0000_i1034" DrawAspect="Content" ObjectID="_1575961122" r:id="rId48"/>
        </w:object>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00AF4856" w:rsidRPr="00881BF0">
        <w:rPr>
          <w:rFonts w:ascii="Times New Roman" w:eastAsia="Times New Roman" w:hAnsi="Times New Roman"/>
          <w:sz w:val="24"/>
          <w:szCs w:val="24"/>
          <w:lang w:eastAsia="ru-RU"/>
        </w:rPr>
        <w:t xml:space="preserve">    (2)</w:t>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где</w:t>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val="en-US" w:eastAsia="ru-RU"/>
        </w:rPr>
        <w:t>R</w:t>
      </w:r>
      <w:r w:rsidRPr="00881BF0">
        <w:rPr>
          <w:rFonts w:ascii="Times New Roman" w:eastAsia="Times New Roman" w:hAnsi="Times New Roman"/>
          <w:sz w:val="24"/>
          <w:szCs w:val="24"/>
          <w:lang w:eastAsia="ru-RU"/>
        </w:rPr>
        <w:t xml:space="preserve"> деж. эл. - число дежурных электриков;</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position w:val="-4"/>
          <w:sz w:val="24"/>
          <w:szCs w:val="24"/>
          <w:lang w:eastAsia="ru-RU"/>
        </w:rPr>
        <w:object w:dxaOrig="240" w:dyaOrig="279">
          <v:shape id="_x0000_i1035" type="#_x0000_t75" style="width:12pt;height:14.25pt" o:ole="" o:bullet="t">
            <v:imagedata r:id="rId49" o:title=""/>
          </v:shape>
          <o:OLEObject Type="Embed" ProgID="Equation.3" ShapeID="_x0000_i1035" DrawAspect="Content" ObjectID="_1575961123" r:id="rId50"/>
        </w:object>
      </w:r>
      <w:r w:rsidRPr="00881BF0">
        <w:rPr>
          <w:rFonts w:ascii="Times New Roman" w:eastAsia="Times New Roman" w:hAnsi="Times New Roman"/>
          <w:sz w:val="24"/>
          <w:szCs w:val="24"/>
          <w:lang w:val="en-US" w:eastAsia="ru-RU"/>
        </w:rPr>
        <w:t>r</w:t>
      </w:r>
      <w:r w:rsidRPr="00881BF0">
        <w:rPr>
          <w:rFonts w:ascii="Times New Roman" w:eastAsia="Times New Roman" w:hAnsi="Times New Roman"/>
          <w:sz w:val="24"/>
          <w:szCs w:val="24"/>
          <w:lang w:eastAsia="ru-RU"/>
        </w:rPr>
        <w:t xml:space="preserve"> - число ремонтных единиц;</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Ксм. - коэффициент сменности работы электрооборудования (Ксм. = 2);</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Н - норма межремонтного обслуживания электрооборудования на одного рабочего в смену в ремонтных единицах.</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Нормативы межремонтного обслуживания на одного рабочего в одну смену в ремонтных единицах (Н)</w:t>
      </w:r>
      <w:r w:rsidR="00AD35A7" w:rsidRPr="00881BF0">
        <w:rPr>
          <w:rFonts w:ascii="Times New Roman" w:eastAsia="Times New Roman" w:hAnsi="Times New Roman"/>
          <w:sz w:val="24"/>
          <w:szCs w:val="24"/>
          <w:lang w:eastAsia="ru-RU"/>
        </w:rPr>
        <w:t xml:space="preserve"> представлены в таблице 2.</w:t>
      </w:r>
    </w:p>
    <w:p w:rsidR="00AD35A7" w:rsidRPr="00881BF0" w:rsidRDefault="00AD35A7" w:rsidP="00881BF0">
      <w:pPr>
        <w:spacing w:after="0" w:line="240" w:lineRule="auto"/>
        <w:jc w:val="right"/>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Таблица 2</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8"/>
        <w:gridCol w:w="5582"/>
        <w:gridCol w:w="1485"/>
      </w:tblGrid>
      <w:tr w:rsidR="007B57E9" w:rsidRPr="00881BF0" w:rsidTr="007B57E9">
        <w:trPr>
          <w:cantSplit/>
          <w:jc w:val="center"/>
        </w:trPr>
        <w:tc>
          <w:tcPr>
            <w:tcW w:w="2328" w:type="dxa"/>
            <w:vMerge w:val="restart"/>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Электротехническое</w:t>
            </w:r>
          </w:p>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оборудование</w:t>
            </w:r>
          </w:p>
        </w:tc>
        <w:tc>
          <w:tcPr>
            <w:tcW w:w="5582" w:type="dxa"/>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 цехах холодной обработки металла</w:t>
            </w:r>
          </w:p>
        </w:tc>
        <w:tc>
          <w:tcPr>
            <w:tcW w:w="1485" w:type="dxa"/>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900</w:t>
            </w:r>
          </w:p>
        </w:tc>
      </w:tr>
      <w:tr w:rsidR="007B57E9" w:rsidRPr="00881BF0" w:rsidTr="007B57E9">
        <w:trPr>
          <w:cantSplit/>
          <w:jc w:val="center"/>
        </w:trPr>
        <w:tc>
          <w:tcPr>
            <w:tcW w:w="2328" w:type="dxa"/>
            <w:vMerge/>
          </w:tcPr>
          <w:p w:rsidR="007B57E9" w:rsidRPr="00881BF0" w:rsidRDefault="007B57E9" w:rsidP="00881BF0">
            <w:pPr>
              <w:spacing w:after="0" w:line="240" w:lineRule="auto"/>
              <w:jc w:val="both"/>
              <w:rPr>
                <w:rFonts w:ascii="Times New Roman" w:eastAsia="Times New Roman" w:hAnsi="Times New Roman"/>
                <w:sz w:val="24"/>
                <w:szCs w:val="24"/>
                <w:lang w:eastAsia="ru-RU"/>
              </w:rPr>
            </w:pPr>
          </w:p>
        </w:tc>
        <w:tc>
          <w:tcPr>
            <w:tcW w:w="5582" w:type="dxa"/>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 цехах горячей обработки металла</w:t>
            </w:r>
          </w:p>
        </w:tc>
        <w:tc>
          <w:tcPr>
            <w:tcW w:w="1485" w:type="dxa"/>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650</w:t>
            </w:r>
          </w:p>
        </w:tc>
      </w:tr>
      <w:tr w:rsidR="007B57E9" w:rsidRPr="00881BF0" w:rsidTr="007B57E9">
        <w:trPr>
          <w:cantSplit/>
          <w:jc w:val="center"/>
        </w:trPr>
        <w:tc>
          <w:tcPr>
            <w:tcW w:w="2328" w:type="dxa"/>
            <w:vMerge/>
          </w:tcPr>
          <w:p w:rsidR="007B57E9" w:rsidRPr="00881BF0" w:rsidRDefault="007B57E9" w:rsidP="00881BF0">
            <w:pPr>
              <w:spacing w:after="0" w:line="240" w:lineRule="auto"/>
              <w:jc w:val="both"/>
              <w:rPr>
                <w:rFonts w:ascii="Times New Roman" w:eastAsia="Times New Roman" w:hAnsi="Times New Roman"/>
                <w:sz w:val="24"/>
                <w:szCs w:val="24"/>
                <w:lang w:eastAsia="ru-RU"/>
              </w:rPr>
            </w:pPr>
          </w:p>
        </w:tc>
        <w:tc>
          <w:tcPr>
            <w:tcW w:w="5582" w:type="dxa"/>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 деревообрабатывающих цехах</w:t>
            </w:r>
          </w:p>
        </w:tc>
        <w:tc>
          <w:tcPr>
            <w:tcW w:w="1485" w:type="dxa"/>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550</w:t>
            </w:r>
          </w:p>
        </w:tc>
      </w:tr>
      <w:tr w:rsidR="007B57E9" w:rsidRPr="00881BF0" w:rsidTr="007B57E9">
        <w:trPr>
          <w:cantSplit/>
          <w:jc w:val="center"/>
        </w:trPr>
        <w:tc>
          <w:tcPr>
            <w:tcW w:w="2328" w:type="dxa"/>
            <w:vMerge/>
          </w:tcPr>
          <w:p w:rsidR="007B57E9" w:rsidRPr="00881BF0" w:rsidRDefault="007B57E9" w:rsidP="00881BF0">
            <w:pPr>
              <w:spacing w:after="0" w:line="240" w:lineRule="auto"/>
              <w:jc w:val="both"/>
              <w:rPr>
                <w:rFonts w:ascii="Times New Roman" w:eastAsia="Times New Roman" w:hAnsi="Times New Roman"/>
                <w:sz w:val="24"/>
                <w:szCs w:val="24"/>
                <w:lang w:eastAsia="ru-RU"/>
              </w:rPr>
            </w:pPr>
          </w:p>
        </w:tc>
        <w:tc>
          <w:tcPr>
            <w:tcW w:w="5582" w:type="dxa"/>
          </w:tcPr>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Работающие на тяжелых и весьма тяжелых режимах</w:t>
            </w:r>
          </w:p>
        </w:tc>
        <w:tc>
          <w:tcPr>
            <w:tcW w:w="1485" w:type="dxa"/>
            <w:vAlign w:val="center"/>
          </w:tcPr>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500</w:t>
            </w:r>
          </w:p>
        </w:tc>
      </w:tr>
    </w:tbl>
    <w:p w:rsidR="007B57E9" w:rsidRPr="00881BF0" w:rsidRDefault="007B57E9" w:rsidP="00881BF0">
      <w:pPr>
        <w:spacing w:after="0" w:line="240" w:lineRule="auto"/>
        <w:jc w:val="both"/>
        <w:rPr>
          <w:rFonts w:ascii="Times New Roman" w:eastAsia="Times New Roman" w:hAnsi="Times New Roman"/>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Определим число ремонтных рабочих по формуле: </w:t>
      </w:r>
      <w:r w:rsidRPr="00881BF0">
        <w:rPr>
          <w:rFonts w:ascii="Times New Roman" w:eastAsia="Times New Roman" w:hAnsi="Times New Roman"/>
          <w:position w:val="-44"/>
          <w:sz w:val="24"/>
          <w:szCs w:val="24"/>
          <w:lang w:eastAsia="ru-RU"/>
        </w:rPr>
        <w:object w:dxaOrig="2880" w:dyaOrig="980">
          <v:shape id="_x0000_i1036" type="#_x0000_t75" style="width:126.75pt;height:42.75pt" o:ole="">
            <v:imagedata r:id="rId45" o:title=""/>
          </v:shape>
          <o:OLEObject Type="Embed" ProgID="Equation.3" ShapeID="_x0000_i1036" DrawAspect="Content" ObjectID="_1575961124" r:id="rId51"/>
        </w:object>
      </w:r>
      <w:r w:rsidR="00701EE5" w:rsidRPr="00881BF0">
        <w:rPr>
          <w:rFonts w:ascii="Times New Roman" w:eastAsia="Times New Roman" w:hAnsi="Times New Roman"/>
          <w:position w:val="-44"/>
          <w:sz w:val="24"/>
          <w:szCs w:val="24"/>
          <w:lang w:eastAsia="ru-RU"/>
        </w:rPr>
        <w:t xml:space="preserve">     (1) </w:t>
      </w:r>
    </w:p>
    <w:p w:rsidR="007B57E9" w:rsidRPr="00881BF0" w:rsidRDefault="007B57E9" w:rsidP="00881BF0">
      <w:pPr>
        <w:spacing w:after="0" w:line="240" w:lineRule="auto"/>
        <w:jc w:val="both"/>
        <w:rPr>
          <w:rFonts w:ascii="Times New Roman" w:eastAsia="Times New Roman" w:hAnsi="Times New Roman"/>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Определим число дежурных электриков по формуле:  </w:t>
      </w:r>
      <w:r w:rsidRPr="00881BF0">
        <w:rPr>
          <w:rFonts w:ascii="Times New Roman" w:eastAsia="Times New Roman" w:hAnsi="Times New Roman"/>
          <w:position w:val="-24"/>
          <w:sz w:val="24"/>
          <w:szCs w:val="24"/>
          <w:lang w:eastAsia="ru-RU"/>
        </w:rPr>
        <w:object w:dxaOrig="2439" w:dyaOrig="660">
          <v:shape id="_x0000_i1037" type="#_x0000_t75" style="width:104.25pt;height:28.5pt" o:ole="">
            <v:imagedata r:id="rId47" o:title=""/>
          </v:shape>
          <o:OLEObject Type="Embed" ProgID="Equation.3" ShapeID="_x0000_i1037" DrawAspect="Content" ObjectID="_1575961125" r:id="rId52"/>
        </w:object>
      </w:r>
      <w:r w:rsidR="00701EE5" w:rsidRPr="00881BF0">
        <w:rPr>
          <w:rFonts w:ascii="Times New Roman" w:eastAsia="Times New Roman" w:hAnsi="Times New Roman"/>
          <w:position w:val="-24"/>
          <w:sz w:val="24"/>
          <w:szCs w:val="24"/>
          <w:lang w:eastAsia="ru-RU"/>
        </w:rPr>
        <w:t xml:space="preserve">        (2)</w:t>
      </w:r>
    </w:p>
    <w:p w:rsidR="007B57E9" w:rsidRPr="00881BF0" w:rsidRDefault="007B57E9" w:rsidP="00881BF0">
      <w:pPr>
        <w:spacing w:after="0" w:line="240" w:lineRule="auto"/>
        <w:jc w:val="both"/>
        <w:rPr>
          <w:rFonts w:ascii="Times New Roman" w:eastAsia="Times New Roman" w:hAnsi="Times New Roman"/>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Расчет численности персонала электротехнической службы электроремонтного участка механического цеха применяется при определении технико-экономических показателей.</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Контрольные вопросы:</w:t>
      </w:r>
    </w:p>
    <w:p w:rsidR="007B57E9" w:rsidRPr="00881BF0" w:rsidRDefault="007B57E9" w:rsidP="00881BF0">
      <w:pPr>
        <w:numPr>
          <w:ilvl w:val="0"/>
          <w:numId w:val="21"/>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Что такое рабочее время?</w:t>
      </w:r>
    </w:p>
    <w:p w:rsidR="007B57E9" w:rsidRPr="00881BF0" w:rsidRDefault="007B57E9" w:rsidP="00881BF0">
      <w:pPr>
        <w:numPr>
          <w:ilvl w:val="0"/>
          <w:numId w:val="21"/>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Что представляет собой баланс рабочего времени?</w:t>
      </w:r>
    </w:p>
    <w:p w:rsidR="007B57E9" w:rsidRPr="00881BF0" w:rsidRDefault="007B57E9" w:rsidP="00881BF0">
      <w:pPr>
        <w:numPr>
          <w:ilvl w:val="0"/>
          <w:numId w:val="21"/>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Определить число ремонтных рабочих по формуле в соответствии с заданием</w:t>
      </w:r>
    </w:p>
    <w:p w:rsidR="007B57E9" w:rsidRPr="00881BF0" w:rsidRDefault="007B57E9" w:rsidP="00881BF0">
      <w:pPr>
        <w:numPr>
          <w:ilvl w:val="0"/>
          <w:numId w:val="21"/>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Определим число дежурных электриков по формуле в соответствии с заданием</w:t>
      </w:r>
    </w:p>
    <w:p w:rsidR="007B57E9" w:rsidRPr="00881BF0" w:rsidRDefault="007B57E9" w:rsidP="00881BF0">
      <w:pPr>
        <w:numPr>
          <w:ilvl w:val="0"/>
          <w:numId w:val="21"/>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Для чего определяется расчет численности персонала электротехнической службы?</w:t>
      </w:r>
    </w:p>
    <w:p w:rsidR="003E2D29" w:rsidRDefault="003E2D2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Практическое занятие 5</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 xml:space="preserve">Тема: </w:t>
      </w:r>
      <w:r w:rsidRPr="00881BF0">
        <w:rPr>
          <w:rFonts w:ascii="Times New Roman" w:eastAsia="Times New Roman" w:hAnsi="Times New Roman"/>
          <w:sz w:val="24"/>
          <w:szCs w:val="24"/>
          <w:lang w:eastAsia="ru-RU"/>
        </w:rPr>
        <w:t>«Расчет заработной платы различных категорий работников»</w:t>
      </w: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Цель работы</w:t>
      </w:r>
      <w:r w:rsidRPr="00881BF0">
        <w:rPr>
          <w:rFonts w:ascii="Times New Roman" w:eastAsia="Times New Roman" w:hAnsi="Times New Roman"/>
          <w:sz w:val="24"/>
          <w:szCs w:val="24"/>
          <w:lang w:eastAsia="ru-RU"/>
        </w:rPr>
        <w:t>: Закрепление теоретических знаний, приобретение умений и навыков выполнения расчетов  в соответствии с темой</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Порядок работы:</w:t>
      </w: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 Ознакомиться с краткими теоретическими сведениями.</w:t>
      </w: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 Решение задач в соответствии с вариантом.</w:t>
      </w: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 Сделать вывод.</w:t>
      </w: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4) Ответить на контрольные вопросы.</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u w:val="single"/>
          <w:lang w:eastAsia="ru-RU"/>
        </w:rPr>
      </w:pPr>
      <w:r w:rsidRPr="00881BF0">
        <w:rPr>
          <w:rFonts w:ascii="Times New Roman" w:eastAsia="Times New Roman" w:hAnsi="Times New Roman"/>
          <w:b/>
          <w:sz w:val="24"/>
          <w:szCs w:val="24"/>
          <w:u w:val="single"/>
          <w:lang w:eastAsia="ru-RU"/>
        </w:rPr>
        <w:t>Краткие  теоретические сведения:</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Наиболее распространены на предприятиях различных форм собственности следующие формы оплаты труда: сдельная – оплата за каждую единицу продукции или выполняемый объем работ, повременная – за отработанное время, но не календарное, а рабочее, нормативное, которое регулируется законом. </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Сдельная форма оплаты труда</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Сдельная система оплаты труда производится по сдельным расценкам в соответствии с количеством произведенной продукции (работ, услуг). Она подразделяется на:</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 Прямую сдельную (заработок работнику устанавливается по заранее установленной расценке за каждый вид услуг или произведенной продукции);</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Пример: часовая ставка рабочего 30 руб. Норма времени на изготовление единицы продукции 2 часа. Расценка за единицу продукции 60 руб. (30 * 2). Рабочий изготовил 50 деталей.</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Расчет: 60 руб. * 50 деталей = 3000 руб.;</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 Сдельно-прогрессивную (выработка работника в пределах нормы оплачивается по установленным расценкам, сверх нормы оплата производится по повышенным сдельным расценкам).</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Пример: расценка за единицу продукции при норме 100 единиц 40 руб. Свыше 100 единиц расценка увеличивается на 10%. Фактически рабочий изготовил 120 единиц.</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Расчет: 40 * 100 + (40 * 110% * 20) = 4880 руб.;</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 Сдельно-премиальную (заработная плата складывается из заработка по основным расценкам и премии за выполнение условий и установленных показателей премирования).</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Пример: расценка за единицу продукции 50 руб. По положению о премировании предприятия, в случае отсутствия брака выплачивается премия в размере 10% заработка. Фактически рабочий изготовил 80 единиц.</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Расчет: 50 * 80 + (4000 * 10%) = 4400 руб.;</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4. Косвенно-сдельную (заработок зависит от результатов труда работников).</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Пример: оплата труда работнику установлена 15% от заработной платы, начисленной бригаде. Заработок бригады составил  15000 руб.</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Расчет: 15000 * 15% = 2250 руб.;</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5. Аккордную (размер оплаты устанавливается за весь комплекс работ).</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Повременная форма оплаты труда</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Повременной называется такая форма оплаты труда, при которой заработная плата работникам начисляется по установленной тарифной сетке или окладу за фактически отработанное время.</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При повременной оплате труда заработок рабочего времени определяется умножением часовой или дневной тарифной ставки на количество отработанных часов или дней.</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Повременно-премиальная система оплаты труда имеет две формы:</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 Простую повременную (часовая тарифная ставка умножается на количество отработанных часов).</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Пример: оклад работника 2000 руб. В декабре из 22 рабочих дней он отработал 20 дней.</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Расчет: 2000 : 22 * 20 = 1818,18 руб.;</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 Повременно-премиальную (устанавливается процентная надбавка к месячной или квартальной заработной плате).</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Пример: оклад работника 2000 руб. Условиями коллективного договора предусмотрена выплата ежемесячной премии в размере 25% от заработной платы.</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Расчет: 2000 + (2000 * 25%) = 2500 руб.</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Оплата труда руководителей, специалистов и служащих производится на основе должностных окладов, установленных администрацией организации в соответствии с должностью и квалификацией работника.</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 Различают номинальную и реальную заработную плату</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Номинальная заработная плата – денежные средства, которые получает работник за свой труд на предприятии, включая основные и дополнительные выплаты, т. е. сумма денег, которую получает работник за свой труд.</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Номинальная зарплата как экономическая категория используется в экономике промышленности для организации и планирования системы заработной платы, наличных расчетов с работниками.</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Она характеризует уровень заработка, дохода.</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Так как государство устанавливает прямые налоги на заработную плату, то выделяют начисленную (причитающуюся за работу) и выплаченную (выданную за работу) заработную плату.</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Реальная заработная плата – объем товаров и услуг, который эквивалентен заработной плате работника на внутреннем товарном рынке, т. е. объем товаров и услуг, который можно приобрести на полученные деньги.</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Реальная зарплата как экономическая категория используется в социальной статистике для расчетов уровня жизни, материального благосостояния населения.</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№1.</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Определить заработную плату за месяц заместителя начальника механического цеха. Режим работы дневной. Должностной оклад  14000 руб. Премия составляет 40%</w:t>
      </w:r>
    </w:p>
    <w:p w:rsidR="007B57E9" w:rsidRPr="00881BF0" w:rsidRDefault="007B57E9" w:rsidP="00881BF0">
      <w:pPr>
        <w:spacing w:after="0" w:line="240" w:lineRule="auto"/>
        <w:jc w:val="both"/>
        <w:rPr>
          <w:rFonts w:ascii="Times New Roman" w:eastAsia="Times New Roman" w:hAnsi="Times New Roman"/>
          <w:b/>
          <w:sz w:val="24"/>
          <w:szCs w:val="24"/>
          <w:lang w:eastAsia="ru-RU"/>
        </w:rPr>
      </w:pP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№2</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Определить годовую заработную плату  дежурных электриков.. Количество штатных единиц 15 человек. Режим работы сменный. Разряд 4. Доплата за условия труда – 8%. Доплата за режим работы – 20%. Процент премии – 20%. Районный коэффициент к заработной плате 1.15. Тарифная ставка первой ступени оплаты труда составляет  4600 руб.</w:t>
      </w:r>
    </w:p>
    <w:p w:rsidR="003C4525" w:rsidRPr="00881BF0" w:rsidRDefault="003C4525" w:rsidP="00881BF0">
      <w:pPr>
        <w:spacing w:after="0" w:line="240" w:lineRule="auto"/>
        <w:jc w:val="both"/>
        <w:rPr>
          <w:rFonts w:ascii="Times New Roman" w:eastAsia="Times New Roman" w:hAnsi="Times New Roman"/>
          <w:b/>
          <w:sz w:val="24"/>
          <w:szCs w:val="24"/>
          <w:lang w:eastAsia="ru-RU"/>
        </w:rPr>
      </w:pP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№3</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Определить годовую заработную плату слесаря по ремонту энергетического оборудования. . Количество штатных единиц 4 чел. Режим работы – дневной. Разряд -  3. Доплаты за условия труда – 12%, процент премии – 20%. Тарифная ставка первой ступени оплаты труда – 4600 руб.</w:t>
      </w:r>
    </w:p>
    <w:p w:rsidR="007B57E9" w:rsidRPr="00881BF0" w:rsidRDefault="007B57E9" w:rsidP="00881BF0">
      <w:pPr>
        <w:spacing w:after="0" w:line="240" w:lineRule="auto"/>
        <w:jc w:val="both"/>
        <w:rPr>
          <w:rFonts w:ascii="Times New Roman" w:eastAsia="Times New Roman" w:hAnsi="Times New Roman"/>
          <w:b/>
          <w:sz w:val="24"/>
          <w:szCs w:val="24"/>
          <w:lang w:eastAsia="ru-RU"/>
        </w:rPr>
      </w:pP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№4</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Рабочий обработал в месяце  200 часов, часовая тарифная ставка 52 руб.</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Премия составляет 40% тарифного заработка. Определить общую сумму заработной платы.</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№5</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Рабочий изготовил за смену 220 деталей при норме 200 деталей. Рабочий работает по </w:t>
      </w:r>
      <w:r w:rsidRPr="00881BF0">
        <w:rPr>
          <w:rFonts w:ascii="Times New Roman" w:eastAsia="Times New Roman" w:hAnsi="Times New Roman"/>
          <w:sz w:val="24"/>
          <w:szCs w:val="24"/>
          <w:lang w:val="en-US" w:eastAsia="ru-RU"/>
        </w:rPr>
        <w:t>III</w:t>
      </w:r>
      <w:r w:rsidRPr="00881BF0">
        <w:rPr>
          <w:rFonts w:ascii="Times New Roman" w:eastAsia="Times New Roman" w:hAnsi="Times New Roman"/>
          <w:sz w:val="24"/>
          <w:szCs w:val="24"/>
          <w:lang w:eastAsia="ru-RU"/>
        </w:rPr>
        <w:t xml:space="preserve"> разряду. Часовая тарифная ставка 45 руб. Определите сдельно – премиальную оплату труда, если кроме сдельного заработка рабочий получает премию за выполнение плана 20%, за каждый % перевыполнения 0,5%</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№6</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Определить заработную плату за месяц мастера механического цеха, если его должностной оклад за месяц 12600 руб. Премия 50%</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Контрольные вопросы:</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  Назовите разновидности сдельной  формы оплаты труда.</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  Что представляет собой повременная оплата труда?</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  Назовите формы оплаты труда.</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4.  В чем отличие реальной заработной платы от номинальной?</w:t>
      </w:r>
    </w:p>
    <w:p w:rsidR="003C4525" w:rsidRPr="00881BF0" w:rsidRDefault="003C4525"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Практическое занятие №6</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 xml:space="preserve">Тема: </w:t>
      </w:r>
      <w:r w:rsidRPr="00881BF0">
        <w:rPr>
          <w:rFonts w:ascii="Times New Roman" w:eastAsia="Times New Roman" w:hAnsi="Times New Roman"/>
          <w:sz w:val="24"/>
          <w:szCs w:val="24"/>
          <w:lang w:eastAsia="ru-RU"/>
        </w:rPr>
        <w:t>«Составление калькуляции изделия, сметы затрат»</w:t>
      </w: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Цель работы</w:t>
      </w:r>
      <w:r w:rsidRPr="00881BF0">
        <w:rPr>
          <w:rFonts w:ascii="Times New Roman" w:eastAsia="Times New Roman" w:hAnsi="Times New Roman"/>
          <w:sz w:val="24"/>
          <w:szCs w:val="24"/>
          <w:lang w:eastAsia="ru-RU"/>
        </w:rPr>
        <w:t>: Закрепление теоретических знаний, приобретение умений и навыков выполнения расчетов  в соответствии с темой</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Порядок работы</w:t>
      </w:r>
      <w:r w:rsidRPr="00881BF0">
        <w:rPr>
          <w:rFonts w:ascii="Times New Roman" w:eastAsia="Times New Roman" w:hAnsi="Times New Roman"/>
          <w:b/>
          <w:sz w:val="24"/>
          <w:szCs w:val="24"/>
          <w:lang w:val="en-US" w:eastAsia="ru-RU"/>
        </w:rPr>
        <w:t>:</w:t>
      </w:r>
    </w:p>
    <w:p w:rsidR="007B57E9" w:rsidRPr="00881BF0" w:rsidRDefault="007B57E9" w:rsidP="00881BF0">
      <w:pPr>
        <w:numPr>
          <w:ilvl w:val="0"/>
          <w:numId w:val="11"/>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Ознакомиться с краткими теоретическими сведениями.</w:t>
      </w:r>
    </w:p>
    <w:p w:rsidR="007B57E9" w:rsidRPr="00881BF0" w:rsidRDefault="007B57E9" w:rsidP="00881BF0">
      <w:pPr>
        <w:numPr>
          <w:ilvl w:val="0"/>
          <w:numId w:val="11"/>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Решение задач в соответствии с вариантом.</w:t>
      </w:r>
    </w:p>
    <w:p w:rsidR="007B57E9" w:rsidRPr="00881BF0" w:rsidRDefault="007B57E9" w:rsidP="00881BF0">
      <w:pPr>
        <w:numPr>
          <w:ilvl w:val="0"/>
          <w:numId w:val="11"/>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Сделать вывод.</w:t>
      </w:r>
    </w:p>
    <w:p w:rsidR="007B57E9" w:rsidRPr="00881BF0" w:rsidRDefault="007B57E9" w:rsidP="00881BF0">
      <w:pPr>
        <w:numPr>
          <w:ilvl w:val="0"/>
          <w:numId w:val="11"/>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Ответить на контрольные вопросы.</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u w:val="single"/>
          <w:lang w:eastAsia="ru-RU"/>
        </w:rPr>
      </w:pPr>
      <w:r w:rsidRPr="00881BF0">
        <w:rPr>
          <w:rFonts w:ascii="Times New Roman" w:eastAsia="Times New Roman" w:hAnsi="Times New Roman"/>
          <w:b/>
          <w:sz w:val="24"/>
          <w:szCs w:val="24"/>
          <w:u w:val="single"/>
          <w:lang w:eastAsia="ru-RU"/>
        </w:rPr>
        <w:t>Краткие  теоретические сведения:</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Для определения величины издержек производства используется категория себестоимость продукции, которая является одним из важнейших экономических показателей деятельности предприятия.</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Себестоимость показывает, во что обходится предприятию выпускаемая продукция, и сюда включаются все затраты в денежной оценке (стоимость сырья, материалов, амортизация, топливо, заработная плата и т. д.).</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i/>
          <w:sz w:val="24"/>
          <w:szCs w:val="24"/>
          <w:lang w:eastAsia="ru-RU"/>
        </w:rPr>
        <w:t>Себестоимость промышленной продукции</w:t>
      </w:r>
      <w:r w:rsidRPr="00881BF0">
        <w:rPr>
          <w:rFonts w:ascii="Times New Roman" w:eastAsia="Times New Roman" w:hAnsi="Times New Roman"/>
          <w:sz w:val="24"/>
          <w:szCs w:val="24"/>
          <w:lang w:eastAsia="ru-RU"/>
        </w:rPr>
        <w:t xml:space="preserve"> – текущие затраты предприятия на производство и реализацию продукции, выраженные в денежной форме.</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Для расчета себестоимости единицы продукции определенного вида (калькулирования) и составления документа, оформляющего этот расчет (калькуляции), применяется группировка затрат по их производственному назначению, фазам производства, цехам (группировка по статьям расходов).</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Постатейный расчет затрат на производство единицы продукции называется калькуляцией, а сам способ постатейного расчета затрат – калькулированием.</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Калькуляция себестоимости промышленной продукции строится таким образом, чтобы в ней отражались реальные затраты предприятия и представлялось возможным (в последующем) производить экономический анализ результатов производственной и хозяйственной деятельности предприятия с учетом особенностей технологии производства.</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Себестоимость продукции складывается из затрат, которые разнородны по своему составу и экономическому назначению, роли в изготовлении и реализации продукции.</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Это вызывает необходимость их классификации.</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Основными группировками затрат являются группировки по: "экономическим элементам" и "статьям затрат".</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Это объясняется тем, что на основе этих группировок разрабатываются важнейшие документы: смета затрат на производство и калькуляции себестоимости по отдельным видам продукции.</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Себестоимость, рассчитанная по элементам затрат, дает возможность отразить в стоимостном измерении общий объем потребляемых ресурсов для выполнения производственной программы, независимо от того, на какой конкретный вид продукции они были использованы. Классификация по экономическим элементам позволяет также </w:t>
      </w:r>
      <w:r w:rsidRPr="00881BF0">
        <w:rPr>
          <w:rFonts w:ascii="Times New Roman" w:eastAsia="Times New Roman" w:hAnsi="Times New Roman"/>
          <w:sz w:val="24"/>
          <w:szCs w:val="24"/>
          <w:lang w:eastAsia="ru-RU"/>
        </w:rPr>
        <w:lastRenderedPageBreak/>
        <w:t>определять значение каждого элемента в формировании затрат и выявить основные направления снижения себестоимость.</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 целью контроля за затратами по местам их формирования, направлениям и определения затрат в расчете на единицу определенного вида продукции применяется классификация затрат по калькуляционным статьям расходов.</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Основная заработная плата ремонтных рабочих на одну ремонтную единицу по видам ремонта определяется по формуле:</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З</w:t>
      </w:r>
      <w:r w:rsidRPr="00881BF0">
        <w:rPr>
          <w:rFonts w:ascii="Times New Roman" w:eastAsia="Times New Roman" w:hAnsi="Times New Roman"/>
          <w:sz w:val="24"/>
          <w:szCs w:val="24"/>
          <w:vertAlign w:val="subscript"/>
          <w:lang w:eastAsia="ru-RU"/>
        </w:rPr>
        <w:t xml:space="preserve">осн. рем. </w:t>
      </w:r>
      <w:r w:rsidRPr="00881BF0">
        <w:rPr>
          <w:rFonts w:ascii="Times New Roman" w:eastAsia="Times New Roman" w:hAnsi="Times New Roman"/>
          <w:sz w:val="24"/>
          <w:szCs w:val="24"/>
          <w:lang w:eastAsia="ru-RU"/>
        </w:rPr>
        <w:t>= С</w:t>
      </w:r>
      <w:r w:rsidRPr="00881BF0">
        <w:rPr>
          <w:rFonts w:ascii="Times New Roman" w:eastAsia="Times New Roman" w:hAnsi="Times New Roman"/>
          <w:sz w:val="24"/>
          <w:szCs w:val="24"/>
          <w:vertAlign w:val="subscript"/>
          <w:lang w:eastAsia="ru-RU"/>
        </w:rPr>
        <w:t>ч.т.ср</w:t>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sz w:val="24"/>
          <w:szCs w:val="24"/>
          <w:lang w:val="en-US" w:eastAsia="ru-RU"/>
        </w:rPr>
        <w:t>t</w:t>
      </w:r>
      <w:r w:rsidRPr="00881BF0">
        <w:rPr>
          <w:rFonts w:ascii="Times New Roman" w:eastAsia="Times New Roman" w:hAnsi="Times New Roman"/>
          <w:sz w:val="24"/>
          <w:szCs w:val="24"/>
          <w:vertAlign w:val="subscript"/>
          <w:lang w:eastAsia="ru-RU"/>
        </w:rPr>
        <w:t>н</w:t>
      </w:r>
      <w:r w:rsidR="00C64282" w:rsidRPr="00881BF0">
        <w:rPr>
          <w:rFonts w:ascii="Times New Roman" w:eastAsia="Times New Roman" w:hAnsi="Times New Roman"/>
          <w:sz w:val="24"/>
          <w:szCs w:val="24"/>
          <w:lang w:eastAsia="ru-RU"/>
        </w:rPr>
        <w:t xml:space="preserve">      (1)</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где</w:t>
      </w:r>
      <w:r w:rsidRPr="00881BF0">
        <w:rPr>
          <w:rFonts w:ascii="Times New Roman" w:eastAsia="Times New Roman" w:hAnsi="Times New Roman"/>
          <w:sz w:val="24"/>
          <w:szCs w:val="24"/>
          <w:lang w:eastAsia="ru-RU"/>
        </w:rPr>
        <w:tab/>
        <w:t>З</w:t>
      </w:r>
      <w:r w:rsidRPr="00881BF0">
        <w:rPr>
          <w:rFonts w:ascii="Times New Roman" w:eastAsia="Times New Roman" w:hAnsi="Times New Roman"/>
          <w:sz w:val="24"/>
          <w:szCs w:val="24"/>
          <w:vertAlign w:val="subscript"/>
          <w:lang w:eastAsia="ru-RU"/>
        </w:rPr>
        <w:t>осн. рем.</w:t>
      </w:r>
      <w:r w:rsidRPr="00881BF0">
        <w:rPr>
          <w:rFonts w:ascii="Times New Roman" w:eastAsia="Times New Roman" w:hAnsi="Times New Roman"/>
          <w:sz w:val="24"/>
          <w:szCs w:val="24"/>
          <w:lang w:eastAsia="ru-RU"/>
        </w:rPr>
        <w:t>– основная заработная плата ремонтных рабочих;</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С</w:t>
      </w:r>
      <w:r w:rsidRPr="00881BF0">
        <w:rPr>
          <w:rFonts w:ascii="Times New Roman" w:eastAsia="Times New Roman" w:hAnsi="Times New Roman"/>
          <w:sz w:val="24"/>
          <w:szCs w:val="24"/>
          <w:vertAlign w:val="subscript"/>
          <w:lang w:eastAsia="ru-RU"/>
        </w:rPr>
        <w:t>ч.т.ср</w:t>
      </w:r>
      <w:r w:rsidRPr="00881BF0">
        <w:rPr>
          <w:rFonts w:ascii="Times New Roman" w:eastAsia="Times New Roman" w:hAnsi="Times New Roman"/>
          <w:sz w:val="24"/>
          <w:szCs w:val="24"/>
          <w:lang w:eastAsia="ru-RU"/>
        </w:rPr>
        <w:t xml:space="preserve"> – ставка часовая тарифная средняя;</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val="en-US" w:eastAsia="ru-RU"/>
        </w:rPr>
        <w:t>t</w:t>
      </w:r>
      <w:r w:rsidRPr="00881BF0">
        <w:rPr>
          <w:rFonts w:ascii="Times New Roman" w:eastAsia="Times New Roman" w:hAnsi="Times New Roman"/>
          <w:sz w:val="24"/>
          <w:szCs w:val="24"/>
          <w:vertAlign w:val="subscript"/>
          <w:lang w:eastAsia="ru-RU"/>
        </w:rPr>
        <w:t>н</w:t>
      </w:r>
      <w:r w:rsidRPr="00881BF0">
        <w:rPr>
          <w:rFonts w:ascii="Times New Roman" w:eastAsia="Times New Roman" w:hAnsi="Times New Roman"/>
          <w:sz w:val="24"/>
          <w:szCs w:val="24"/>
          <w:lang w:eastAsia="ru-RU"/>
        </w:rPr>
        <w:t xml:space="preserve"> – норма времени на одну ремонтную единицу по видам ремонта.</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 Материалы</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Затраты на материалы определяются в процентах от основной заработной платы ремонтных рабочих. Размеры процентов указаны в ЕСППР табл. 14, стр. 72.</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По электрооборудованию:</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для капитального ремонта – 110 %,</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для среднего ремонта – 75 %,</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для малого ремонта – 25 %.</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 Дополнительная заработная плата определяется в размере 40 % от основной заработной платы.</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4. Расходы на содержание и эксплуатацию оборудования принимаются в процентах от основной заработной платы рабочих, составляют 90 % – 110 %, принимаем 99%.</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5. Затраты по цеховым расходам составляют в среднем 30 % от суммы основной заработной платы рабочих и расходов по содержанию и эксплуатации оборудования.</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6. Общезаводские расходы принимаются в размере 35 % от суммы основной заработной платы и расходов по содержанию и эксплуатации электрооборудования, но определяются только для капитального ремонта.</w:t>
      </w:r>
    </w:p>
    <w:p w:rsidR="007B57E9" w:rsidRPr="00881BF0" w:rsidRDefault="007B57E9" w:rsidP="00881BF0">
      <w:pPr>
        <w:spacing w:after="0" w:line="240" w:lineRule="auto"/>
        <w:jc w:val="both"/>
        <w:rPr>
          <w:rFonts w:ascii="Times New Roman" w:eastAsia="Times New Roman" w:hAnsi="Times New Roman"/>
          <w:i/>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Стоимость ремонтных работ определяется по формуле:</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С</w:t>
      </w:r>
      <w:r w:rsidRPr="00881BF0">
        <w:rPr>
          <w:rFonts w:ascii="Times New Roman" w:eastAsia="Times New Roman" w:hAnsi="Times New Roman"/>
          <w:sz w:val="24"/>
          <w:szCs w:val="24"/>
          <w:vertAlign w:val="subscript"/>
          <w:lang w:eastAsia="ru-RU"/>
        </w:rPr>
        <w:t>рем.</w:t>
      </w:r>
      <w:r w:rsidRPr="00881BF0">
        <w:rPr>
          <w:rFonts w:ascii="Times New Roman" w:eastAsia="Times New Roman" w:hAnsi="Times New Roman"/>
          <w:sz w:val="24"/>
          <w:szCs w:val="24"/>
          <w:lang w:eastAsia="ru-RU"/>
        </w:rPr>
        <w:t xml:space="preserve"> = С</w:t>
      </w:r>
      <w:r w:rsidRPr="00881BF0">
        <w:rPr>
          <w:rFonts w:ascii="Times New Roman" w:eastAsia="Times New Roman" w:hAnsi="Times New Roman"/>
          <w:sz w:val="24"/>
          <w:szCs w:val="24"/>
          <w:vertAlign w:val="subscript"/>
          <w:lang w:eastAsia="ru-RU"/>
        </w:rPr>
        <w:t>ед.рем. сл. м</w:t>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bCs/>
          <w:position w:val="-12"/>
          <w:sz w:val="24"/>
          <w:szCs w:val="24"/>
          <w:lang w:eastAsia="ru-RU"/>
        </w:rPr>
        <w:object w:dxaOrig="639" w:dyaOrig="380">
          <v:shape id="_x0000_i1038" type="#_x0000_t75" style="width:32.25pt;height:18.75pt" o:ole="">
            <v:imagedata r:id="rId53" o:title=""/>
          </v:shape>
          <o:OLEObject Type="Embed" ProgID="Equation.3" ShapeID="_x0000_i1038" DrawAspect="Content" ObjectID="_1575961126" r:id="rId54"/>
        </w:object>
      </w:r>
      <w:r w:rsidRPr="00881BF0">
        <w:rPr>
          <w:rFonts w:ascii="Times New Roman" w:eastAsia="Times New Roman" w:hAnsi="Times New Roman"/>
          <w:sz w:val="24"/>
          <w:szCs w:val="24"/>
          <w:lang w:eastAsia="ru-RU"/>
        </w:rPr>
        <w:t>+ С</w:t>
      </w:r>
      <w:r w:rsidRPr="00881BF0">
        <w:rPr>
          <w:rFonts w:ascii="Times New Roman" w:eastAsia="Times New Roman" w:hAnsi="Times New Roman"/>
          <w:sz w:val="24"/>
          <w:szCs w:val="24"/>
          <w:vertAlign w:val="subscript"/>
          <w:lang w:eastAsia="ru-RU"/>
        </w:rPr>
        <w:t>ед. рем. сл. с</w:t>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bCs/>
          <w:position w:val="-12"/>
          <w:sz w:val="24"/>
          <w:szCs w:val="24"/>
          <w:lang w:eastAsia="ru-RU"/>
        </w:rPr>
        <w:object w:dxaOrig="620" w:dyaOrig="380">
          <v:shape id="_x0000_i1039" type="#_x0000_t75" style="width:30.75pt;height:18.75pt" o:ole="">
            <v:imagedata r:id="rId55" o:title=""/>
          </v:shape>
          <o:OLEObject Type="Embed" ProgID="Equation.3" ShapeID="_x0000_i1039" DrawAspect="Content" ObjectID="_1575961127" r:id="rId56"/>
        </w:object>
      </w:r>
      <w:r w:rsidRPr="00881BF0">
        <w:rPr>
          <w:rFonts w:ascii="Times New Roman" w:eastAsia="Times New Roman" w:hAnsi="Times New Roman"/>
          <w:sz w:val="24"/>
          <w:szCs w:val="24"/>
          <w:lang w:eastAsia="ru-RU"/>
        </w:rPr>
        <w:t>+ С</w:t>
      </w:r>
      <w:r w:rsidRPr="00881BF0">
        <w:rPr>
          <w:rFonts w:ascii="Times New Roman" w:eastAsia="Times New Roman" w:hAnsi="Times New Roman"/>
          <w:sz w:val="24"/>
          <w:szCs w:val="24"/>
          <w:vertAlign w:val="subscript"/>
          <w:lang w:eastAsia="ru-RU"/>
        </w:rPr>
        <w:t>ед. рем. сл. к</w:t>
      </w:r>
      <w:r w:rsidRPr="00881BF0">
        <w:rPr>
          <w:rFonts w:ascii="Times New Roman" w:eastAsia="Times New Roman" w:hAnsi="Times New Roman"/>
          <w:sz w:val="24"/>
          <w:szCs w:val="24"/>
          <w:lang w:eastAsia="ru-RU"/>
        </w:rPr>
        <w:t xml:space="preserve"> · </w:t>
      </w:r>
      <w:r w:rsidRPr="00881BF0">
        <w:rPr>
          <w:rFonts w:ascii="Times New Roman" w:eastAsia="Times New Roman" w:hAnsi="Times New Roman"/>
          <w:bCs/>
          <w:position w:val="-12"/>
          <w:sz w:val="24"/>
          <w:szCs w:val="24"/>
          <w:lang w:eastAsia="ru-RU"/>
        </w:rPr>
        <w:object w:dxaOrig="620" w:dyaOrig="380">
          <v:shape id="_x0000_i1040" type="#_x0000_t75" style="width:27.75pt;height:17.25pt" o:ole="">
            <v:imagedata r:id="rId57" o:title=""/>
          </v:shape>
          <o:OLEObject Type="Embed" ProgID="Equation.3" ShapeID="_x0000_i1040" DrawAspect="Content" ObjectID="_1575961128" r:id="rId58"/>
        </w:object>
      </w:r>
      <w:r w:rsidR="00C64282" w:rsidRPr="00881BF0">
        <w:rPr>
          <w:rFonts w:ascii="Times New Roman" w:eastAsia="Times New Roman" w:hAnsi="Times New Roman"/>
          <w:sz w:val="24"/>
          <w:szCs w:val="24"/>
          <w:lang w:eastAsia="ru-RU"/>
        </w:rPr>
        <w:t xml:space="preserve">    (2)</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где</w:t>
      </w:r>
      <w:r w:rsidRPr="00881BF0">
        <w:rPr>
          <w:rFonts w:ascii="Times New Roman" w:eastAsia="Times New Roman" w:hAnsi="Times New Roman"/>
          <w:sz w:val="24"/>
          <w:szCs w:val="24"/>
          <w:lang w:eastAsia="ru-RU"/>
        </w:rPr>
        <w:tab/>
        <w:t>С</w:t>
      </w:r>
      <w:r w:rsidRPr="00881BF0">
        <w:rPr>
          <w:rFonts w:ascii="Times New Roman" w:eastAsia="Times New Roman" w:hAnsi="Times New Roman"/>
          <w:sz w:val="24"/>
          <w:szCs w:val="24"/>
          <w:vertAlign w:val="subscript"/>
          <w:lang w:eastAsia="ru-RU"/>
        </w:rPr>
        <w:t>рем.</w:t>
      </w:r>
      <w:r w:rsidRPr="00881BF0">
        <w:rPr>
          <w:rFonts w:ascii="Times New Roman" w:eastAsia="Times New Roman" w:hAnsi="Times New Roman"/>
          <w:sz w:val="24"/>
          <w:szCs w:val="24"/>
          <w:lang w:eastAsia="ru-RU"/>
        </w:rPr>
        <w:t xml:space="preserve"> – стоимость ремонтных работ;</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С</w:t>
      </w:r>
      <w:r w:rsidRPr="00881BF0">
        <w:rPr>
          <w:rFonts w:ascii="Times New Roman" w:eastAsia="Times New Roman" w:hAnsi="Times New Roman"/>
          <w:sz w:val="24"/>
          <w:szCs w:val="24"/>
          <w:vertAlign w:val="subscript"/>
          <w:lang w:eastAsia="ru-RU"/>
        </w:rPr>
        <w:t>ед. рем. сл. м</w:t>
      </w:r>
      <w:r w:rsidRPr="00881BF0">
        <w:rPr>
          <w:rFonts w:ascii="Times New Roman" w:eastAsia="Times New Roman" w:hAnsi="Times New Roman"/>
          <w:sz w:val="24"/>
          <w:szCs w:val="24"/>
          <w:lang w:eastAsia="ru-RU"/>
        </w:rPr>
        <w:t>, С</w:t>
      </w:r>
      <w:r w:rsidRPr="00881BF0">
        <w:rPr>
          <w:rFonts w:ascii="Times New Roman" w:eastAsia="Times New Roman" w:hAnsi="Times New Roman"/>
          <w:sz w:val="24"/>
          <w:szCs w:val="24"/>
          <w:vertAlign w:val="subscript"/>
          <w:lang w:eastAsia="ru-RU"/>
        </w:rPr>
        <w:t>ед. рем. сл. с</w:t>
      </w:r>
      <w:r w:rsidRPr="00881BF0">
        <w:rPr>
          <w:rFonts w:ascii="Times New Roman" w:eastAsia="Times New Roman" w:hAnsi="Times New Roman"/>
          <w:sz w:val="24"/>
          <w:szCs w:val="24"/>
          <w:lang w:eastAsia="ru-RU"/>
        </w:rPr>
        <w:t>, С</w:t>
      </w:r>
      <w:r w:rsidRPr="00881BF0">
        <w:rPr>
          <w:rFonts w:ascii="Times New Roman" w:eastAsia="Times New Roman" w:hAnsi="Times New Roman"/>
          <w:sz w:val="24"/>
          <w:szCs w:val="24"/>
          <w:vertAlign w:val="subscript"/>
          <w:lang w:eastAsia="ru-RU"/>
        </w:rPr>
        <w:t>ед. рем. сл. к</w:t>
      </w:r>
      <w:r w:rsidRPr="00881BF0">
        <w:rPr>
          <w:rFonts w:ascii="Times New Roman" w:eastAsia="Times New Roman" w:hAnsi="Times New Roman"/>
          <w:sz w:val="24"/>
          <w:szCs w:val="24"/>
          <w:lang w:eastAsia="ru-RU"/>
        </w:rPr>
        <w:t xml:space="preserve"> – стоимость единицы ремонтной сложности малого, среднего и капитального ремонта;</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position w:val="-12"/>
          <w:sz w:val="24"/>
          <w:szCs w:val="24"/>
          <w:lang w:eastAsia="ru-RU"/>
        </w:rPr>
        <w:object w:dxaOrig="660" w:dyaOrig="380">
          <v:shape id="_x0000_i1041" type="#_x0000_t75" style="width:30pt;height:17.25pt" o:ole="">
            <v:imagedata r:id="rId59" o:title=""/>
          </v:shape>
          <o:OLEObject Type="Embed" ProgID="Equation.3" ShapeID="_x0000_i1041" DrawAspect="Content" ObjectID="_1575961129" r:id="rId60"/>
        </w:object>
      </w:r>
      <w:r w:rsidRPr="00881BF0">
        <w:rPr>
          <w:rFonts w:ascii="Times New Roman" w:eastAsia="Times New Roman" w:hAnsi="Times New Roman"/>
          <w:sz w:val="24"/>
          <w:szCs w:val="24"/>
          <w:lang w:eastAsia="ru-RU"/>
        </w:rPr>
        <w:t xml:space="preserve">, </w:t>
      </w:r>
      <w:r w:rsidRPr="00881BF0">
        <w:rPr>
          <w:rFonts w:ascii="Times New Roman" w:eastAsia="Times New Roman" w:hAnsi="Times New Roman"/>
          <w:position w:val="-12"/>
          <w:sz w:val="24"/>
          <w:szCs w:val="24"/>
          <w:lang w:eastAsia="ru-RU"/>
        </w:rPr>
        <w:object w:dxaOrig="620" w:dyaOrig="380">
          <v:shape id="_x0000_i1042" type="#_x0000_t75" style="width:27.75pt;height:17.25pt" o:ole="">
            <v:imagedata r:id="rId61" o:title=""/>
          </v:shape>
          <o:OLEObject Type="Embed" ProgID="Equation.3" ShapeID="_x0000_i1042" DrawAspect="Content" ObjectID="_1575961130" r:id="rId62"/>
        </w:object>
      </w:r>
      <w:r w:rsidRPr="00881BF0">
        <w:rPr>
          <w:rFonts w:ascii="Times New Roman" w:eastAsia="Times New Roman" w:hAnsi="Times New Roman"/>
          <w:sz w:val="24"/>
          <w:szCs w:val="24"/>
          <w:lang w:eastAsia="ru-RU"/>
        </w:rPr>
        <w:t xml:space="preserve">, </w:t>
      </w:r>
      <w:r w:rsidRPr="00881BF0">
        <w:rPr>
          <w:rFonts w:ascii="Times New Roman" w:eastAsia="Times New Roman" w:hAnsi="Times New Roman"/>
          <w:position w:val="-12"/>
          <w:sz w:val="24"/>
          <w:szCs w:val="24"/>
          <w:lang w:eastAsia="ru-RU"/>
        </w:rPr>
        <w:object w:dxaOrig="620" w:dyaOrig="380">
          <v:shape id="_x0000_i1043" type="#_x0000_t75" style="width:27.75pt;height:17.25pt" o:ole="">
            <v:imagedata r:id="rId63" o:title=""/>
          </v:shape>
          <o:OLEObject Type="Embed" ProgID="Equation.3" ShapeID="_x0000_i1043" DrawAspect="Content" ObjectID="_1575961131" r:id="rId64"/>
        </w:object>
      </w:r>
      <w:r w:rsidRPr="00881BF0">
        <w:rPr>
          <w:rFonts w:ascii="Times New Roman" w:eastAsia="Times New Roman" w:hAnsi="Times New Roman"/>
          <w:sz w:val="24"/>
          <w:szCs w:val="24"/>
          <w:lang w:eastAsia="ru-RU"/>
        </w:rPr>
        <w:t>– суммарное число ремонтных единиц соответственно малого, среднего и капитального ремонта.</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contextualSpacing/>
        <w:jc w:val="both"/>
        <w:rPr>
          <w:rFonts w:ascii="Times New Roman" w:hAnsi="Times New Roman"/>
          <w:b/>
          <w:sz w:val="24"/>
          <w:szCs w:val="24"/>
        </w:rPr>
      </w:pPr>
      <w:r w:rsidRPr="00881BF0">
        <w:rPr>
          <w:rFonts w:ascii="Times New Roman" w:hAnsi="Times New Roman"/>
          <w:b/>
          <w:sz w:val="24"/>
          <w:szCs w:val="24"/>
        </w:rPr>
        <w:t>Задание №1</w:t>
      </w:r>
    </w:p>
    <w:p w:rsidR="007B57E9" w:rsidRPr="00881BF0" w:rsidRDefault="007B57E9" w:rsidP="00881BF0">
      <w:pPr>
        <w:spacing w:after="0" w:line="240" w:lineRule="auto"/>
        <w:contextualSpacing/>
        <w:jc w:val="both"/>
        <w:rPr>
          <w:rFonts w:ascii="Times New Roman" w:hAnsi="Times New Roman"/>
          <w:sz w:val="24"/>
          <w:szCs w:val="24"/>
        </w:rPr>
      </w:pPr>
      <w:r w:rsidRPr="00881BF0">
        <w:rPr>
          <w:rFonts w:ascii="Times New Roman" w:hAnsi="Times New Roman"/>
          <w:sz w:val="24"/>
          <w:szCs w:val="24"/>
        </w:rPr>
        <w:t xml:space="preserve">На основе данных таблицы </w:t>
      </w:r>
      <w:r w:rsidR="00AD35A7" w:rsidRPr="00881BF0">
        <w:rPr>
          <w:rFonts w:ascii="Times New Roman" w:hAnsi="Times New Roman"/>
          <w:sz w:val="24"/>
          <w:szCs w:val="24"/>
        </w:rPr>
        <w:t xml:space="preserve">1 </w:t>
      </w:r>
      <w:r w:rsidRPr="00881BF0">
        <w:rPr>
          <w:rFonts w:ascii="Times New Roman" w:hAnsi="Times New Roman"/>
          <w:sz w:val="24"/>
          <w:szCs w:val="24"/>
        </w:rPr>
        <w:t>определить структуру себестоимости ремонтных работ и указать материалоемкие, трудоемкие и фондоемкие предприятия.</w:t>
      </w:r>
    </w:p>
    <w:p w:rsidR="00AD35A7" w:rsidRPr="00881BF0" w:rsidRDefault="00AD35A7" w:rsidP="00881BF0">
      <w:pPr>
        <w:spacing w:after="0" w:line="240" w:lineRule="auto"/>
        <w:contextualSpacing/>
        <w:jc w:val="right"/>
        <w:rPr>
          <w:rFonts w:ascii="Times New Roman" w:hAnsi="Times New Roman"/>
          <w:sz w:val="24"/>
          <w:szCs w:val="24"/>
        </w:rPr>
      </w:pPr>
      <w:r w:rsidRPr="00881BF0">
        <w:rPr>
          <w:rFonts w:ascii="Times New Roman" w:hAnsi="Times New Roman"/>
          <w:sz w:val="24"/>
          <w:szCs w:val="24"/>
        </w:rPr>
        <w:t>Таблица 1</w:t>
      </w:r>
    </w:p>
    <w:tbl>
      <w:tblPr>
        <w:tblStyle w:val="15"/>
        <w:tblW w:w="10212" w:type="dxa"/>
        <w:tblInd w:w="-606" w:type="dxa"/>
        <w:tblLayout w:type="fixed"/>
        <w:tblLook w:val="04A0"/>
      </w:tblPr>
      <w:tblGrid>
        <w:gridCol w:w="589"/>
        <w:gridCol w:w="1826"/>
        <w:gridCol w:w="1187"/>
        <w:gridCol w:w="1444"/>
        <w:gridCol w:w="17"/>
        <w:gridCol w:w="1180"/>
        <w:gridCol w:w="1417"/>
        <w:gridCol w:w="1134"/>
        <w:gridCol w:w="1418"/>
      </w:tblGrid>
      <w:tr w:rsidR="007B57E9" w:rsidRPr="00881BF0" w:rsidTr="007B57E9">
        <w:trPr>
          <w:trHeight w:val="114"/>
        </w:trPr>
        <w:tc>
          <w:tcPr>
            <w:tcW w:w="589" w:type="dxa"/>
            <w:vMerge w:val="restart"/>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 п/п</w:t>
            </w:r>
          </w:p>
        </w:tc>
        <w:tc>
          <w:tcPr>
            <w:tcW w:w="1826" w:type="dxa"/>
            <w:vMerge w:val="restart"/>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 xml:space="preserve">Элементы затрат </w:t>
            </w:r>
          </w:p>
        </w:tc>
        <w:tc>
          <w:tcPr>
            <w:tcW w:w="7797" w:type="dxa"/>
            <w:gridSpan w:val="7"/>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Энергопредприятия</w:t>
            </w:r>
          </w:p>
        </w:tc>
      </w:tr>
      <w:tr w:rsidR="007B57E9" w:rsidRPr="00881BF0" w:rsidTr="007B57E9">
        <w:trPr>
          <w:trHeight w:val="103"/>
        </w:trPr>
        <w:tc>
          <w:tcPr>
            <w:tcW w:w="589" w:type="dxa"/>
            <w:vMerge/>
          </w:tcPr>
          <w:p w:rsidR="007B57E9" w:rsidRPr="00881BF0" w:rsidRDefault="007B57E9" w:rsidP="00881BF0">
            <w:pPr>
              <w:jc w:val="both"/>
              <w:rPr>
                <w:rFonts w:ascii="Times New Roman" w:eastAsia="Times New Roman" w:hAnsi="Times New Roman"/>
                <w:sz w:val="24"/>
                <w:szCs w:val="24"/>
              </w:rPr>
            </w:pPr>
          </w:p>
        </w:tc>
        <w:tc>
          <w:tcPr>
            <w:tcW w:w="1826" w:type="dxa"/>
            <w:vMerge/>
          </w:tcPr>
          <w:p w:rsidR="007B57E9" w:rsidRPr="00881BF0" w:rsidRDefault="007B57E9" w:rsidP="00881BF0">
            <w:pPr>
              <w:jc w:val="both"/>
              <w:rPr>
                <w:rFonts w:ascii="Times New Roman" w:eastAsia="Times New Roman" w:hAnsi="Times New Roman"/>
                <w:sz w:val="24"/>
                <w:szCs w:val="24"/>
              </w:rPr>
            </w:pPr>
          </w:p>
        </w:tc>
        <w:tc>
          <w:tcPr>
            <w:tcW w:w="2631" w:type="dxa"/>
            <w:gridSpan w:val="2"/>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А</w:t>
            </w:r>
          </w:p>
        </w:tc>
        <w:tc>
          <w:tcPr>
            <w:tcW w:w="2614" w:type="dxa"/>
            <w:gridSpan w:val="3"/>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Б</w:t>
            </w:r>
          </w:p>
        </w:tc>
        <w:tc>
          <w:tcPr>
            <w:tcW w:w="2552" w:type="dxa"/>
            <w:gridSpan w:val="2"/>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В</w:t>
            </w:r>
          </w:p>
        </w:tc>
      </w:tr>
      <w:tr w:rsidR="007B57E9" w:rsidRPr="00881BF0" w:rsidTr="007B57E9">
        <w:tc>
          <w:tcPr>
            <w:tcW w:w="589" w:type="dxa"/>
          </w:tcPr>
          <w:p w:rsidR="007B57E9" w:rsidRPr="00881BF0" w:rsidRDefault="007B57E9" w:rsidP="00881BF0">
            <w:pPr>
              <w:jc w:val="both"/>
              <w:rPr>
                <w:rFonts w:ascii="Times New Roman" w:eastAsia="Times New Roman" w:hAnsi="Times New Roman"/>
                <w:sz w:val="24"/>
                <w:szCs w:val="24"/>
              </w:rPr>
            </w:pPr>
          </w:p>
        </w:tc>
        <w:tc>
          <w:tcPr>
            <w:tcW w:w="1826" w:type="dxa"/>
          </w:tcPr>
          <w:p w:rsidR="007B57E9" w:rsidRPr="00881BF0" w:rsidRDefault="007B57E9" w:rsidP="00881BF0">
            <w:pPr>
              <w:jc w:val="both"/>
              <w:rPr>
                <w:rFonts w:ascii="Times New Roman" w:eastAsia="Times New Roman" w:hAnsi="Times New Roman"/>
                <w:sz w:val="24"/>
                <w:szCs w:val="24"/>
              </w:rPr>
            </w:pPr>
          </w:p>
        </w:tc>
        <w:tc>
          <w:tcPr>
            <w:tcW w:w="1187"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сумма,руб</w:t>
            </w:r>
          </w:p>
        </w:tc>
        <w:tc>
          <w:tcPr>
            <w:tcW w:w="1461" w:type="dxa"/>
            <w:gridSpan w:val="2"/>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структура,%</w:t>
            </w:r>
          </w:p>
        </w:tc>
        <w:tc>
          <w:tcPr>
            <w:tcW w:w="1180"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сумма,руб</w:t>
            </w:r>
          </w:p>
        </w:tc>
        <w:tc>
          <w:tcPr>
            <w:tcW w:w="1417"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структура,%</w:t>
            </w:r>
          </w:p>
        </w:tc>
        <w:tc>
          <w:tcPr>
            <w:tcW w:w="1134"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сумма,руб</w:t>
            </w:r>
          </w:p>
        </w:tc>
        <w:tc>
          <w:tcPr>
            <w:tcW w:w="1418"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структура,%</w:t>
            </w:r>
          </w:p>
        </w:tc>
      </w:tr>
      <w:tr w:rsidR="007B57E9" w:rsidRPr="00881BF0" w:rsidTr="007B57E9">
        <w:tc>
          <w:tcPr>
            <w:tcW w:w="589"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1.</w:t>
            </w:r>
          </w:p>
        </w:tc>
        <w:tc>
          <w:tcPr>
            <w:tcW w:w="1826"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Материальные затраты</w:t>
            </w:r>
          </w:p>
        </w:tc>
        <w:tc>
          <w:tcPr>
            <w:tcW w:w="1187" w:type="dxa"/>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45300</w:t>
            </w:r>
          </w:p>
        </w:tc>
        <w:tc>
          <w:tcPr>
            <w:tcW w:w="1444" w:type="dxa"/>
          </w:tcPr>
          <w:p w:rsidR="007B57E9" w:rsidRPr="00881BF0" w:rsidRDefault="007B57E9" w:rsidP="00881BF0">
            <w:pPr>
              <w:jc w:val="center"/>
              <w:rPr>
                <w:rFonts w:ascii="Times New Roman" w:eastAsia="Times New Roman" w:hAnsi="Times New Roman"/>
                <w:sz w:val="24"/>
                <w:szCs w:val="24"/>
              </w:rPr>
            </w:pPr>
          </w:p>
        </w:tc>
        <w:tc>
          <w:tcPr>
            <w:tcW w:w="1197" w:type="dxa"/>
            <w:gridSpan w:val="2"/>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145300</w:t>
            </w:r>
          </w:p>
        </w:tc>
        <w:tc>
          <w:tcPr>
            <w:tcW w:w="1417" w:type="dxa"/>
          </w:tcPr>
          <w:p w:rsidR="007B57E9" w:rsidRPr="00881BF0" w:rsidRDefault="007B57E9" w:rsidP="00881BF0">
            <w:pPr>
              <w:jc w:val="center"/>
              <w:rPr>
                <w:rFonts w:ascii="Times New Roman" w:eastAsia="Times New Roman" w:hAnsi="Times New Roman"/>
                <w:sz w:val="24"/>
                <w:szCs w:val="24"/>
              </w:rPr>
            </w:pPr>
          </w:p>
        </w:tc>
        <w:tc>
          <w:tcPr>
            <w:tcW w:w="1134" w:type="dxa"/>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26300</w:t>
            </w:r>
          </w:p>
        </w:tc>
        <w:tc>
          <w:tcPr>
            <w:tcW w:w="1418" w:type="dxa"/>
          </w:tcPr>
          <w:p w:rsidR="007B57E9" w:rsidRPr="00881BF0" w:rsidRDefault="007B57E9" w:rsidP="00881BF0">
            <w:pPr>
              <w:jc w:val="center"/>
              <w:rPr>
                <w:rFonts w:ascii="Times New Roman" w:eastAsia="Times New Roman" w:hAnsi="Times New Roman"/>
                <w:sz w:val="24"/>
                <w:szCs w:val="24"/>
              </w:rPr>
            </w:pPr>
          </w:p>
        </w:tc>
      </w:tr>
      <w:tr w:rsidR="007B57E9" w:rsidRPr="00881BF0" w:rsidTr="007B57E9">
        <w:tc>
          <w:tcPr>
            <w:tcW w:w="589"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2.</w:t>
            </w:r>
          </w:p>
        </w:tc>
        <w:tc>
          <w:tcPr>
            <w:tcW w:w="1826"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Расходы на оплату труд</w:t>
            </w:r>
          </w:p>
        </w:tc>
        <w:tc>
          <w:tcPr>
            <w:tcW w:w="1187" w:type="dxa"/>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120000</w:t>
            </w:r>
          </w:p>
        </w:tc>
        <w:tc>
          <w:tcPr>
            <w:tcW w:w="1444" w:type="dxa"/>
          </w:tcPr>
          <w:p w:rsidR="007B57E9" w:rsidRPr="00881BF0" w:rsidRDefault="007B57E9" w:rsidP="00881BF0">
            <w:pPr>
              <w:jc w:val="center"/>
              <w:rPr>
                <w:rFonts w:ascii="Times New Roman" w:eastAsia="Times New Roman" w:hAnsi="Times New Roman"/>
                <w:sz w:val="24"/>
                <w:szCs w:val="24"/>
              </w:rPr>
            </w:pPr>
          </w:p>
        </w:tc>
        <w:tc>
          <w:tcPr>
            <w:tcW w:w="1197" w:type="dxa"/>
            <w:gridSpan w:val="2"/>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20000</w:t>
            </w:r>
          </w:p>
        </w:tc>
        <w:tc>
          <w:tcPr>
            <w:tcW w:w="1417" w:type="dxa"/>
          </w:tcPr>
          <w:p w:rsidR="007B57E9" w:rsidRPr="00881BF0" w:rsidRDefault="007B57E9" w:rsidP="00881BF0">
            <w:pPr>
              <w:jc w:val="center"/>
              <w:rPr>
                <w:rFonts w:ascii="Times New Roman" w:eastAsia="Times New Roman" w:hAnsi="Times New Roman"/>
                <w:sz w:val="24"/>
                <w:szCs w:val="24"/>
              </w:rPr>
            </w:pPr>
          </w:p>
        </w:tc>
        <w:tc>
          <w:tcPr>
            <w:tcW w:w="1134" w:type="dxa"/>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20000</w:t>
            </w:r>
          </w:p>
        </w:tc>
        <w:tc>
          <w:tcPr>
            <w:tcW w:w="1418" w:type="dxa"/>
          </w:tcPr>
          <w:p w:rsidR="007B57E9" w:rsidRPr="00881BF0" w:rsidRDefault="007B57E9" w:rsidP="00881BF0">
            <w:pPr>
              <w:jc w:val="center"/>
              <w:rPr>
                <w:rFonts w:ascii="Times New Roman" w:eastAsia="Times New Roman" w:hAnsi="Times New Roman"/>
                <w:sz w:val="24"/>
                <w:szCs w:val="24"/>
              </w:rPr>
            </w:pPr>
          </w:p>
        </w:tc>
      </w:tr>
      <w:tr w:rsidR="007B57E9" w:rsidRPr="00881BF0" w:rsidTr="007B57E9">
        <w:tc>
          <w:tcPr>
            <w:tcW w:w="589"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3.</w:t>
            </w:r>
          </w:p>
        </w:tc>
        <w:tc>
          <w:tcPr>
            <w:tcW w:w="1826"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 xml:space="preserve"> Отчисления на социальные нужды</w:t>
            </w:r>
          </w:p>
        </w:tc>
        <w:tc>
          <w:tcPr>
            <w:tcW w:w="1187" w:type="dxa"/>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7700</w:t>
            </w:r>
          </w:p>
        </w:tc>
        <w:tc>
          <w:tcPr>
            <w:tcW w:w="1444" w:type="dxa"/>
          </w:tcPr>
          <w:p w:rsidR="007B57E9" w:rsidRPr="00881BF0" w:rsidRDefault="007B57E9" w:rsidP="00881BF0">
            <w:pPr>
              <w:jc w:val="center"/>
              <w:rPr>
                <w:rFonts w:ascii="Times New Roman" w:eastAsia="Times New Roman" w:hAnsi="Times New Roman"/>
                <w:sz w:val="24"/>
                <w:szCs w:val="24"/>
              </w:rPr>
            </w:pPr>
          </w:p>
        </w:tc>
        <w:tc>
          <w:tcPr>
            <w:tcW w:w="1197" w:type="dxa"/>
            <w:gridSpan w:val="2"/>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7700</w:t>
            </w:r>
          </w:p>
        </w:tc>
        <w:tc>
          <w:tcPr>
            <w:tcW w:w="1417" w:type="dxa"/>
          </w:tcPr>
          <w:p w:rsidR="007B57E9" w:rsidRPr="00881BF0" w:rsidRDefault="007B57E9" w:rsidP="00881BF0">
            <w:pPr>
              <w:jc w:val="center"/>
              <w:rPr>
                <w:rFonts w:ascii="Times New Roman" w:eastAsia="Times New Roman" w:hAnsi="Times New Roman"/>
                <w:sz w:val="24"/>
                <w:szCs w:val="24"/>
              </w:rPr>
            </w:pPr>
          </w:p>
        </w:tc>
        <w:tc>
          <w:tcPr>
            <w:tcW w:w="1134" w:type="dxa"/>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7700</w:t>
            </w:r>
          </w:p>
        </w:tc>
        <w:tc>
          <w:tcPr>
            <w:tcW w:w="1418" w:type="dxa"/>
          </w:tcPr>
          <w:p w:rsidR="007B57E9" w:rsidRPr="00881BF0" w:rsidRDefault="007B57E9" w:rsidP="00881BF0">
            <w:pPr>
              <w:jc w:val="center"/>
              <w:rPr>
                <w:rFonts w:ascii="Times New Roman" w:eastAsia="Times New Roman" w:hAnsi="Times New Roman"/>
                <w:sz w:val="24"/>
                <w:szCs w:val="24"/>
              </w:rPr>
            </w:pPr>
          </w:p>
        </w:tc>
      </w:tr>
      <w:tr w:rsidR="007B57E9" w:rsidRPr="00881BF0" w:rsidTr="007B57E9">
        <w:tc>
          <w:tcPr>
            <w:tcW w:w="589"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lastRenderedPageBreak/>
              <w:t>4.</w:t>
            </w:r>
          </w:p>
        </w:tc>
        <w:tc>
          <w:tcPr>
            <w:tcW w:w="1826"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Амортизация основных фондов</w:t>
            </w:r>
          </w:p>
        </w:tc>
        <w:tc>
          <w:tcPr>
            <w:tcW w:w="1187" w:type="dxa"/>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21000</w:t>
            </w:r>
          </w:p>
        </w:tc>
        <w:tc>
          <w:tcPr>
            <w:tcW w:w="1444" w:type="dxa"/>
          </w:tcPr>
          <w:p w:rsidR="007B57E9" w:rsidRPr="00881BF0" w:rsidRDefault="007B57E9" w:rsidP="00881BF0">
            <w:pPr>
              <w:jc w:val="center"/>
              <w:rPr>
                <w:rFonts w:ascii="Times New Roman" w:eastAsia="Times New Roman" w:hAnsi="Times New Roman"/>
                <w:sz w:val="24"/>
                <w:szCs w:val="24"/>
              </w:rPr>
            </w:pPr>
          </w:p>
        </w:tc>
        <w:tc>
          <w:tcPr>
            <w:tcW w:w="1197" w:type="dxa"/>
            <w:gridSpan w:val="2"/>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21000</w:t>
            </w:r>
          </w:p>
        </w:tc>
        <w:tc>
          <w:tcPr>
            <w:tcW w:w="1417" w:type="dxa"/>
          </w:tcPr>
          <w:p w:rsidR="007B57E9" w:rsidRPr="00881BF0" w:rsidRDefault="007B57E9" w:rsidP="00881BF0">
            <w:pPr>
              <w:jc w:val="center"/>
              <w:rPr>
                <w:rFonts w:ascii="Times New Roman" w:eastAsia="Times New Roman" w:hAnsi="Times New Roman"/>
                <w:sz w:val="24"/>
                <w:szCs w:val="24"/>
              </w:rPr>
            </w:pPr>
          </w:p>
        </w:tc>
        <w:tc>
          <w:tcPr>
            <w:tcW w:w="1134" w:type="dxa"/>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140000</w:t>
            </w:r>
          </w:p>
        </w:tc>
        <w:tc>
          <w:tcPr>
            <w:tcW w:w="1418" w:type="dxa"/>
          </w:tcPr>
          <w:p w:rsidR="007B57E9" w:rsidRPr="00881BF0" w:rsidRDefault="007B57E9" w:rsidP="00881BF0">
            <w:pPr>
              <w:jc w:val="center"/>
              <w:rPr>
                <w:rFonts w:ascii="Times New Roman" w:eastAsia="Times New Roman" w:hAnsi="Times New Roman"/>
                <w:sz w:val="24"/>
                <w:szCs w:val="24"/>
              </w:rPr>
            </w:pPr>
          </w:p>
        </w:tc>
      </w:tr>
      <w:tr w:rsidR="007B57E9" w:rsidRPr="00881BF0" w:rsidTr="007B57E9">
        <w:tc>
          <w:tcPr>
            <w:tcW w:w="589"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5.</w:t>
            </w:r>
          </w:p>
        </w:tc>
        <w:tc>
          <w:tcPr>
            <w:tcW w:w="1826"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Прочие затраты</w:t>
            </w:r>
          </w:p>
        </w:tc>
        <w:tc>
          <w:tcPr>
            <w:tcW w:w="1187" w:type="dxa"/>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6000</w:t>
            </w:r>
          </w:p>
        </w:tc>
        <w:tc>
          <w:tcPr>
            <w:tcW w:w="1444" w:type="dxa"/>
          </w:tcPr>
          <w:p w:rsidR="007B57E9" w:rsidRPr="00881BF0" w:rsidRDefault="007B57E9" w:rsidP="00881BF0">
            <w:pPr>
              <w:jc w:val="center"/>
              <w:rPr>
                <w:rFonts w:ascii="Times New Roman" w:eastAsia="Times New Roman" w:hAnsi="Times New Roman"/>
                <w:sz w:val="24"/>
                <w:szCs w:val="24"/>
              </w:rPr>
            </w:pPr>
          </w:p>
        </w:tc>
        <w:tc>
          <w:tcPr>
            <w:tcW w:w="1197" w:type="dxa"/>
            <w:gridSpan w:val="2"/>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6000</w:t>
            </w:r>
          </w:p>
        </w:tc>
        <w:tc>
          <w:tcPr>
            <w:tcW w:w="1417" w:type="dxa"/>
          </w:tcPr>
          <w:p w:rsidR="007B57E9" w:rsidRPr="00881BF0" w:rsidRDefault="007B57E9" w:rsidP="00881BF0">
            <w:pPr>
              <w:jc w:val="center"/>
              <w:rPr>
                <w:rFonts w:ascii="Times New Roman" w:eastAsia="Times New Roman" w:hAnsi="Times New Roman"/>
                <w:sz w:val="24"/>
                <w:szCs w:val="24"/>
              </w:rPr>
            </w:pPr>
          </w:p>
        </w:tc>
        <w:tc>
          <w:tcPr>
            <w:tcW w:w="1134" w:type="dxa"/>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6000</w:t>
            </w:r>
          </w:p>
        </w:tc>
        <w:tc>
          <w:tcPr>
            <w:tcW w:w="1418" w:type="dxa"/>
          </w:tcPr>
          <w:p w:rsidR="007B57E9" w:rsidRPr="00881BF0" w:rsidRDefault="007B57E9" w:rsidP="00881BF0">
            <w:pPr>
              <w:jc w:val="center"/>
              <w:rPr>
                <w:rFonts w:ascii="Times New Roman" w:eastAsia="Times New Roman" w:hAnsi="Times New Roman"/>
                <w:sz w:val="24"/>
                <w:szCs w:val="24"/>
              </w:rPr>
            </w:pPr>
          </w:p>
        </w:tc>
      </w:tr>
      <w:tr w:rsidR="007B57E9" w:rsidRPr="00881BF0" w:rsidTr="007B57E9">
        <w:tblPrEx>
          <w:tblLook w:val="0000"/>
        </w:tblPrEx>
        <w:trPr>
          <w:trHeight w:val="343"/>
        </w:trPr>
        <w:tc>
          <w:tcPr>
            <w:tcW w:w="589"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6.</w:t>
            </w:r>
          </w:p>
        </w:tc>
        <w:tc>
          <w:tcPr>
            <w:tcW w:w="1826" w:type="dxa"/>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Себестоимость продукции</w:t>
            </w:r>
          </w:p>
        </w:tc>
        <w:tc>
          <w:tcPr>
            <w:tcW w:w="1187" w:type="dxa"/>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200000</w:t>
            </w:r>
          </w:p>
        </w:tc>
        <w:tc>
          <w:tcPr>
            <w:tcW w:w="1461" w:type="dxa"/>
            <w:gridSpan w:val="2"/>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100,00</w:t>
            </w:r>
          </w:p>
        </w:tc>
        <w:tc>
          <w:tcPr>
            <w:tcW w:w="1180" w:type="dxa"/>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200000</w:t>
            </w:r>
          </w:p>
        </w:tc>
        <w:tc>
          <w:tcPr>
            <w:tcW w:w="1417" w:type="dxa"/>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100,00</w:t>
            </w:r>
          </w:p>
        </w:tc>
        <w:tc>
          <w:tcPr>
            <w:tcW w:w="1134" w:type="dxa"/>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200000</w:t>
            </w:r>
          </w:p>
        </w:tc>
        <w:tc>
          <w:tcPr>
            <w:tcW w:w="1418" w:type="dxa"/>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100,00</w:t>
            </w:r>
          </w:p>
        </w:tc>
      </w:tr>
    </w:tbl>
    <w:p w:rsidR="007B57E9" w:rsidRPr="00881BF0" w:rsidRDefault="007B57E9" w:rsidP="00881BF0">
      <w:pPr>
        <w:spacing w:after="0" w:line="240" w:lineRule="auto"/>
        <w:jc w:val="both"/>
        <w:rPr>
          <w:rFonts w:ascii="Times New Roman" w:eastAsia="Times New Roman" w:hAnsi="Times New Roman"/>
          <w:b/>
          <w:sz w:val="24"/>
          <w:szCs w:val="24"/>
          <w:lang w:eastAsia="ru-RU"/>
        </w:rPr>
      </w:pPr>
    </w:p>
    <w:p w:rsidR="007B57E9" w:rsidRPr="00881BF0" w:rsidRDefault="007B57E9" w:rsidP="00881BF0">
      <w:pPr>
        <w:spacing w:after="0" w:line="240" w:lineRule="auto"/>
        <w:jc w:val="both"/>
        <w:rPr>
          <w:rFonts w:ascii="Times New Roman" w:eastAsia="Times New Roman" w:hAnsi="Times New Roman"/>
          <w:b/>
          <w:sz w:val="24"/>
          <w:szCs w:val="24"/>
          <w:lang w:eastAsia="ru-RU"/>
        </w:rPr>
      </w:pPr>
    </w:p>
    <w:p w:rsidR="007B57E9" w:rsidRPr="00881BF0" w:rsidRDefault="007B57E9" w:rsidP="00881BF0">
      <w:pPr>
        <w:spacing w:after="0" w:line="240" w:lineRule="auto"/>
        <w:jc w:val="both"/>
        <w:rPr>
          <w:rFonts w:ascii="Times New Roman" w:eastAsia="Times New Roman" w:hAnsi="Times New Roman"/>
          <w:b/>
          <w:sz w:val="24"/>
          <w:szCs w:val="24"/>
          <w:lang w:eastAsia="ru-RU"/>
        </w:rPr>
      </w:pP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№2</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Определите полную себестоимость ремонта оборудования , если материальны затраты составили – 2509 руб., основная заработная плата по всем видам ремонта– 280руб., дополнительная заработная плата -14%, отчисления на социальные нужды – 34%, общепроизводственные расходы – 90%, общехозяйственные расходы – 113%, коммерческие расходы – 10%</w:t>
      </w:r>
    </w:p>
    <w:p w:rsidR="007B57E9" w:rsidRPr="00881BF0" w:rsidRDefault="007B57E9" w:rsidP="00881BF0">
      <w:pPr>
        <w:spacing w:after="0" w:line="240" w:lineRule="auto"/>
        <w:jc w:val="both"/>
        <w:rPr>
          <w:rFonts w:ascii="Times New Roman" w:eastAsia="Times New Roman" w:hAnsi="Times New Roman"/>
          <w:b/>
          <w:sz w:val="24"/>
          <w:szCs w:val="24"/>
          <w:lang w:eastAsia="ru-RU"/>
        </w:rPr>
      </w:pP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№3</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Полная себестоимость продукции составляет 3380 тыс.руб. Цеховая себестоимость 2250 тыс.руб. Общехозяйственные расходы 700 тыс.руб. Определить производственную себестоимость и сумму коммерческих расходов. Указать возможные направления снижения себестоимости продукции .</w:t>
      </w:r>
    </w:p>
    <w:p w:rsidR="007B57E9" w:rsidRPr="00881BF0" w:rsidRDefault="007B57E9" w:rsidP="00881BF0">
      <w:pPr>
        <w:spacing w:after="0" w:line="240" w:lineRule="auto"/>
        <w:rPr>
          <w:rFonts w:ascii="Times New Roman" w:eastAsia="Times New Roman" w:hAnsi="Times New Roman"/>
          <w:b/>
          <w:sz w:val="24"/>
          <w:szCs w:val="24"/>
          <w:lang w:eastAsia="ru-RU"/>
        </w:rPr>
      </w:pPr>
    </w:p>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Контрольные вопросы:</w:t>
      </w:r>
    </w:p>
    <w:p w:rsidR="007B57E9" w:rsidRPr="00881BF0" w:rsidRDefault="007B57E9" w:rsidP="00881BF0">
      <w:pPr>
        <w:numPr>
          <w:ilvl w:val="0"/>
          <w:numId w:val="12"/>
        </w:numPr>
        <w:spacing w:after="0" w:line="240" w:lineRule="auto"/>
        <w:contextualSpacing/>
        <w:rPr>
          <w:rFonts w:ascii="Times New Roman" w:hAnsi="Times New Roman"/>
          <w:sz w:val="24"/>
          <w:szCs w:val="24"/>
        </w:rPr>
      </w:pPr>
      <w:r w:rsidRPr="00881BF0">
        <w:rPr>
          <w:rFonts w:ascii="Times New Roman" w:hAnsi="Times New Roman"/>
          <w:sz w:val="24"/>
          <w:szCs w:val="24"/>
        </w:rPr>
        <w:t>Что представляет собой себестоимость продукции, ремонтных работ?</w:t>
      </w:r>
    </w:p>
    <w:p w:rsidR="007B57E9" w:rsidRPr="00881BF0" w:rsidRDefault="007B57E9" w:rsidP="00881BF0">
      <w:pPr>
        <w:numPr>
          <w:ilvl w:val="0"/>
          <w:numId w:val="12"/>
        </w:numPr>
        <w:spacing w:after="0" w:line="240" w:lineRule="auto"/>
        <w:contextualSpacing/>
        <w:rPr>
          <w:rFonts w:ascii="Times New Roman" w:hAnsi="Times New Roman"/>
          <w:sz w:val="24"/>
          <w:szCs w:val="24"/>
        </w:rPr>
      </w:pPr>
      <w:r w:rsidRPr="00881BF0">
        <w:rPr>
          <w:rFonts w:ascii="Times New Roman" w:hAnsi="Times New Roman"/>
          <w:sz w:val="24"/>
          <w:szCs w:val="24"/>
        </w:rPr>
        <w:t>Что представляет собой к</w:t>
      </w:r>
      <w:r w:rsidRPr="00881BF0">
        <w:rPr>
          <w:rFonts w:ascii="Times New Roman" w:eastAsia="Times New Roman" w:hAnsi="Times New Roman"/>
          <w:sz w:val="24"/>
          <w:szCs w:val="24"/>
          <w:lang w:eastAsia="ru-RU"/>
        </w:rPr>
        <w:t>алькуляция себестоимости продукции?</w:t>
      </w:r>
    </w:p>
    <w:p w:rsidR="007B57E9" w:rsidRPr="00881BF0" w:rsidRDefault="007B57E9" w:rsidP="00881BF0">
      <w:pPr>
        <w:numPr>
          <w:ilvl w:val="0"/>
          <w:numId w:val="12"/>
        </w:numPr>
        <w:spacing w:after="0" w:line="240" w:lineRule="auto"/>
        <w:contextualSpacing/>
        <w:rPr>
          <w:rFonts w:ascii="Times New Roman" w:hAnsi="Times New Roman"/>
          <w:sz w:val="24"/>
          <w:szCs w:val="24"/>
        </w:rPr>
      </w:pPr>
      <w:r w:rsidRPr="00881BF0">
        <w:rPr>
          <w:rFonts w:ascii="Times New Roman" w:eastAsia="Times New Roman" w:hAnsi="Times New Roman"/>
          <w:sz w:val="24"/>
          <w:szCs w:val="24"/>
          <w:lang w:eastAsia="ru-RU"/>
        </w:rPr>
        <w:t>Чем  отличается смета затрат от калькуляции себестоимости продукции?</w:t>
      </w:r>
    </w:p>
    <w:p w:rsidR="003C4525" w:rsidRPr="00881BF0" w:rsidRDefault="003C4525"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Практическое занятие №7</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 xml:space="preserve">Тема: </w:t>
      </w:r>
      <w:r w:rsidRPr="00881BF0">
        <w:rPr>
          <w:rFonts w:ascii="Times New Roman" w:eastAsia="Times New Roman" w:hAnsi="Times New Roman"/>
          <w:sz w:val="24"/>
          <w:szCs w:val="24"/>
          <w:lang w:eastAsia="ru-RU"/>
        </w:rPr>
        <w:t>«Определение цены и стоимости товара»</w:t>
      </w: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Цель работы</w:t>
      </w:r>
      <w:r w:rsidRPr="00881BF0">
        <w:rPr>
          <w:rFonts w:ascii="Times New Roman" w:eastAsia="Times New Roman" w:hAnsi="Times New Roman"/>
          <w:sz w:val="24"/>
          <w:szCs w:val="24"/>
          <w:lang w:eastAsia="ru-RU"/>
        </w:rPr>
        <w:t>: Закрепление теоретических знаний, приобретение умений и навыков выполнения расчетов, усвоить методику определения цены товара</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Порядок работы</w:t>
      </w:r>
      <w:r w:rsidRPr="00881BF0">
        <w:rPr>
          <w:rFonts w:ascii="Times New Roman" w:eastAsia="Times New Roman" w:hAnsi="Times New Roman"/>
          <w:b/>
          <w:sz w:val="24"/>
          <w:szCs w:val="24"/>
          <w:lang w:val="en-US" w:eastAsia="ru-RU"/>
        </w:rPr>
        <w:t>:</w:t>
      </w:r>
    </w:p>
    <w:p w:rsidR="007B57E9" w:rsidRPr="00881BF0" w:rsidRDefault="007B57E9" w:rsidP="00881BF0">
      <w:pPr>
        <w:numPr>
          <w:ilvl w:val="0"/>
          <w:numId w:val="17"/>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Ознакомиться с краткими теоретическими сведениями.</w:t>
      </w:r>
    </w:p>
    <w:p w:rsidR="007B57E9" w:rsidRPr="00881BF0" w:rsidRDefault="007B57E9" w:rsidP="00881BF0">
      <w:pPr>
        <w:numPr>
          <w:ilvl w:val="0"/>
          <w:numId w:val="17"/>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Решение задач в соответствии с вариантом.</w:t>
      </w:r>
    </w:p>
    <w:p w:rsidR="007B57E9" w:rsidRPr="00881BF0" w:rsidRDefault="007B57E9" w:rsidP="00881BF0">
      <w:pPr>
        <w:numPr>
          <w:ilvl w:val="0"/>
          <w:numId w:val="17"/>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Сделать вывод.</w:t>
      </w:r>
    </w:p>
    <w:p w:rsidR="007B57E9" w:rsidRPr="00881BF0" w:rsidRDefault="007B57E9" w:rsidP="00881BF0">
      <w:pPr>
        <w:numPr>
          <w:ilvl w:val="0"/>
          <w:numId w:val="17"/>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Ответить на контрольные вопросы.</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u w:val="single"/>
          <w:lang w:eastAsia="ru-RU"/>
        </w:rPr>
      </w:pPr>
      <w:r w:rsidRPr="00881BF0">
        <w:rPr>
          <w:rFonts w:ascii="Times New Roman" w:eastAsia="Times New Roman" w:hAnsi="Times New Roman"/>
          <w:b/>
          <w:sz w:val="24"/>
          <w:szCs w:val="24"/>
          <w:u w:val="single"/>
          <w:lang w:eastAsia="ru-RU"/>
        </w:rPr>
        <w:t>Краткие  теоретические сведения:</w:t>
      </w:r>
    </w:p>
    <w:p w:rsidR="007B57E9" w:rsidRPr="00881BF0" w:rsidRDefault="007B57E9" w:rsidP="00881BF0">
      <w:pPr>
        <w:spacing w:after="0" w:line="240" w:lineRule="auto"/>
        <w:rPr>
          <w:rFonts w:ascii="Times New Roman" w:eastAsia="Times New Roman" w:hAnsi="Times New Roman"/>
          <w:b/>
          <w:sz w:val="24"/>
          <w:szCs w:val="24"/>
          <w:lang w:eastAsia="ru-RU"/>
        </w:rPr>
      </w:pP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Важнейшим рычагом экономического механизма хозяйственной политики является цена, которая отражает все стороны экономической деятельности. В условиях рынка цена выступает связующим звеном между производителем и потребителем, обеспечивает равновесие спроса и предложения.</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Цена – денежное выражение стоимости продукции и в ней отражаются общественно необходимые затраты на производство продукции (работ, услуг).</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 экономике хозяйствующего субъекта исходным принципом является возмещение затрат и получение прибыли в размере, достаточном для осуществления расширенного воспроизводства и выплаты соответствующих налогов.</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lastRenderedPageBreak/>
        <w:t xml:space="preserve">В современных условия субъекты хозяйствования самостоятельно определяют ценовую политику. </w:t>
      </w:r>
    </w:p>
    <w:p w:rsidR="007B57E9" w:rsidRPr="00881BF0" w:rsidRDefault="007B57E9" w:rsidP="00881BF0">
      <w:pPr>
        <w:spacing w:after="0" w:line="240" w:lineRule="auto"/>
        <w:ind w:firstLine="709"/>
        <w:jc w:val="both"/>
        <w:rPr>
          <w:rFonts w:ascii="Times New Roman" w:hAnsi="Times New Roman"/>
          <w:sz w:val="24"/>
          <w:szCs w:val="24"/>
        </w:rPr>
      </w:pPr>
      <w:r w:rsidRPr="00881BF0">
        <w:rPr>
          <w:rFonts w:ascii="Times New Roman" w:hAnsi="Times New Roman"/>
          <w:sz w:val="24"/>
          <w:szCs w:val="24"/>
        </w:rPr>
        <w:t>Существует значительное разнообразие видов цен, различающихся по целому ряду признаков.</w:t>
      </w:r>
    </w:p>
    <w:p w:rsidR="007B57E9" w:rsidRPr="00881BF0" w:rsidRDefault="007B57E9" w:rsidP="00881BF0">
      <w:pPr>
        <w:spacing w:after="0" w:line="240" w:lineRule="auto"/>
        <w:ind w:firstLine="709"/>
        <w:jc w:val="both"/>
        <w:rPr>
          <w:rFonts w:ascii="Times New Roman" w:hAnsi="Times New Roman"/>
          <w:sz w:val="24"/>
          <w:szCs w:val="24"/>
        </w:rPr>
      </w:pPr>
      <w:r w:rsidRPr="00881BF0">
        <w:rPr>
          <w:rFonts w:ascii="Times New Roman" w:hAnsi="Times New Roman"/>
          <w:sz w:val="24"/>
          <w:szCs w:val="24"/>
        </w:rPr>
        <w:t>В зависимости от масштаба торговых операций и вида продаваемого товара выделяют следующие виды цен:</w:t>
      </w:r>
    </w:p>
    <w:p w:rsidR="007B57E9" w:rsidRPr="00881BF0" w:rsidRDefault="007B57E9" w:rsidP="00881BF0">
      <w:pPr>
        <w:spacing w:after="0" w:line="240" w:lineRule="auto"/>
        <w:ind w:firstLine="709"/>
        <w:jc w:val="both"/>
        <w:rPr>
          <w:rFonts w:ascii="Times New Roman" w:hAnsi="Times New Roman"/>
          <w:sz w:val="24"/>
          <w:szCs w:val="24"/>
        </w:rPr>
      </w:pPr>
      <w:r w:rsidRPr="00881BF0">
        <w:rPr>
          <w:rFonts w:ascii="Times New Roman" w:hAnsi="Times New Roman"/>
          <w:sz w:val="24"/>
          <w:szCs w:val="24"/>
        </w:rPr>
        <w:t>1) оптовые цены, по которым продукция реализуется крупными партиями, в условиях оптовой торговли. Система оптовых цен применяется в торгово-сбытовых организациях между предприятиями, при реализации продукции через специализированные магазины и сбытовые конторы оптовой торговли, на товарных биржах и в других торговых организациях, продающих товары оптом, в большом количестве;</w:t>
      </w:r>
    </w:p>
    <w:p w:rsidR="007B57E9" w:rsidRPr="00881BF0" w:rsidRDefault="007B57E9" w:rsidP="00881BF0">
      <w:pPr>
        <w:spacing w:after="0" w:line="240" w:lineRule="auto"/>
        <w:ind w:firstLine="709"/>
        <w:jc w:val="both"/>
        <w:rPr>
          <w:rFonts w:ascii="Times New Roman" w:hAnsi="Times New Roman"/>
          <w:sz w:val="24"/>
          <w:szCs w:val="24"/>
        </w:rPr>
      </w:pPr>
      <w:r w:rsidRPr="00881BF0">
        <w:rPr>
          <w:rFonts w:ascii="Times New Roman" w:hAnsi="Times New Roman"/>
          <w:sz w:val="24"/>
          <w:szCs w:val="24"/>
        </w:rPr>
        <w:t>2) розничные цены, по которым товары продаются в розничной торговой сети, в условиях продажи индивидуальным покупателям, при небольшом объеме каждой продажи. По розничным ценам реализуют товары народного потребления населению и в меньшей мере – организациям, предпринимателям. Розничная цена обычно выше оптовой на величину торговой надбавки, за счет которой компенсируются дополнительные расходы, и создается прибыль организаций и учреждений розничной торговли;</w:t>
      </w:r>
    </w:p>
    <w:p w:rsidR="007B57E9" w:rsidRPr="00881BF0" w:rsidRDefault="007B57E9" w:rsidP="00881BF0">
      <w:pPr>
        <w:spacing w:after="0" w:line="240" w:lineRule="auto"/>
        <w:ind w:firstLine="709"/>
        <w:jc w:val="both"/>
        <w:rPr>
          <w:rFonts w:ascii="Times New Roman" w:hAnsi="Times New Roman"/>
          <w:sz w:val="24"/>
          <w:szCs w:val="24"/>
        </w:rPr>
      </w:pPr>
      <w:r w:rsidRPr="00881BF0">
        <w:rPr>
          <w:rFonts w:ascii="Times New Roman" w:hAnsi="Times New Roman"/>
          <w:sz w:val="24"/>
          <w:szCs w:val="24"/>
        </w:rPr>
        <w:t>3) тарифы (расценки) – цены, по которым производится оплата услуг, например: плата за пользование телефоном, за электроэнергию, газ, воду, за стрижку в парикмахерской, за оформление документов, за почтовые, телеграф-ные, банковские услуги;</w:t>
      </w:r>
    </w:p>
    <w:p w:rsidR="007B57E9" w:rsidRPr="00881BF0" w:rsidRDefault="007B57E9" w:rsidP="00881BF0">
      <w:pPr>
        <w:spacing w:after="0" w:line="240" w:lineRule="auto"/>
        <w:ind w:firstLine="709"/>
        <w:jc w:val="both"/>
        <w:rPr>
          <w:rFonts w:ascii="Times New Roman" w:hAnsi="Times New Roman"/>
          <w:sz w:val="24"/>
          <w:szCs w:val="24"/>
        </w:rPr>
      </w:pPr>
      <w:r w:rsidRPr="00881BF0">
        <w:rPr>
          <w:rFonts w:ascii="Times New Roman" w:hAnsi="Times New Roman"/>
          <w:sz w:val="24"/>
          <w:szCs w:val="24"/>
        </w:rPr>
        <w:t>4) ставки – установленные на определенный период времени цены на особые виды товаров, например: ставки заработной платы, процентные ставки по банковским вкладам, кредитам.</w:t>
      </w:r>
    </w:p>
    <w:p w:rsidR="007B57E9" w:rsidRPr="00881BF0" w:rsidRDefault="007B57E9" w:rsidP="00881BF0">
      <w:pPr>
        <w:spacing w:after="0" w:line="240" w:lineRule="auto"/>
        <w:ind w:firstLine="709"/>
        <w:jc w:val="both"/>
        <w:rPr>
          <w:rFonts w:ascii="Times New Roman" w:hAnsi="Times New Roman"/>
          <w:sz w:val="24"/>
          <w:szCs w:val="24"/>
        </w:rPr>
      </w:pPr>
      <w:r w:rsidRPr="00881BF0">
        <w:rPr>
          <w:rFonts w:ascii="Times New Roman" w:hAnsi="Times New Roman"/>
          <w:sz w:val="24"/>
          <w:szCs w:val="24"/>
        </w:rPr>
        <w:t>Штрафы можно считать ценой проступка, а пени, выплачиваемые при несвоевременном внесении платы, – ценой просрочки платежа.</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№1</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Себестоимость одного электродвигателя составляет 17242500 рублей, прибыль от реализации 144875 рублей, налог на добавленную стоимость 18%. Определить отпускную цену электродвигателя.</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№2</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Отпускная цена 1-го  аккумулятора 512380 рублей.</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Определите его оптовую рыночную и розничную цену, если наценка посреднических организаций составляет 25%, торговая наценка 20%.</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№3</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Себестоимость  одной  лампы Г-500-500- 850 рублей, прибыль от реализации запланирована 30% , НДС-18%. Определите оптовую цену. Менеджеру по продажам необходимо определить какое количество ламп может закупить организация, если сумма финансовых средств составляет 7519500 рублей..</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№4</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Определите розничную цену 1-го светильника УПД 500, если известно, что себестоимость составляет 26000 рублей, прибыль от реализации 30%, наценка посреднических организаций 15%, , а торговая наценка 30% (НДС определяется в установленном порядке 18%).</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№5</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Отпускная цена одного секционного выключателя типа ВА 55-41 составляет 2800 рублей. Определите его оптовую рыночную и розничную цену, если известно, что наценка посреднических организаций 25%, торговая наценка 15%. Как изменится розничная цена секционного выключателя, если торговая наценка увеличится до 20%</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Контрольные вопросы:</w:t>
      </w:r>
    </w:p>
    <w:p w:rsidR="007B57E9" w:rsidRPr="00881BF0" w:rsidRDefault="007B57E9" w:rsidP="00881BF0">
      <w:pPr>
        <w:numPr>
          <w:ilvl w:val="0"/>
          <w:numId w:val="20"/>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lastRenderedPageBreak/>
        <w:t>Определение цена?</w:t>
      </w:r>
    </w:p>
    <w:p w:rsidR="007B57E9" w:rsidRPr="00881BF0" w:rsidRDefault="007B57E9" w:rsidP="00881BF0">
      <w:pPr>
        <w:numPr>
          <w:ilvl w:val="0"/>
          <w:numId w:val="20"/>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Виды цен?</w:t>
      </w:r>
    </w:p>
    <w:p w:rsidR="007B57E9" w:rsidRPr="00881BF0" w:rsidRDefault="007B57E9" w:rsidP="00881BF0">
      <w:pPr>
        <w:numPr>
          <w:ilvl w:val="0"/>
          <w:numId w:val="20"/>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Как определяется стоимость продукции?</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Практическое занятие №8</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 xml:space="preserve">Тема: </w:t>
      </w:r>
      <w:r w:rsidRPr="00881BF0">
        <w:rPr>
          <w:rFonts w:ascii="Times New Roman" w:eastAsia="Times New Roman" w:hAnsi="Times New Roman"/>
          <w:sz w:val="24"/>
          <w:szCs w:val="24"/>
          <w:lang w:eastAsia="ru-RU"/>
        </w:rPr>
        <w:t>«Расчет прибыли и рентабельности отдельных видов товаров»</w:t>
      </w:r>
    </w:p>
    <w:p w:rsidR="007B57E9" w:rsidRPr="00881BF0" w:rsidRDefault="007B57E9" w:rsidP="00881BF0">
      <w:p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Цель работы</w:t>
      </w:r>
      <w:r w:rsidRPr="00881BF0">
        <w:rPr>
          <w:rFonts w:ascii="Times New Roman" w:eastAsia="Times New Roman" w:hAnsi="Times New Roman"/>
          <w:sz w:val="24"/>
          <w:szCs w:val="24"/>
          <w:lang w:eastAsia="ru-RU"/>
        </w:rPr>
        <w:t>: Закрепление теоретических знаний, приобретение умений и навыков по расчету прибыли и рентабельности.</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Порядок работы</w:t>
      </w:r>
      <w:r w:rsidRPr="00881BF0">
        <w:rPr>
          <w:rFonts w:ascii="Times New Roman" w:eastAsia="Times New Roman" w:hAnsi="Times New Roman"/>
          <w:b/>
          <w:sz w:val="24"/>
          <w:szCs w:val="24"/>
          <w:lang w:val="en-US" w:eastAsia="ru-RU"/>
        </w:rPr>
        <w:t>:</w:t>
      </w:r>
    </w:p>
    <w:p w:rsidR="007B57E9" w:rsidRPr="00881BF0" w:rsidRDefault="007B57E9" w:rsidP="00881BF0">
      <w:pPr>
        <w:numPr>
          <w:ilvl w:val="0"/>
          <w:numId w:val="18"/>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Ознакомиться с краткими теоретическими сведениями.</w:t>
      </w:r>
    </w:p>
    <w:p w:rsidR="007B57E9" w:rsidRPr="00881BF0" w:rsidRDefault="007B57E9" w:rsidP="00881BF0">
      <w:pPr>
        <w:numPr>
          <w:ilvl w:val="0"/>
          <w:numId w:val="18"/>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Решение задач в соответствии с вариантом.</w:t>
      </w:r>
    </w:p>
    <w:p w:rsidR="007B57E9" w:rsidRPr="00881BF0" w:rsidRDefault="007B57E9" w:rsidP="00881BF0">
      <w:pPr>
        <w:numPr>
          <w:ilvl w:val="0"/>
          <w:numId w:val="18"/>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Сделать вывод.</w:t>
      </w:r>
    </w:p>
    <w:p w:rsidR="007B57E9" w:rsidRPr="00881BF0" w:rsidRDefault="007B57E9" w:rsidP="00881BF0">
      <w:pPr>
        <w:numPr>
          <w:ilvl w:val="0"/>
          <w:numId w:val="18"/>
        </w:numPr>
        <w:spacing w:after="0" w:line="240" w:lineRule="auto"/>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Ответить на контрольные вопросы.</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u w:val="single"/>
          <w:lang w:eastAsia="ru-RU"/>
        </w:rPr>
      </w:pPr>
      <w:r w:rsidRPr="00881BF0">
        <w:rPr>
          <w:rFonts w:ascii="Times New Roman" w:eastAsia="Times New Roman" w:hAnsi="Times New Roman"/>
          <w:b/>
          <w:sz w:val="24"/>
          <w:szCs w:val="24"/>
          <w:u w:val="single"/>
          <w:lang w:eastAsia="ru-RU"/>
        </w:rPr>
        <w:t>Краткие  теоретические сведения:</w:t>
      </w:r>
    </w:p>
    <w:p w:rsidR="007B57E9" w:rsidRPr="00881BF0" w:rsidRDefault="007B57E9" w:rsidP="00881BF0">
      <w:pPr>
        <w:spacing w:after="0" w:line="240" w:lineRule="auto"/>
        <w:rPr>
          <w:rFonts w:ascii="Times New Roman" w:eastAsia="Times New Roman" w:hAnsi="Times New Roman"/>
          <w:b/>
          <w:sz w:val="24"/>
          <w:szCs w:val="24"/>
          <w:lang w:eastAsia="ru-RU"/>
        </w:rPr>
      </w:pP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Прибыль представляет собой производственный и обязательно реализованный прибавочный продукт. Она создается на всех стадиях воспроизводственного цикла, но свою специфическую форму получает на стадии реализации. </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Прибыль (убыток) от реализации продукции (работ, услуг) определяется как разница между выручкой от реализации продукции (работ, услуг) без уплаченных экспортных пошлин, НДС и акцизов и затратами на производство и реализацию, включаемыми в себестоимость продукции (работ, услуг):</w:t>
      </w:r>
    </w:p>
    <w:p w:rsidR="007B57E9" w:rsidRPr="00881BF0" w:rsidRDefault="00C64282"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П = В – С              (1)</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где</w:t>
      </w:r>
      <w:r w:rsidRPr="00881BF0">
        <w:rPr>
          <w:rFonts w:ascii="Times New Roman" w:eastAsia="Times New Roman" w:hAnsi="Times New Roman"/>
          <w:sz w:val="24"/>
          <w:szCs w:val="24"/>
          <w:lang w:eastAsia="ru-RU"/>
        </w:rPr>
        <w:tab/>
        <w:t>П – прибыль;</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В – выручка;</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С – себестоимость.</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Прибыль выполняет две важнейшие функции:</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w:t>
      </w:r>
      <w:r w:rsidRPr="00881BF0">
        <w:rPr>
          <w:rFonts w:ascii="Times New Roman" w:eastAsia="Times New Roman" w:hAnsi="Times New Roman"/>
          <w:sz w:val="24"/>
          <w:szCs w:val="24"/>
          <w:lang w:eastAsia="ru-RU"/>
        </w:rPr>
        <w:tab/>
        <w:t>характеризует конечные финансовые результаты деятельности предприятия, размер его денежных накоплений;</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w:t>
      </w:r>
      <w:r w:rsidRPr="00881BF0">
        <w:rPr>
          <w:rFonts w:ascii="Times New Roman" w:eastAsia="Times New Roman" w:hAnsi="Times New Roman"/>
          <w:sz w:val="24"/>
          <w:szCs w:val="24"/>
          <w:lang w:eastAsia="ru-RU"/>
        </w:rPr>
        <w:tab/>
        <w:t>является главным источником финанси</w:t>
      </w:r>
      <w:r w:rsidR="003E2D29">
        <w:rPr>
          <w:rFonts w:ascii="Times New Roman" w:eastAsia="Times New Roman" w:hAnsi="Times New Roman"/>
          <w:sz w:val="24"/>
          <w:szCs w:val="24"/>
          <w:lang w:eastAsia="ru-RU"/>
        </w:rPr>
        <w:t>рования затрат на производ</w:t>
      </w:r>
      <w:r w:rsidRPr="00881BF0">
        <w:rPr>
          <w:rFonts w:ascii="Times New Roman" w:eastAsia="Times New Roman" w:hAnsi="Times New Roman"/>
          <w:sz w:val="24"/>
          <w:szCs w:val="24"/>
          <w:lang w:eastAsia="ru-RU"/>
        </w:rPr>
        <w:t>ственное и социальное развитие предприятия.</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Основной принцип деятельности предприятия (фирмы) состоит в стремлении к максимизации прибыли. По этой причине прибыль выступает основным показателем эффективности производства.</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Рентабельность – обобщающий показатель прибыли в процентах.</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i/>
          <w:sz w:val="24"/>
          <w:szCs w:val="24"/>
          <w:lang w:eastAsia="ru-RU"/>
        </w:rPr>
        <w:t>Рентабельность</w:t>
      </w:r>
      <w:r w:rsidRPr="00881BF0">
        <w:rPr>
          <w:rFonts w:ascii="Times New Roman" w:eastAsia="Times New Roman" w:hAnsi="Times New Roman"/>
          <w:sz w:val="24"/>
          <w:szCs w:val="24"/>
          <w:lang w:eastAsia="ru-RU"/>
        </w:rPr>
        <w:t xml:space="preserve"> показывает степень доходности (эффективности) данного предприятия, т. е. насколько результативно используется имущество предприятия.</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Рентабельность – выраженная в процентах прибыльность (убыточность) продукции.</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i/>
          <w:sz w:val="24"/>
          <w:szCs w:val="24"/>
          <w:lang w:eastAsia="ru-RU"/>
        </w:rPr>
        <w:t>Рентабельность</w:t>
      </w:r>
      <w:r w:rsidRPr="00881BF0">
        <w:rPr>
          <w:rFonts w:ascii="Times New Roman" w:eastAsia="Times New Roman" w:hAnsi="Times New Roman"/>
          <w:sz w:val="24"/>
          <w:szCs w:val="24"/>
          <w:lang w:eastAsia="ru-RU"/>
        </w:rPr>
        <w:t xml:space="preserve"> производства определяется в процентах, как отношение балансовой (общей) прибыли к стоимости основных производственных фондов и нормируемых оборотных средств, определяется по следующей формуле:</w:t>
      </w:r>
    </w:p>
    <w:p w:rsidR="00C64282" w:rsidRPr="00881BF0" w:rsidRDefault="00C64282" w:rsidP="00881BF0">
      <w:pPr>
        <w:spacing w:after="0" w:line="240" w:lineRule="auto"/>
        <w:ind w:firstLine="709"/>
        <w:jc w:val="both"/>
        <w:rPr>
          <w:rFonts w:ascii="Times New Roman" w:eastAsia="Times New Roman" w:hAnsi="Times New Roman"/>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eastAsia="ru-RU"/>
        </w:rPr>
        <w:tab/>
        <w:t xml:space="preserve">Р = </w:t>
      </w:r>
      <w:r w:rsidRPr="00881BF0">
        <w:rPr>
          <w:rFonts w:ascii="Times New Roman" w:eastAsia="Times New Roman" w:hAnsi="Times New Roman"/>
          <w:noProof/>
          <w:position w:val="-34"/>
          <w:sz w:val="24"/>
          <w:szCs w:val="24"/>
          <w:lang w:eastAsia="ru-RU"/>
        </w:rPr>
        <w:drawing>
          <wp:inline distT="0" distB="0" distL="0" distR="0">
            <wp:extent cx="666750" cy="3619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36195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100% = </w:t>
      </w:r>
      <w:r w:rsidRPr="00881BF0">
        <w:rPr>
          <w:rFonts w:ascii="Times New Roman" w:eastAsia="Times New Roman" w:hAnsi="Times New Roman"/>
          <w:noProof/>
          <w:position w:val="-34"/>
          <w:sz w:val="24"/>
          <w:szCs w:val="24"/>
          <w:lang w:eastAsia="ru-RU"/>
        </w:rPr>
        <w:drawing>
          <wp:inline distT="0" distB="0" distL="0" distR="0">
            <wp:extent cx="666750" cy="361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361950"/>
                    </a:xfrm>
                    <a:prstGeom prst="rect">
                      <a:avLst/>
                    </a:prstGeom>
                    <a:noFill/>
                    <a:ln>
                      <a:noFill/>
                    </a:ln>
                  </pic:spPr>
                </pic:pic>
              </a:graphicData>
            </a:graphic>
          </wp:inline>
        </w:drawing>
      </w:r>
      <w:r w:rsidRPr="00881BF0">
        <w:rPr>
          <w:rFonts w:ascii="Times New Roman" w:eastAsia="Times New Roman" w:hAnsi="Times New Roman"/>
          <w:sz w:val="24"/>
          <w:szCs w:val="24"/>
          <w:lang w:eastAsia="ru-RU"/>
        </w:rPr>
        <w:t xml:space="preserve"> · 100%</w:t>
      </w:r>
      <w:r w:rsidR="00C64282" w:rsidRPr="00881BF0">
        <w:rPr>
          <w:rFonts w:ascii="Times New Roman" w:eastAsia="Times New Roman" w:hAnsi="Times New Roman"/>
          <w:sz w:val="24"/>
          <w:szCs w:val="24"/>
          <w:lang w:eastAsia="ru-RU"/>
        </w:rPr>
        <w:t xml:space="preserve">        (2)</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где</w:t>
      </w:r>
      <w:r w:rsidRPr="00881BF0">
        <w:rPr>
          <w:rFonts w:ascii="Times New Roman" w:eastAsia="Times New Roman" w:hAnsi="Times New Roman"/>
          <w:sz w:val="24"/>
          <w:szCs w:val="24"/>
          <w:lang w:eastAsia="ru-RU"/>
        </w:rPr>
        <w:tab/>
        <w:t>Р – рентабельность;</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r>
      <w:r w:rsidRPr="00881BF0">
        <w:rPr>
          <w:rFonts w:ascii="Times New Roman" w:eastAsia="Times New Roman" w:hAnsi="Times New Roman"/>
          <w:sz w:val="24"/>
          <w:szCs w:val="24"/>
          <w:lang w:val="en-US" w:eastAsia="ru-RU"/>
        </w:rPr>
        <w:t>Q</w:t>
      </w:r>
      <w:r w:rsidRPr="00881BF0">
        <w:rPr>
          <w:rFonts w:ascii="Times New Roman" w:eastAsia="Times New Roman" w:hAnsi="Times New Roman"/>
          <w:sz w:val="24"/>
          <w:szCs w:val="24"/>
          <w:lang w:eastAsia="ru-RU"/>
        </w:rPr>
        <w:t xml:space="preserve"> – объем продукции;</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Ц – цена единицы продукции;</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С – себестоимость продукции;</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lastRenderedPageBreak/>
        <w:tab/>
        <w:t>П – балансовая прибыль;</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Ф</w:t>
      </w:r>
      <w:r w:rsidRPr="00881BF0">
        <w:rPr>
          <w:rFonts w:ascii="Times New Roman" w:eastAsia="Times New Roman" w:hAnsi="Times New Roman"/>
          <w:sz w:val="24"/>
          <w:szCs w:val="24"/>
          <w:vertAlign w:val="subscript"/>
          <w:lang w:eastAsia="ru-RU"/>
        </w:rPr>
        <w:t>ОСН</w:t>
      </w:r>
      <w:r w:rsidRPr="00881BF0">
        <w:rPr>
          <w:rFonts w:ascii="Times New Roman" w:eastAsia="Times New Roman" w:hAnsi="Times New Roman"/>
          <w:sz w:val="24"/>
          <w:szCs w:val="24"/>
          <w:lang w:eastAsia="ru-RU"/>
        </w:rPr>
        <w:t xml:space="preserve"> – стоимость основных производственных фондов;</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ab/>
        <w:t>Ф</w:t>
      </w:r>
      <w:r w:rsidRPr="00881BF0">
        <w:rPr>
          <w:rFonts w:ascii="Times New Roman" w:eastAsia="Times New Roman" w:hAnsi="Times New Roman"/>
          <w:sz w:val="24"/>
          <w:szCs w:val="24"/>
          <w:vertAlign w:val="subscript"/>
          <w:lang w:eastAsia="ru-RU"/>
        </w:rPr>
        <w:t>ОБ</w:t>
      </w:r>
      <w:r w:rsidRPr="00881BF0">
        <w:rPr>
          <w:rFonts w:ascii="Times New Roman" w:eastAsia="Times New Roman" w:hAnsi="Times New Roman"/>
          <w:sz w:val="24"/>
          <w:szCs w:val="24"/>
          <w:lang w:eastAsia="ru-RU"/>
        </w:rPr>
        <w:t xml:space="preserve"> – стоимость оборотных средств.</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№1</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Прибыль от реализации продукции основной деятельности организации составляет 89200 рублей доходы по акциям 11800 рублей доходы от сдачи  помещения в аренду 34800 рублей ,оборудования в аренду 23400 рублей. Налог на прибыль 20%. Сумма амортизационных отчислений 11100 рублей. Определить сумму балансовой прибыли, чистой прибыли внереализационные доходы.</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Задание №2</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При  выработке энергии затраты на ремонт и обслуживание оборудования составили 950 рублей. Затраты по другим статьям 587 рублей. Расходы по реализации энергии 8%. Выручка от реализации 2080 рублей. Налог на добавленную стоимость 340 рублей. Определить прибыль от реализации энергии.</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№3</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Прибыль от реализации продукции составляет 2968 тыс. рублей. Доходы по акциям составляют 260 тысяч рублей доходы от сдачи помещения аренду 125 тысяч рублей от сдачи оборудования в аренду 176 тысяч рублей расходы на внереализационные операции 40 тыс. рублей. Прибыль от реализации прочей продукции 55 тыс. руб. Амортизационные отчисления 150 тыс.руб определить балансовую прибыль.</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№4</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Прибыль от реализации продукции составляет 525660 руб., от реализации основных средств 218200 руб., от внереализациооных операций 75000 руб. себестоимость изделия 280 руб., количество изделий 2100единиц, Стоимость основных средств 812500 руб., оборотных средств 88400 руб. определить рентабельность производства и рентабельность продукции.</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№5</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Определите затраты на 1 руб. товарной продукции, прибыль, рентабельность изделия, если выпуск продукции 1500 единиц. Полная себестоимость всей продукции 4780 тыс. руб., цена изделия 4500 руб.</w:t>
      </w:r>
    </w:p>
    <w:p w:rsidR="007B57E9" w:rsidRPr="00881BF0" w:rsidRDefault="007B57E9" w:rsidP="00881BF0">
      <w:pPr>
        <w:spacing w:after="0" w:line="240" w:lineRule="auto"/>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Задание №6</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Организацией за год реализовано 40000 единиц комплектующих деталей. Полная себестоимость одной детали 1350 руб. сумма выручки от выпуска составляет 60220 тыс.руб. Определить сумму прибыли от реализации комплектующих деталей.</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Контрольные вопросы:</w:t>
      </w:r>
    </w:p>
    <w:p w:rsidR="007B57E9" w:rsidRPr="00881BF0" w:rsidRDefault="007B57E9" w:rsidP="00881BF0">
      <w:pPr>
        <w:numPr>
          <w:ilvl w:val="0"/>
          <w:numId w:val="19"/>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Что представляет собой прибыль?</w:t>
      </w:r>
    </w:p>
    <w:p w:rsidR="007B57E9" w:rsidRPr="00881BF0" w:rsidRDefault="007B57E9" w:rsidP="00881BF0">
      <w:pPr>
        <w:numPr>
          <w:ilvl w:val="0"/>
          <w:numId w:val="19"/>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Важнейшие функции прибыли?</w:t>
      </w:r>
    </w:p>
    <w:p w:rsidR="007B57E9" w:rsidRPr="00881BF0" w:rsidRDefault="007B57E9" w:rsidP="00881BF0">
      <w:pPr>
        <w:numPr>
          <w:ilvl w:val="0"/>
          <w:numId w:val="19"/>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Основной принцип деятельности предприятия?</w:t>
      </w:r>
    </w:p>
    <w:p w:rsidR="007B57E9" w:rsidRPr="00881BF0" w:rsidRDefault="007B57E9" w:rsidP="00881BF0">
      <w:pPr>
        <w:numPr>
          <w:ilvl w:val="0"/>
          <w:numId w:val="19"/>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Что такое рентабельность?</w:t>
      </w:r>
    </w:p>
    <w:p w:rsidR="007B57E9" w:rsidRPr="00881BF0" w:rsidRDefault="007B57E9" w:rsidP="00881BF0">
      <w:pPr>
        <w:numPr>
          <w:ilvl w:val="0"/>
          <w:numId w:val="19"/>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Как определяется рентабельность производства?</w:t>
      </w:r>
    </w:p>
    <w:p w:rsidR="007B57E9" w:rsidRPr="00881BF0" w:rsidRDefault="007B57E9" w:rsidP="00881BF0">
      <w:pPr>
        <w:spacing w:after="0" w:line="240" w:lineRule="auto"/>
        <w:jc w:val="center"/>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Практическое занятие №9</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 xml:space="preserve">Тема: </w:t>
      </w:r>
      <w:r w:rsidRPr="00881BF0">
        <w:rPr>
          <w:rFonts w:ascii="Times New Roman" w:eastAsia="Times New Roman" w:hAnsi="Times New Roman"/>
          <w:sz w:val="24"/>
          <w:szCs w:val="24"/>
          <w:lang w:eastAsia="ru-RU"/>
        </w:rPr>
        <w:t xml:space="preserve">«Составление бизнес-плана» </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Цель работы</w:t>
      </w:r>
      <w:r w:rsidRPr="00881BF0">
        <w:rPr>
          <w:rFonts w:ascii="Times New Roman" w:eastAsia="Times New Roman" w:hAnsi="Times New Roman"/>
          <w:sz w:val="24"/>
          <w:szCs w:val="24"/>
          <w:lang w:eastAsia="ru-RU"/>
        </w:rPr>
        <w:t>: Закрепить знания по структуре и содержанию разделов бизнес – плана.</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Порядок работы</w:t>
      </w:r>
      <w:r w:rsidRPr="00881BF0">
        <w:rPr>
          <w:rFonts w:ascii="Times New Roman" w:eastAsia="Times New Roman" w:hAnsi="Times New Roman"/>
          <w:b/>
          <w:sz w:val="24"/>
          <w:szCs w:val="24"/>
          <w:lang w:val="en-US" w:eastAsia="ru-RU"/>
        </w:rPr>
        <w:t>:</w:t>
      </w:r>
    </w:p>
    <w:p w:rsidR="007B57E9" w:rsidRPr="00881BF0" w:rsidRDefault="007B57E9" w:rsidP="00881BF0">
      <w:pPr>
        <w:numPr>
          <w:ilvl w:val="0"/>
          <w:numId w:val="13"/>
        </w:numPr>
        <w:spacing w:after="0" w:line="240" w:lineRule="auto"/>
        <w:ind w:left="0" w:firstLine="709"/>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Ознакомиться с краткими теоретическими сведениями.</w:t>
      </w:r>
    </w:p>
    <w:p w:rsidR="007B57E9" w:rsidRPr="00881BF0" w:rsidRDefault="007B57E9" w:rsidP="00881BF0">
      <w:pPr>
        <w:numPr>
          <w:ilvl w:val="0"/>
          <w:numId w:val="13"/>
        </w:numPr>
        <w:spacing w:after="0" w:line="240" w:lineRule="auto"/>
        <w:ind w:left="0" w:firstLine="709"/>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Составить структуру бизнес-плана.</w:t>
      </w:r>
    </w:p>
    <w:p w:rsidR="007B57E9" w:rsidRPr="00881BF0" w:rsidRDefault="007B57E9" w:rsidP="00881BF0">
      <w:pPr>
        <w:numPr>
          <w:ilvl w:val="0"/>
          <w:numId w:val="13"/>
        </w:numPr>
        <w:spacing w:after="0" w:line="240" w:lineRule="auto"/>
        <w:ind w:left="0" w:firstLine="709"/>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Разработать примерный бизнес-план с учётом выбранного направления деятельности предприятия</w:t>
      </w:r>
    </w:p>
    <w:p w:rsidR="007B57E9" w:rsidRPr="00881BF0" w:rsidRDefault="007B57E9" w:rsidP="00881BF0">
      <w:pPr>
        <w:numPr>
          <w:ilvl w:val="0"/>
          <w:numId w:val="13"/>
        </w:numPr>
        <w:spacing w:after="0" w:line="240" w:lineRule="auto"/>
        <w:ind w:left="0" w:firstLine="709"/>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lastRenderedPageBreak/>
        <w:t>Сделать вывод.</w:t>
      </w:r>
    </w:p>
    <w:p w:rsidR="007B57E9" w:rsidRPr="00881BF0" w:rsidRDefault="007B57E9" w:rsidP="00881BF0">
      <w:pPr>
        <w:numPr>
          <w:ilvl w:val="0"/>
          <w:numId w:val="13"/>
        </w:numPr>
        <w:spacing w:after="0" w:line="240" w:lineRule="auto"/>
        <w:ind w:left="0" w:firstLine="709"/>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Ответить на контрольные вопросы.</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u w:val="single"/>
          <w:lang w:eastAsia="ru-RU"/>
        </w:rPr>
      </w:pPr>
      <w:r w:rsidRPr="00881BF0">
        <w:rPr>
          <w:rFonts w:ascii="Times New Roman" w:eastAsia="Times New Roman" w:hAnsi="Times New Roman"/>
          <w:b/>
          <w:sz w:val="24"/>
          <w:szCs w:val="24"/>
          <w:u w:val="single"/>
          <w:lang w:eastAsia="ru-RU"/>
        </w:rPr>
        <w:t>Краткие  теоретические сведения:</w:t>
      </w:r>
    </w:p>
    <w:p w:rsidR="007B57E9" w:rsidRPr="00881BF0" w:rsidRDefault="007B57E9" w:rsidP="00881BF0">
      <w:pPr>
        <w:spacing w:after="0" w:line="240" w:lineRule="auto"/>
        <w:jc w:val="both"/>
        <w:rPr>
          <w:rFonts w:ascii="Times New Roman" w:eastAsia="Times New Roman" w:hAnsi="Times New Roman"/>
          <w:b/>
          <w:sz w:val="24"/>
          <w:szCs w:val="24"/>
          <w:lang w:eastAsia="ru-RU"/>
        </w:rPr>
      </w:pP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Структура бизнес-плана: описание продукта (услуги), оценка конкурентов, стратегия маркетинга, план производства, организационный, финансовый план.</w:t>
      </w:r>
    </w:p>
    <w:p w:rsidR="007B57E9" w:rsidRPr="00881BF0" w:rsidRDefault="007B57E9" w:rsidP="00881BF0">
      <w:pPr>
        <w:spacing w:after="0" w:line="240" w:lineRule="auto"/>
        <w:ind w:firstLine="709"/>
        <w:jc w:val="both"/>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 xml:space="preserve">Задание 1. </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На основе теоретических знаний, полученных при изучении темы «Бизнес- планирования», используя в качестве примера исходную информацию, разработать разделы бизнес – плана с учётом выбранного направления деятельности предприятия.</w:t>
      </w:r>
    </w:p>
    <w:p w:rsidR="007B57E9" w:rsidRPr="00881BF0" w:rsidRDefault="007B57E9" w:rsidP="00881BF0">
      <w:pPr>
        <w:spacing w:after="0" w:line="240" w:lineRule="auto"/>
        <w:ind w:firstLine="709"/>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Исходная информация:</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 Титульный лист: название и адрес фирмы, имена и адреса учредителей, сущность предлагаемого бизнес – плана.</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 Описание продукции (товаров, услуг): опишите продукцию (товары, услуги), которую производит предприятие (фирма), дайте её характеристику, как производителя. Почему ваша продукция необходима.  Какие необходимы разрешения, лицензии.</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 Конкуренция: кто ваши основные конкуренты, какие сильные и слабые стороны присущи вашим конкурентам.</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4. План маркетинга: предполагаемые цены на продукцию, возможные каналы сбыта, реклама продукции, прогноз новых видов изделий.</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5. Оценка рынка сбыта: дайте характеристику потребителей, на которых ориентируется сбыт продукции. Определите свою нишу на рынке, оцените объем продаж, состояние спроса и его прогноз.</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6. Производственный план: содержание технологического и производственного процессов, предполагаемые партнеры, поставщики сырья, номенклатура и объём выпуска продукции, перечень применяемых материалов, оборудования.</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7. Организационный план: форма собственности, состав руководящих органов, организационная структура фирмы, распределение обязанностей и функций, привлечение персонала, оплата труда работников.</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8. Финансовый план: план расходов, основные источники денежных средств, использование собственных средств для финансирования проекта.</w:t>
      </w:r>
    </w:p>
    <w:p w:rsidR="007B57E9" w:rsidRPr="00881BF0" w:rsidRDefault="007B57E9" w:rsidP="00881BF0">
      <w:pPr>
        <w:spacing w:after="0" w:line="240" w:lineRule="auto"/>
        <w:ind w:firstLine="709"/>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9. Оценка риска: обоснование целесообразности и возможной безопасности вложения средств, разработка мер по защите от возможных потерь, заранее предусмотреть все возможные рисковые ситуации, система страхования.</w:t>
      </w:r>
    </w:p>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Контрольные вопросы:</w:t>
      </w:r>
    </w:p>
    <w:p w:rsidR="007B57E9" w:rsidRPr="00881BF0" w:rsidRDefault="007B57E9" w:rsidP="00881BF0">
      <w:pPr>
        <w:numPr>
          <w:ilvl w:val="0"/>
          <w:numId w:val="14"/>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Что представляет собой структура бизнес-плана?</w:t>
      </w:r>
    </w:p>
    <w:p w:rsidR="007B57E9" w:rsidRPr="00881BF0" w:rsidRDefault="007B57E9" w:rsidP="00881BF0">
      <w:pPr>
        <w:numPr>
          <w:ilvl w:val="0"/>
          <w:numId w:val="14"/>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Основные раздела бизнес-плана?</w:t>
      </w:r>
    </w:p>
    <w:p w:rsidR="007B57E9" w:rsidRPr="00881BF0" w:rsidRDefault="007B57E9" w:rsidP="00881BF0">
      <w:pPr>
        <w:numPr>
          <w:ilvl w:val="0"/>
          <w:numId w:val="14"/>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Составить примерный бизнес-план с учётом выбранного направления деятельности предприятия</w:t>
      </w:r>
    </w:p>
    <w:p w:rsidR="003E2D29" w:rsidRDefault="003E2D2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Практическое занятие №10</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 xml:space="preserve">Тема: </w:t>
      </w:r>
      <w:r w:rsidRPr="00881BF0">
        <w:rPr>
          <w:rFonts w:ascii="Times New Roman" w:eastAsia="Times New Roman" w:hAnsi="Times New Roman"/>
          <w:sz w:val="24"/>
          <w:szCs w:val="24"/>
          <w:lang w:eastAsia="ru-RU"/>
        </w:rPr>
        <w:t xml:space="preserve">«Расчет основных технико-экономических показателей деятельности организации (предприятия)» </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b/>
          <w:sz w:val="24"/>
          <w:szCs w:val="24"/>
          <w:lang w:eastAsia="ru-RU"/>
        </w:rPr>
        <w:t>Цель работы</w:t>
      </w:r>
      <w:r w:rsidRPr="00881BF0">
        <w:rPr>
          <w:rFonts w:ascii="Times New Roman" w:eastAsia="Times New Roman" w:hAnsi="Times New Roman"/>
          <w:sz w:val="24"/>
          <w:szCs w:val="24"/>
          <w:lang w:eastAsia="ru-RU"/>
        </w:rPr>
        <w:t>: Закрепить теоретические и практические знания по расчету основных технико-экономических показателей деятельности организации (предприятия).</w:t>
      </w:r>
    </w:p>
    <w:p w:rsidR="007B57E9" w:rsidRPr="00881BF0" w:rsidRDefault="007B57E9" w:rsidP="00881BF0">
      <w:pPr>
        <w:spacing w:after="0" w:line="240" w:lineRule="auto"/>
        <w:jc w:val="center"/>
        <w:rPr>
          <w:rFonts w:ascii="Times New Roman" w:eastAsia="Times New Roman" w:hAnsi="Times New Roman"/>
          <w:b/>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lang w:eastAsia="ru-RU"/>
        </w:rPr>
      </w:pPr>
      <w:r w:rsidRPr="00881BF0">
        <w:rPr>
          <w:rFonts w:ascii="Times New Roman" w:eastAsia="Times New Roman" w:hAnsi="Times New Roman"/>
          <w:b/>
          <w:sz w:val="24"/>
          <w:szCs w:val="24"/>
          <w:lang w:eastAsia="ru-RU"/>
        </w:rPr>
        <w:t>Порядок работы</w:t>
      </w:r>
      <w:r w:rsidRPr="00881BF0">
        <w:rPr>
          <w:rFonts w:ascii="Times New Roman" w:eastAsia="Times New Roman" w:hAnsi="Times New Roman"/>
          <w:b/>
          <w:sz w:val="24"/>
          <w:szCs w:val="24"/>
          <w:lang w:val="en-US" w:eastAsia="ru-RU"/>
        </w:rPr>
        <w:t>:</w:t>
      </w:r>
    </w:p>
    <w:p w:rsidR="007B57E9" w:rsidRPr="00881BF0" w:rsidRDefault="007B57E9" w:rsidP="00881BF0">
      <w:pPr>
        <w:numPr>
          <w:ilvl w:val="0"/>
          <w:numId w:val="16"/>
        </w:numPr>
        <w:spacing w:after="0" w:line="240" w:lineRule="auto"/>
        <w:ind w:firstLine="65"/>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Ознакомиться с краткими теоретическими сведениями.</w:t>
      </w:r>
    </w:p>
    <w:p w:rsidR="007B57E9" w:rsidRPr="00881BF0" w:rsidRDefault="007B57E9" w:rsidP="00881BF0">
      <w:pPr>
        <w:numPr>
          <w:ilvl w:val="0"/>
          <w:numId w:val="16"/>
        </w:numPr>
        <w:spacing w:after="0" w:line="240" w:lineRule="auto"/>
        <w:ind w:left="0" w:firstLine="709"/>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Произвести расчет основных технико-экономических показателей электроремонтного участка</w:t>
      </w:r>
    </w:p>
    <w:p w:rsidR="007B57E9" w:rsidRPr="00881BF0" w:rsidRDefault="007B57E9" w:rsidP="00881BF0">
      <w:pPr>
        <w:numPr>
          <w:ilvl w:val="0"/>
          <w:numId w:val="16"/>
        </w:numPr>
        <w:spacing w:after="0" w:line="240" w:lineRule="auto"/>
        <w:ind w:left="0" w:firstLine="709"/>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lastRenderedPageBreak/>
        <w:t>Составить таблицу технико-экономических показателей электроремонтного участка</w:t>
      </w:r>
    </w:p>
    <w:p w:rsidR="007B57E9" w:rsidRPr="00881BF0" w:rsidRDefault="007B57E9" w:rsidP="00881BF0">
      <w:pPr>
        <w:numPr>
          <w:ilvl w:val="0"/>
          <w:numId w:val="16"/>
        </w:numPr>
        <w:spacing w:after="0" w:line="240" w:lineRule="auto"/>
        <w:ind w:left="0" w:firstLine="709"/>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Сделать вывод.</w:t>
      </w:r>
    </w:p>
    <w:p w:rsidR="007B57E9" w:rsidRPr="00881BF0" w:rsidRDefault="007B57E9" w:rsidP="00881BF0">
      <w:pPr>
        <w:numPr>
          <w:ilvl w:val="0"/>
          <w:numId w:val="16"/>
        </w:numPr>
        <w:spacing w:after="0" w:line="240" w:lineRule="auto"/>
        <w:ind w:left="0" w:firstLine="709"/>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Ответить на контрольные вопросы.</w:t>
      </w:r>
    </w:p>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b/>
          <w:sz w:val="24"/>
          <w:szCs w:val="24"/>
          <w:u w:val="single"/>
          <w:lang w:eastAsia="ru-RU"/>
        </w:rPr>
      </w:pPr>
      <w:r w:rsidRPr="00881BF0">
        <w:rPr>
          <w:rFonts w:ascii="Times New Roman" w:eastAsia="Times New Roman" w:hAnsi="Times New Roman"/>
          <w:b/>
          <w:sz w:val="24"/>
          <w:szCs w:val="24"/>
          <w:u w:val="single"/>
          <w:lang w:eastAsia="ru-RU"/>
        </w:rPr>
        <w:t>Краткие  теоретические сведения:</w:t>
      </w:r>
    </w:p>
    <w:p w:rsidR="007B57E9" w:rsidRPr="00881BF0" w:rsidRDefault="007B57E9" w:rsidP="00881BF0">
      <w:pPr>
        <w:spacing w:after="0" w:line="240" w:lineRule="auto"/>
        <w:jc w:val="both"/>
        <w:rPr>
          <w:rFonts w:ascii="Times New Roman" w:eastAsia="Times New Roman" w:hAnsi="Times New Roman"/>
          <w:b/>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i/>
          <w:sz w:val="24"/>
          <w:szCs w:val="24"/>
          <w:lang w:eastAsia="ru-RU"/>
        </w:rPr>
        <w:t>Технико-экономические показатели</w:t>
      </w:r>
      <w:r w:rsidRPr="00881BF0">
        <w:rPr>
          <w:rFonts w:ascii="Times New Roman" w:eastAsia="Times New Roman" w:hAnsi="Times New Roman"/>
          <w:sz w:val="24"/>
          <w:szCs w:val="24"/>
          <w:lang w:eastAsia="ru-RU"/>
        </w:rPr>
        <w:t xml:space="preserve"> – это комплекс цифровых данных, характеризующих деятельность предприятия (цеха).</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Технико-экономические показатели дают полное представление о характере работы предприятия (цеха, участка).</w:t>
      </w:r>
    </w:p>
    <w:p w:rsidR="007B57E9" w:rsidRPr="00881BF0" w:rsidRDefault="007B57E9" w:rsidP="00881BF0">
      <w:pPr>
        <w:spacing w:after="0" w:line="240" w:lineRule="auto"/>
        <w:jc w:val="both"/>
        <w:rPr>
          <w:rFonts w:ascii="Times New Roman" w:eastAsia="Times New Roman" w:hAnsi="Times New Roman"/>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Технико-экономические показатели работы электроремонтного участка:</w:t>
      </w:r>
    </w:p>
    <w:p w:rsidR="007B57E9" w:rsidRPr="00881BF0" w:rsidRDefault="007B57E9" w:rsidP="00881BF0">
      <w:pPr>
        <w:numPr>
          <w:ilvl w:val="0"/>
          <w:numId w:val="15"/>
        </w:numPr>
        <w:spacing w:after="0" w:line="240" w:lineRule="auto"/>
        <w:ind w:firstLine="851"/>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Количество ремонтных единиц электрооборудования</w:t>
      </w:r>
    </w:p>
    <w:p w:rsidR="007B57E9" w:rsidRPr="00881BF0" w:rsidRDefault="007B57E9" w:rsidP="00881BF0">
      <w:pPr>
        <w:numPr>
          <w:ilvl w:val="0"/>
          <w:numId w:val="15"/>
        </w:numPr>
        <w:spacing w:after="0" w:line="240" w:lineRule="auto"/>
        <w:ind w:firstLine="851"/>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Суммарное количество ремонтных единиц, подвергаемых ремонтам в течение года:</w:t>
      </w:r>
    </w:p>
    <w:p w:rsidR="007B57E9" w:rsidRPr="00881BF0" w:rsidRDefault="007B57E9" w:rsidP="00881BF0">
      <w:pPr>
        <w:numPr>
          <w:ilvl w:val="0"/>
          <w:numId w:val="15"/>
        </w:numPr>
        <w:spacing w:after="0" w:line="240" w:lineRule="auto"/>
        <w:ind w:firstLine="1134"/>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а) малому ремонту;</w:t>
      </w:r>
    </w:p>
    <w:p w:rsidR="007B57E9" w:rsidRPr="00881BF0" w:rsidRDefault="007B57E9" w:rsidP="00881BF0">
      <w:pPr>
        <w:numPr>
          <w:ilvl w:val="0"/>
          <w:numId w:val="15"/>
        </w:numPr>
        <w:spacing w:after="0" w:line="240" w:lineRule="auto"/>
        <w:ind w:firstLine="1134"/>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б) среднему ремонту;</w:t>
      </w:r>
    </w:p>
    <w:p w:rsidR="007B57E9" w:rsidRPr="00881BF0" w:rsidRDefault="007B57E9" w:rsidP="00881BF0">
      <w:pPr>
        <w:numPr>
          <w:ilvl w:val="0"/>
          <w:numId w:val="15"/>
        </w:numPr>
        <w:spacing w:after="0" w:line="240" w:lineRule="auto"/>
        <w:ind w:firstLine="1134"/>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 капитальному ремонту</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Годовой объем ремонтных работ, в том числе:</w:t>
      </w:r>
    </w:p>
    <w:p w:rsidR="007B57E9" w:rsidRPr="00881BF0" w:rsidRDefault="007B57E9" w:rsidP="00881BF0">
      <w:pPr>
        <w:numPr>
          <w:ilvl w:val="0"/>
          <w:numId w:val="15"/>
        </w:numPr>
        <w:spacing w:after="0" w:line="240" w:lineRule="auto"/>
        <w:ind w:firstLine="1134"/>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а) малого ремонта;</w:t>
      </w:r>
    </w:p>
    <w:p w:rsidR="007B57E9" w:rsidRPr="00881BF0" w:rsidRDefault="007B57E9" w:rsidP="00881BF0">
      <w:pPr>
        <w:numPr>
          <w:ilvl w:val="0"/>
          <w:numId w:val="15"/>
        </w:numPr>
        <w:spacing w:after="0" w:line="240" w:lineRule="auto"/>
        <w:ind w:firstLine="1134"/>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б) среднего ремонта;</w:t>
      </w:r>
    </w:p>
    <w:p w:rsidR="007B57E9" w:rsidRPr="00881BF0" w:rsidRDefault="007B57E9" w:rsidP="00881BF0">
      <w:pPr>
        <w:numPr>
          <w:ilvl w:val="0"/>
          <w:numId w:val="15"/>
        </w:numPr>
        <w:spacing w:after="0" w:line="240" w:lineRule="auto"/>
        <w:ind w:firstLine="1134"/>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 капитального ремонта;</w:t>
      </w:r>
    </w:p>
    <w:p w:rsidR="007B57E9" w:rsidRPr="00881BF0" w:rsidRDefault="007B57E9" w:rsidP="00881BF0">
      <w:pPr>
        <w:numPr>
          <w:ilvl w:val="0"/>
          <w:numId w:val="15"/>
        </w:numPr>
        <w:spacing w:after="0" w:line="240" w:lineRule="auto"/>
        <w:ind w:firstLine="1134"/>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г) на аварийность</w:t>
      </w: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Количество рабочих, в том числе:</w:t>
      </w:r>
    </w:p>
    <w:p w:rsidR="007B57E9" w:rsidRPr="00881BF0" w:rsidRDefault="007B57E9" w:rsidP="00881BF0">
      <w:pPr>
        <w:numPr>
          <w:ilvl w:val="0"/>
          <w:numId w:val="15"/>
        </w:numPr>
        <w:spacing w:after="0" w:line="240" w:lineRule="auto"/>
        <w:ind w:firstLine="1134"/>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а) ремонтных рабочих;</w:t>
      </w:r>
    </w:p>
    <w:p w:rsidR="007B57E9" w:rsidRPr="00881BF0" w:rsidRDefault="007B57E9" w:rsidP="00881BF0">
      <w:pPr>
        <w:numPr>
          <w:ilvl w:val="0"/>
          <w:numId w:val="15"/>
        </w:numPr>
        <w:spacing w:after="0" w:line="240" w:lineRule="auto"/>
        <w:ind w:firstLine="1134"/>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б) дежурных электриков</w:t>
      </w:r>
    </w:p>
    <w:p w:rsidR="007B57E9" w:rsidRPr="00881BF0" w:rsidRDefault="007B57E9" w:rsidP="00881BF0">
      <w:pPr>
        <w:numPr>
          <w:ilvl w:val="0"/>
          <w:numId w:val="15"/>
        </w:numPr>
        <w:spacing w:after="0" w:line="240" w:lineRule="auto"/>
        <w:ind w:firstLine="851"/>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Производительность труда ремонтных рабочих</w:t>
      </w:r>
    </w:p>
    <w:p w:rsidR="007B57E9" w:rsidRPr="00881BF0" w:rsidRDefault="007B57E9" w:rsidP="00881BF0">
      <w:pPr>
        <w:numPr>
          <w:ilvl w:val="0"/>
          <w:numId w:val="15"/>
        </w:numPr>
        <w:spacing w:after="0" w:line="240" w:lineRule="auto"/>
        <w:ind w:firstLine="851"/>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Количество единиц оборудования участка</w:t>
      </w:r>
    </w:p>
    <w:p w:rsidR="007B57E9" w:rsidRPr="00881BF0" w:rsidRDefault="007B57E9" w:rsidP="00881BF0">
      <w:pPr>
        <w:numPr>
          <w:ilvl w:val="0"/>
          <w:numId w:val="15"/>
        </w:numPr>
        <w:spacing w:after="0" w:line="240" w:lineRule="auto"/>
        <w:ind w:firstLine="851"/>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Стоимость основных материалов на ремонт электрооборудования</w:t>
      </w:r>
    </w:p>
    <w:p w:rsidR="007B57E9" w:rsidRPr="00881BF0" w:rsidRDefault="007B57E9" w:rsidP="00881BF0">
      <w:pPr>
        <w:spacing w:after="0" w:line="240" w:lineRule="auto"/>
        <w:jc w:val="both"/>
        <w:rPr>
          <w:rFonts w:ascii="Times New Roman" w:eastAsia="Times New Roman" w:hAnsi="Times New Roman"/>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Важнейшие технико-экономические показатели заносим в таблицу</w:t>
      </w:r>
      <w:r w:rsidR="00AD35A7" w:rsidRPr="00881BF0">
        <w:rPr>
          <w:rFonts w:ascii="Times New Roman" w:eastAsia="Times New Roman" w:hAnsi="Times New Roman"/>
          <w:sz w:val="24"/>
          <w:szCs w:val="24"/>
          <w:lang w:eastAsia="ru-RU"/>
        </w:rPr>
        <w:t xml:space="preserve"> 1</w:t>
      </w:r>
      <w:r w:rsidRPr="00881BF0">
        <w:rPr>
          <w:rFonts w:ascii="Times New Roman" w:eastAsia="Times New Roman" w:hAnsi="Times New Roman"/>
          <w:sz w:val="24"/>
          <w:szCs w:val="24"/>
          <w:lang w:eastAsia="ru-RU"/>
        </w:rPr>
        <w:t>.</w:t>
      </w:r>
    </w:p>
    <w:p w:rsidR="003E2D29" w:rsidRDefault="003E2D29" w:rsidP="00881BF0">
      <w:pPr>
        <w:spacing w:after="0" w:line="240" w:lineRule="auto"/>
        <w:jc w:val="center"/>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Технико-экономические показатели работы электроремонтного участка</w:t>
      </w:r>
    </w:p>
    <w:p w:rsidR="00AD35A7" w:rsidRPr="00881BF0" w:rsidRDefault="00AD35A7"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Таблица 1</w:t>
      </w:r>
    </w:p>
    <w:tbl>
      <w:tblPr>
        <w:tblStyle w:val="110"/>
        <w:tblW w:w="0" w:type="auto"/>
        <w:jc w:val="center"/>
        <w:tblLook w:val="01E0"/>
      </w:tblPr>
      <w:tblGrid>
        <w:gridCol w:w="5943"/>
        <w:gridCol w:w="1432"/>
        <w:gridCol w:w="1417"/>
      </w:tblGrid>
      <w:tr w:rsidR="007B57E9" w:rsidRPr="00881BF0" w:rsidTr="007B57E9">
        <w:trPr>
          <w:jc w:val="center"/>
        </w:trPr>
        <w:tc>
          <w:tcPr>
            <w:tcW w:w="0" w:type="auto"/>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Наименование показателей</w:t>
            </w:r>
          </w:p>
        </w:tc>
        <w:tc>
          <w:tcPr>
            <w:tcW w:w="0" w:type="auto"/>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Единица</w:t>
            </w:r>
          </w:p>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измерения</w:t>
            </w:r>
          </w:p>
        </w:tc>
        <w:tc>
          <w:tcPr>
            <w:tcW w:w="0" w:type="auto"/>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Количество</w:t>
            </w:r>
          </w:p>
        </w:tc>
      </w:tr>
      <w:tr w:rsidR="007B57E9" w:rsidRPr="00881BF0" w:rsidTr="007B57E9">
        <w:trPr>
          <w:jc w:val="center"/>
        </w:trPr>
        <w:tc>
          <w:tcPr>
            <w:tcW w:w="0" w:type="auto"/>
            <w:tcBorders>
              <w:bottom w:val="single" w:sz="4" w:space="0" w:color="auto"/>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1. Количество ремонтных единиц электрооборудования</w:t>
            </w:r>
          </w:p>
        </w:tc>
        <w:tc>
          <w:tcPr>
            <w:tcW w:w="0" w:type="auto"/>
            <w:tcBorders>
              <w:bottom w:val="single" w:sz="4" w:space="0" w:color="auto"/>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рем. ед.</w:t>
            </w:r>
          </w:p>
        </w:tc>
        <w:tc>
          <w:tcPr>
            <w:tcW w:w="0" w:type="auto"/>
            <w:tcBorders>
              <w:bottom w:val="single" w:sz="4" w:space="0" w:color="auto"/>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1603,3</w:t>
            </w:r>
          </w:p>
        </w:tc>
      </w:tr>
      <w:tr w:rsidR="007B57E9" w:rsidRPr="00881BF0" w:rsidTr="007B57E9">
        <w:trPr>
          <w:jc w:val="center"/>
        </w:trPr>
        <w:tc>
          <w:tcPr>
            <w:tcW w:w="0" w:type="auto"/>
            <w:tcBorders>
              <w:bottom w:val="nil"/>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2. Суммарное количество ремонтных единиц,</w:t>
            </w:r>
          </w:p>
        </w:tc>
        <w:tc>
          <w:tcPr>
            <w:tcW w:w="0" w:type="auto"/>
            <w:tcBorders>
              <w:bottom w:val="nil"/>
            </w:tcBorders>
            <w:vAlign w:val="center"/>
          </w:tcPr>
          <w:p w:rsidR="007B57E9" w:rsidRPr="00881BF0" w:rsidRDefault="007B57E9" w:rsidP="00881BF0">
            <w:pPr>
              <w:jc w:val="center"/>
              <w:rPr>
                <w:rFonts w:ascii="Times New Roman" w:eastAsia="Times New Roman" w:hAnsi="Times New Roman"/>
                <w:sz w:val="24"/>
                <w:szCs w:val="24"/>
              </w:rPr>
            </w:pPr>
          </w:p>
        </w:tc>
        <w:tc>
          <w:tcPr>
            <w:tcW w:w="0" w:type="auto"/>
            <w:tcBorders>
              <w:bottom w:val="nil"/>
            </w:tcBorders>
            <w:vAlign w:val="center"/>
          </w:tcPr>
          <w:p w:rsidR="007B57E9" w:rsidRPr="00881BF0" w:rsidRDefault="007B57E9" w:rsidP="00881BF0">
            <w:pPr>
              <w:jc w:val="center"/>
              <w:rPr>
                <w:rFonts w:ascii="Times New Roman" w:eastAsia="Times New Roman" w:hAnsi="Times New Roman"/>
                <w:sz w:val="24"/>
                <w:szCs w:val="24"/>
              </w:rPr>
            </w:pPr>
          </w:p>
        </w:tc>
      </w:tr>
      <w:tr w:rsidR="007B57E9" w:rsidRPr="00881BF0" w:rsidTr="007B57E9">
        <w:trPr>
          <w:jc w:val="center"/>
        </w:trPr>
        <w:tc>
          <w:tcPr>
            <w:tcW w:w="0" w:type="auto"/>
            <w:tcBorders>
              <w:top w:val="nil"/>
              <w:bottom w:val="nil"/>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подвергаемых ремонтам в течение года:</w:t>
            </w: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p>
        </w:tc>
      </w:tr>
      <w:tr w:rsidR="007B57E9" w:rsidRPr="00881BF0" w:rsidTr="007B57E9">
        <w:trPr>
          <w:jc w:val="center"/>
        </w:trPr>
        <w:tc>
          <w:tcPr>
            <w:tcW w:w="0" w:type="auto"/>
            <w:tcBorders>
              <w:top w:val="nil"/>
              <w:bottom w:val="nil"/>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а) малому ремонту;</w:t>
            </w: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рем. ед.</w:t>
            </w: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2909,84</w:t>
            </w:r>
          </w:p>
        </w:tc>
      </w:tr>
      <w:tr w:rsidR="007B57E9" w:rsidRPr="00881BF0" w:rsidTr="007B57E9">
        <w:trPr>
          <w:jc w:val="center"/>
        </w:trPr>
        <w:tc>
          <w:tcPr>
            <w:tcW w:w="0" w:type="auto"/>
            <w:tcBorders>
              <w:top w:val="nil"/>
              <w:bottom w:val="nil"/>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б) среднему ремонту;</w:t>
            </w: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рем. ед.</w:t>
            </w: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2303,03</w:t>
            </w:r>
          </w:p>
        </w:tc>
      </w:tr>
      <w:tr w:rsidR="007B57E9" w:rsidRPr="00881BF0" w:rsidTr="007B57E9">
        <w:trPr>
          <w:jc w:val="center"/>
        </w:trPr>
        <w:tc>
          <w:tcPr>
            <w:tcW w:w="0" w:type="auto"/>
            <w:tcBorders>
              <w:top w:val="nil"/>
              <w:bottom w:val="single" w:sz="4" w:space="0" w:color="auto"/>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в) капитальному ремонту</w:t>
            </w:r>
          </w:p>
        </w:tc>
        <w:tc>
          <w:tcPr>
            <w:tcW w:w="0" w:type="auto"/>
            <w:tcBorders>
              <w:top w:val="nil"/>
              <w:bottom w:val="single" w:sz="4" w:space="0" w:color="auto"/>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рем. ед.</w:t>
            </w:r>
          </w:p>
        </w:tc>
        <w:tc>
          <w:tcPr>
            <w:tcW w:w="0" w:type="auto"/>
            <w:tcBorders>
              <w:top w:val="nil"/>
              <w:bottom w:val="single" w:sz="4" w:space="0" w:color="auto"/>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199,57</w:t>
            </w:r>
          </w:p>
        </w:tc>
      </w:tr>
      <w:tr w:rsidR="007B57E9" w:rsidRPr="00881BF0" w:rsidTr="007B57E9">
        <w:trPr>
          <w:jc w:val="center"/>
        </w:trPr>
        <w:tc>
          <w:tcPr>
            <w:tcW w:w="0" w:type="auto"/>
            <w:tcBorders>
              <w:bottom w:val="nil"/>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3. Годовой объем ремонтных работ, всего</w:t>
            </w:r>
          </w:p>
        </w:tc>
        <w:tc>
          <w:tcPr>
            <w:tcW w:w="0" w:type="auto"/>
            <w:tcBorders>
              <w:bottom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нормо-часы</w:t>
            </w:r>
          </w:p>
        </w:tc>
        <w:tc>
          <w:tcPr>
            <w:tcW w:w="0" w:type="auto"/>
            <w:tcBorders>
              <w:bottom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23720,46</w:t>
            </w:r>
          </w:p>
        </w:tc>
      </w:tr>
      <w:tr w:rsidR="007B57E9" w:rsidRPr="00881BF0" w:rsidTr="007B57E9">
        <w:trPr>
          <w:jc w:val="center"/>
        </w:trPr>
        <w:tc>
          <w:tcPr>
            <w:tcW w:w="0" w:type="auto"/>
            <w:tcBorders>
              <w:top w:val="nil"/>
              <w:bottom w:val="nil"/>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в том числе:</w:t>
            </w: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p>
        </w:tc>
      </w:tr>
      <w:tr w:rsidR="007B57E9" w:rsidRPr="00881BF0" w:rsidTr="007B57E9">
        <w:trPr>
          <w:jc w:val="center"/>
        </w:trPr>
        <w:tc>
          <w:tcPr>
            <w:tcW w:w="0" w:type="auto"/>
            <w:tcBorders>
              <w:top w:val="nil"/>
              <w:bottom w:val="nil"/>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а) малого ремонта;</w:t>
            </w: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нормо-часы</w:t>
            </w: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3491,808</w:t>
            </w:r>
          </w:p>
        </w:tc>
      </w:tr>
      <w:tr w:rsidR="007B57E9" w:rsidRPr="00881BF0" w:rsidTr="007B57E9">
        <w:trPr>
          <w:jc w:val="center"/>
        </w:trPr>
        <w:tc>
          <w:tcPr>
            <w:tcW w:w="0" w:type="auto"/>
            <w:tcBorders>
              <w:top w:val="nil"/>
              <w:bottom w:val="nil"/>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б) среднего ремонта;</w:t>
            </w: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нормо-часы</w:t>
            </w: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16127,09</w:t>
            </w:r>
          </w:p>
        </w:tc>
      </w:tr>
      <w:tr w:rsidR="007B57E9" w:rsidRPr="00881BF0" w:rsidTr="007B57E9">
        <w:trPr>
          <w:jc w:val="center"/>
        </w:trPr>
        <w:tc>
          <w:tcPr>
            <w:tcW w:w="0" w:type="auto"/>
            <w:tcBorders>
              <w:top w:val="nil"/>
              <w:bottom w:val="nil"/>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в) капитального ремонта;</w:t>
            </w: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нормо-часы</w:t>
            </w: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2993,55</w:t>
            </w:r>
          </w:p>
        </w:tc>
      </w:tr>
      <w:tr w:rsidR="007B57E9" w:rsidRPr="00881BF0" w:rsidTr="007B57E9">
        <w:trPr>
          <w:jc w:val="center"/>
        </w:trPr>
        <w:tc>
          <w:tcPr>
            <w:tcW w:w="0" w:type="auto"/>
            <w:tcBorders>
              <w:top w:val="nil"/>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г) на аварийность</w:t>
            </w:r>
          </w:p>
        </w:tc>
        <w:tc>
          <w:tcPr>
            <w:tcW w:w="0" w:type="auto"/>
            <w:tcBorders>
              <w:top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нормо-часы</w:t>
            </w:r>
          </w:p>
        </w:tc>
        <w:tc>
          <w:tcPr>
            <w:tcW w:w="0" w:type="auto"/>
            <w:tcBorders>
              <w:top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1108,01</w:t>
            </w:r>
          </w:p>
        </w:tc>
      </w:tr>
      <w:tr w:rsidR="007B57E9" w:rsidRPr="00881BF0" w:rsidTr="007B57E9">
        <w:trPr>
          <w:jc w:val="center"/>
        </w:trPr>
        <w:tc>
          <w:tcPr>
            <w:tcW w:w="0" w:type="auto"/>
            <w:tcBorders>
              <w:bottom w:val="nil"/>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4. Количество рабочих, всего</w:t>
            </w:r>
          </w:p>
        </w:tc>
        <w:tc>
          <w:tcPr>
            <w:tcW w:w="0" w:type="auto"/>
            <w:tcBorders>
              <w:bottom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чел.</w:t>
            </w:r>
          </w:p>
        </w:tc>
        <w:tc>
          <w:tcPr>
            <w:tcW w:w="0" w:type="auto"/>
            <w:tcBorders>
              <w:bottom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17</w:t>
            </w:r>
          </w:p>
        </w:tc>
      </w:tr>
      <w:tr w:rsidR="007B57E9" w:rsidRPr="00881BF0" w:rsidTr="007B57E9">
        <w:trPr>
          <w:jc w:val="center"/>
        </w:trPr>
        <w:tc>
          <w:tcPr>
            <w:tcW w:w="0" w:type="auto"/>
            <w:tcBorders>
              <w:top w:val="nil"/>
              <w:bottom w:val="nil"/>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в том числе:</w:t>
            </w: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p>
        </w:tc>
      </w:tr>
      <w:tr w:rsidR="007B57E9" w:rsidRPr="00881BF0" w:rsidTr="007B57E9">
        <w:trPr>
          <w:jc w:val="center"/>
        </w:trPr>
        <w:tc>
          <w:tcPr>
            <w:tcW w:w="0" w:type="auto"/>
            <w:tcBorders>
              <w:top w:val="nil"/>
              <w:bottom w:val="nil"/>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а) ремонтных рабочих;</w:t>
            </w: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чел.</w:t>
            </w:r>
          </w:p>
        </w:tc>
        <w:tc>
          <w:tcPr>
            <w:tcW w:w="0" w:type="auto"/>
            <w:tcBorders>
              <w:top w:val="nil"/>
              <w:bottom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13</w:t>
            </w:r>
          </w:p>
        </w:tc>
      </w:tr>
      <w:tr w:rsidR="007B57E9" w:rsidRPr="00881BF0" w:rsidTr="007B57E9">
        <w:trPr>
          <w:jc w:val="center"/>
        </w:trPr>
        <w:tc>
          <w:tcPr>
            <w:tcW w:w="0" w:type="auto"/>
            <w:tcBorders>
              <w:top w:val="nil"/>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lastRenderedPageBreak/>
              <w:t>б) дежурных электриков</w:t>
            </w:r>
          </w:p>
        </w:tc>
        <w:tc>
          <w:tcPr>
            <w:tcW w:w="0" w:type="auto"/>
            <w:tcBorders>
              <w:top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чел.</w:t>
            </w:r>
          </w:p>
        </w:tc>
        <w:tc>
          <w:tcPr>
            <w:tcW w:w="0" w:type="auto"/>
            <w:tcBorders>
              <w:top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4</w:t>
            </w:r>
          </w:p>
        </w:tc>
      </w:tr>
      <w:tr w:rsidR="007B57E9" w:rsidRPr="00881BF0" w:rsidTr="007B57E9">
        <w:trPr>
          <w:jc w:val="center"/>
        </w:trPr>
        <w:tc>
          <w:tcPr>
            <w:tcW w:w="0" w:type="auto"/>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5. Производительность труда ремонтных рабочих</w:t>
            </w:r>
          </w:p>
        </w:tc>
        <w:tc>
          <w:tcPr>
            <w:tcW w:w="0" w:type="auto"/>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нормо-часы</w:t>
            </w:r>
          </w:p>
        </w:tc>
        <w:tc>
          <w:tcPr>
            <w:tcW w:w="0" w:type="auto"/>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1824,65</w:t>
            </w:r>
          </w:p>
        </w:tc>
      </w:tr>
      <w:tr w:rsidR="007B57E9" w:rsidRPr="00881BF0" w:rsidTr="007B57E9">
        <w:trPr>
          <w:jc w:val="center"/>
        </w:trPr>
        <w:tc>
          <w:tcPr>
            <w:tcW w:w="0" w:type="auto"/>
            <w:tcBorders>
              <w:bottom w:val="single" w:sz="4" w:space="0" w:color="auto"/>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6. Количество единиц оборудования участка</w:t>
            </w:r>
          </w:p>
        </w:tc>
        <w:tc>
          <w:tcPr>
            <w:tcW w:w="0" w:type="auto"/>
            <w:tcBorders>
              <w:bottom w:val="single" w:sz="4" w:space="0" w:color="auto"/>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шт.</w:t>
            </w:r>
          </w:p>
        </w:tc>
        <w:tc>
          <w:tcPr>
            <w:tcW w:w="0" w:type="auto"/>
            <w:tcBorders>
              <w:bottom w:val="single" w:sz="4" w:space="0" w:color="auto"/>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9</w:t>
            </w:r>
          </w:p>
        </w:tc>
      </w:tr>
      <w:tr w:rsidR="007B57E9" w:rsidRPr="00881BF0" w:rsidTr="007B57E9">
        <w:trPr>
          <w:jc w:val="center"/>
        </w:trPr>
        <w:tc>
          <w:tcPr>
            <w:tcW w:w="0" w:type="auto"/>
            <w:tcBorders>
              <w:bottom w:val="nil"/>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7. Стоимость основных материалов на ремонт</w:t>
            </w:r>
          </w:p>
        </w:tc>
        <w:tc>
          <w:tcPr>
            <w:tcW w:w="0" w:type="auto"/>
            <w:tcBorders>
              <w:bottom w:val="nil"/>
            </w:tcBorders>
            <w:vAlign w:val="center"/>
          </w:tcPr>
          <w:p w:rsidR="007B57E9" w:rsidRPr="00881BF0" w:rsidRDefault="007B57E9" w:rsidP="00881BF0">
            <w:pPr>
              <w:jc w:val="center"/>
              <w:rPr>
                <w:rFonts w:ascii="Times New Roman" w:eastAsia="Times New Roman" w:hAnsi="Times New Roman"/>
                <w:sz w:val="24"/>
                <w:szCs w:val="24"/>
              </w:rPr>
            </w:pPr>
          </w:p>
        </w:tc>
        <w:tc>
          <w:tcPr>
            <w:tcW w:w="0" w:type="auto"/>
            <w:tcBorders>
              <w:bottom w:val="nil"/>
            </w:tcBorders>
            <w:vAlign w:val="center"/>
          </w:tcPr>
          <w:p w:rsidR="007B57E9" w:rsidRPr="00881BF0" w:rsidRDefault="007B57E9" w:rsidP="00881BF0">
            <w:pPr>
              <w:jc w:val="center"/>
              <w:rPr>
                <w:rFonts w:ascii="Times New Roman" w:eastAsia="Times New Roman" w:hAnsi="Times New Roman"/>
                <w:sz w:val="24"/>
                <w:szCs w:val="24"/>
              </w:rPr>
            </w:pPr>
          </w:p>
        </w:tc>
      </w:tr>
      <w:tr w:rsidR="007B57E9" w:rsidRPr="00881BF0" w:rsidTr="007B57E9">
        <w:trPr>
          <w:jc w:val="center"/>
        </w:trPr>
        <w:tc>
          <w:tcPr>
            <w:tcW w:w="0" w:type="auto"/>
            <w:tcBorders>
              <w:top w:val="nil"/>
            </w:tcBorders>
            <w:vAlign w:val="center"/>
          </w:tcPr>
          <w:p w:rsidR="007B57E9" w:rsidRPr="00881BF0" w:rsidRDefault="007B57E9" w:rsidP="00881BF0">
            <w:pPr>
              <w:jc w:val="both"/>
              <w:rPr>
                <w:rFonts w:ascii="Times New Roman" w:eastAsia="Times New Roman" w:hAnsi="Times New Roman"/>
                <w:sz w:val="24"/>
                <w:szCs w:val="24"/>
              </w:rPr>
            </w:pPr>
            <w:r w:rsidRPr="00881BF0">
              <w:rPr>
                <w:rFonts w:ascii="Times New Roman" w:eastAsia="Times New Roman" w:hAnsi="Times New Roman"/>
                <w:sz w:val="24"/>
                <w:szCs w:val="24"/>
              </w:rPr>
              <w:t>электрооборудования</w:t>
            </w:r>
          </w:p>
        </w:tc>
        <w:tc>
          <w:tcPr>
            <w:tcW w:w="0" w:type="auto"/>
            <w:tcBorders>
              <w:top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руб.</w:t>
            </w:r>
          </w:p>
        </w:tc>
        <w:tc>
          <w:tcPr>
            <w:tcW w:w="0" w:type="auto"/>
            <w:tcBorders>
              <w:top w:val="nil"/>
            </w:tcBorders>
            <w:vAlign w:val="center"/>
          </w:tcPr>
          <w:p w:rsidR="007B57E9" w:rsidRPr="00881BF0" w:rsidRDefault="007B57E9" w:rsidP="00881BF0">
            <w:pPr>
              <w:jc w:val="center"/>
              <w:rPr>
                <w:rFonts w:ascii="Times New Roman" w:eastAsia="Times New Roman" w:hAnsi="Times New Roman"/>
                <w:sz w:val="24"/>
                <w:szCs w:val="24"/>
              </w:rPr>
            </w:pPr>
            <w:r w:rsidRPr="00881BF0">
              <w:rPr>
                <w:rFonts w:ascii="Times New Roman" w:eastAsia="Times New Roman" w:hAnsi="Times New Roman"/>
                <w:sz w:val="24"/>
                <w:szCs w:val="24"/>
              </w:rPr>
              <w:t>56698,41</w:t>
            </w:r>
          </w:p>
        </w:tc>
      </w:tr>
    </w:tbl>
    <w:p w:rsidR="007B57E9" w:rsidRPr="00881BF0" w:rsidRDefault="007B57E9" w:rsidP="00881BF0">
      <w:pPr>
        <w:spacing w:after="0" w:line="240" w:lineRule="auto"/>
        <w:rPr>
          <w:rFonts w:ascii="Times New Roman" w:eastAsia="Times New Roman" w:hAnsi="Times New Roman"/>
          <w:sz w:val="24"/>
          <w:szCs w:val="24"/>
          <w:lang w:eastAsia="ru-RU"/>
        </w:rPr>
      </w:pPr>
    </w:p>
    <w:p w:rsidR="007B57E9" w:rsidRPr="00881BF0" w:rsidRDefault="007B57E9" w:rsidP="00881BF0">
      <w:pPr>
        <w:spacing w:after="0" w:line="240" w:lineRule="auto"/>
        <w:jc w:val="center"/>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Контрольные вопросы:</w:t>
      </w:r>
    </w:p>
    <w:p w:rsidR="007B57E9" w:rsidRPr="00881BF0" w:rsidRDefault="007B57E9" w:rsidP="00881BF0">
      <w:pPr>
        <w:numPr>
          <w:ilvl w:val="0"/>
          <w:numId w:val="22"/>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Что представляют собой технико-экономические показатели?</w:t>
      </w:r>
    </w:p>
    <w:p w:rsidR="007B57E9" w:rsidRPr="00881BF0" w:rsidRDefault="007B57E9" w:rsidP="00881BF0">
      <w:pPr>
        <w:numPr>
          <w:ilvl w:val="0"/>
          <w:numId w:val="22"/>
        </w:numPr>
        <w:spacing w:after="0" w:line="240" w:lineRule="auto"/>
        <w:contextualSpacing/>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Что включают в себя технико-экономические показатели электроремонтного участка?</w:t>
      </w:r>
    </w:p>
    <w:p w:rsidR="007B57E9" w:rsidRPr="00881BF0" w:rsidRDefault="007B57E9" w:rsidP="00881BF0">
      <w:pPr>
        <w:numPr>
          <w:ilvl w:val="0"/>
          <w:numId w:val="22"/>
        </w:numPr>
        <w:spacing w:after="0" w:line="240" w:lineRule="auto"/>
        <w:contextualSpacing/>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Составить таблицу «Технико-экономические показатели работы электроремонтного участка</w:t>
      </w:r>
      <w:r w:rsidR="007B0712" w:rsidRPr="00881BF0">
        <w:rPr>
          <w:rFonts w:ascii="Times New Roman" w:eastAsia="Times New Roman" w:hAnsi="Times New Roman"/>
          <w:sz w:val="24"/>
          <w:szCs w:val="24"/>
          <w:lang w:eastAsia="ru-RU"/>
        </w:rPr>
        <w:t>» в соответствии с заданием</w:t>
      </w:r>
    </w:p>
    <w:p w:rsidR="007B57E9" w:rsidRPr="00881BF0" w:rsidRDefault="007B57E9" w:rsidP="00881BF0">
      <w:pPr>
        <w:spacing w:after="0" w:line="240" w:lineRule="auto"/>
        <w:contextualSpacing/>
        <w:rPr>
          <w:rFonts w:ascii="Times New Roman" w:eastAsia="Times New Roman" w:hAnsi="Times New Roman"/>
          <w:sz w:val="24"/>
          <w:szCs w:val="24"/>
          <w:lang w:eastAsia="ru-RU"/>
        </w:rPr>
      </w:pPr>
    </w:p>
    <w:p w:rsidR="007B57E9" w:rsidRPr="00881BF0" w:rsidRDefault="00AC1302" w:rsidP="00881BF0">
      <w:pPr>
        <w:pStyle w:val="a3"/>
        <w:autoSpaceDE w:val="0"/>
        <w:autoSpaceDN w:val="0"/>
        <w:adjustRightInd w:val="0"/>
        <w:rPr>
          <w:rFonts w:ascii="Times New Roman" w:hAnsi="Times New Roman" w:cs="Times New Roman"/>
          <w:b/>
          <w:bCs/>
          <w:sz w:val="24"/>
          <w:szCs w:val="24"/>
        </w:rPr>
      </w:pPr>
      <w:r w:rsidRPr="00881BF0">
        <w:rPr>
          <w:rFonts w:ascii="Times New Roman" w:hAnsi="Times New Roman" w:cs="Times New Roman"/>
          <w:b/>
          <w:bCs/>
          <w:sz w:val="24"/>
          <w:szCs w:val="24"/>
        </w:rPr>
        <w:t>Библиографический список</w:t>
      </w:r>
    </w:p>
    <w:p w:rsidR="007B57E9" w:rsidRPr="00881BF0" w:rsidRDefault="007B57E9" w:rsidP="00881BF0">
      <w:pPr>
        <w:pStyle w:val="a3"/>
        <w:autoSpaceDE w:val="0"/>
        <w:autoSpaceDN w:val="0"/>
        <w:adjustRightInd w:val="0"/>
        <w:rPr>
          <w:rFonts w:ascii="Times New Roman" w:hAnsi="Times New Roman" w:cs="Times New Roman"/>
          <w:b/>
          <w:bCs/>
          <w:sz w:val="24"/>
          <w:szCs w:val="24"/>
        </w:rPr>
      </w:pPr>
    </w:p>
    <w:p w:rsidR="007B57E9" w:rsidRPr="00881BF0" w:rsidRDefault="007B57E9" w:rsidP="00881BF0">
      <w:pPr>
        <w:pStyle w:val="a3"/>
        <w:autoSpaceDE w:val="0"/>
        <w:autoSpaceDN w:val="0"/>
        <w:adjustRightInd w:val="0"/>
        <w:rPr>
          <w:rFonts w:ascii="Times New Roman" w:hAnsi="Times New Roman" w:cs="Times New Roman"/>
          <w:b/>
          <w:bCs/>
          <w:sz w:val="24"/>
          <w:szCs w:val="24"/>
        </w:rPr>
      </w:pPr>
      <w:r w:rsidRPr="00881BF0">
        <w:rPr>
          <w:rFonts w:ascii="Times New Roman" w:hAnsi="Times New Roman" w:cs="Times New Roman"/>
          <w:b/>
          <w:bCs/>
          <w:sz w:val="24"/>
          <w:szCs w:val="24"/>
        </w:rPr>
        <w:t>Перечень рекомендуемых учебных изданий, дополнительной литературы</w:t>
      </w:r>
    </w:p>
    <w:p w:rsidR="007B57E9" w:rsidRPr="00881BF0" w:rsidRDefault="007B57E9" w:rsidP="00881BF0">
      <w:pPr>
        <w:spacing w:after="0" w:line="240" w:lineRule="auto"/>
        <w:jc w:val="both"/>
        <w:rPr>
          <w:rFonts w:ascii="Times New Roman" w:hAnsi="Times New Roman"/>
          <w:color w:val="000000"/>
          <w:sz w:val="24"/>
          <w:szCs w:val="24"/>
        </w:rPr>
      </w:pPr>
      <w:r w:rsidRPr="00881BF0">
        <w:rPr>
          <w:rFonts w:ascii="Times New Roman" w:hAnsi="Times New Roman"/>
          <w:color w:val="000000"/>
          <w:sz w:val="24"/>
          <w:szCs w:val="24"/>
          <w:u w:val="single"/>
        </w:rPr>
        <w:t xml:space="preserve">Основные источники: </w:t>
      </w:r>
    </w:p>
    <w:p w:rsidR="007B57E9" w:rsidRPr="00881BF0" w:rsidRDefault="007B57E9" w:rsidP="00881BF0">
      <w:pPr>
        <w:spacing w:after="0" w:line="240" w:lineRule="auto"/>
        <w:jc w:val="center"/>
        <w:rPr>
          <w:rFonts w:ascii="Times New Roman" w:eastAsia="Times New Roman" w:hAnsi="Times New Roman"/>
          <w:sz w:val="24"/>
          <w:szCs w:val="24"/>
          <w:lang w:eastAsia="ru-RU"/>
        </w:rPr>
      </w:pPr>
    </w:p>
    <w:p w:rsidR="007B0712" w:rsidRPr="00881BF0" w:rsidRDefault="007B0712"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1. </w:t>
      </w:r>
      <w:r w:rsidR="00AD35A7" w:rsidRPr="00881BF0">
        <w:rPr>
          <w:rFonts w:ascii="Times New Roman" w:eastAsia="Times New Roman" w:hAnsi="Times New Roman"/>
          <w:sz w:val="24"/>
          <w:szCs w:val="24"/>
          <w:lang w:eastAsia="ru-RU"/>
        </w:rPr>
        <w:t>Асаул А. Н.</w:t>
      </w:r>
      <w:r w:rsidRPr="00881BF0">
        <w:rPr>
          <w:rFonts w:ascii="Times New Roman" w:eastAsia="Times New Roman" w:hAnsi="Times New Roman"/>
          <w:sz w:val="24"/>
          <w:szCs w:val="24"/>
          <w:lang w:eastAsia="ru-RU"/>
        </w:rPr>
        <w:t>Организация предпринимательской деятельности</w:t>
      </w:r>
      <w:r w:rsidR="00AD35A7" w:rsidRPr="00881BF0">
        <w:rPr>
          <w:rFonts w:ascii="Times New Roman" w:eastAsia="Times New Roman" w:hAnsi="Times New Roman"/>
          <w:sz w:val="24"/>
          <w:szCs w:val="24"/>
          <w:lang w:eastAsia="ru-RU"/>
        </w:rPr>
        <w:t>:</w:t>
      </w:r>
      <w:r w:rsidRPr="00881BF0">
        <w:rPr>
          <w:rFonts w:ascii="Times New Roman" w:eastAsia="Times New Roman" w:hAnsi="Times New Roman"/>
          <w:sz w:val="24"/>
          <w:szCs w:val="24"/>
          <w:lang w:eastAsia="ru-RU"/>
        </w:rPr>
        <w:t xml:space="preserve"> учебник / А. Н. Асаул. – СПб.: АНОИПЭВ, 2014.</w:t>
      </w:r>
      <w:r w:rsidR="00AC1302" w:rsidRPr="00881BF0">
        <w:rPr>
          <w:rFonts w:ascii="Times New Roman" w:eastAsia="Times New Roman" w:hAnsi="Times New Roman"/>
          <w:sz w:val="24"/>
          <w:szCs w:val="24"/>
          <w:lang w:eastAsia="ru-RU"/>
        </w:rPr>
        <w:t xml:space="preserve"> – </w:t>
      </w:r>
      <w:r w:rsidRPr="00881BF0">
        <w:rPr>
          <w:rFonts w:ascii="Times New Roman" w:eastAsia="Times New Roman" w:hAnsi="Times New Roman"/>
          <w:sz w:val="24"/>
          <w:szCs w:val="24"/>
          <w:lang w:eastAsia="ru-RU"/>
        </w:rPr>
        <w:t>336с.</w:t>
      </w:r>
    </w:p>
    <w:p w:rsidR="00B7161E" w:rsidRPr="00881BF0" w:rsidRDefault="00B7161E"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2. Барышникова, Н.А. Экономика организации: Учебное пособие для СПО / Н.А. Барышникова, Т.А. Матеуш, М.Г. Миронов. - Люберцы: Юрайт, 2016. - 191 c.</w:t>
      </w:r>
    </w:p>
    <w:p w:rsidR="00DC465C" w:rsidRPr="00881BF0" w:rsidRDefault="00B7161E"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w:t>
      </w:r>
      <w:r w:rsidR="007B0712" w:rsidRPr="00881BF0">
        <w:rPr>
          <w:rFonts w:ascii="Times New Roman" w:eastAsia="Times New Roman" w:hAnsi="Times New Roman"/>
          <w:sz w:val="24"/>
          <w:szCs w:val="24"/>
          <w:lang w:eastAsia="ru-RU"/>
        </w:rPr>
        <w:t xml:space="preserve">. </w:t>
      </w:r>
      <w:r w:rsidRPr="00881BF0">
        <w:rPr>
          <w:rFonts w:ascii="Times New Roman" w:eastAsia="Times New Roman" w:hAnsi="Times New Roman"/>
          <w:sz w:val="24"/>
          <w:szCs w:val="24"/>
          <w:lang w:eastAsia="ru-RU"/>
        </w:rPr>
        <w:t>Баскакова, О.В. Экономика предприятия (организации): Учебн</w:t>
      </w:r>
      <w:r w:rsidR="00206D17" w:rsidRPr="00881BF0">
        <w:rPr>
          <w:rFonts w:ascii="Times New Roman" w:eastAsia="Times New Roman" w:hAnsi="Times New Roman"/>
          <w:sz w:val="24"/>
          <w:szCs w:val="24"/>
          <w:lang w:eastAsia="ru-RU"/>
        </w:rPr>
        <w:t>ик / О.В. Баскакова, Л.Ф. Сейко</w:t>
      </w:r>
      <w:r w:rsidRPr="00881BF0">
        <w:rPr>
          <w:rFonts w:ascii="Times New Roman" w:eastAsia="Times New Roman" w:hAnsi="Times New Roman"/>
          <w:sz w:val="24"/>
          <w:szCs w:val="24"/>
          <w:lang w:eastAsia="ru-RU"/>
        </w:rPr>
        <w:t>. - М.: Дашков и К, 2013. - 372 c.</w:t>
      </w:r>
    </w:p>
    <w:p w:rsidR="007B0712" w:rsidRPr="00881BF0" w:rsidRDefault="00DC465C"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4.Клочкова, Е.Н. Экономика организации: Учебник для СПО / Е.Н. Клочкова, В.И. Кузнецов, Т.Е. Платонова. - Люберцы: Юрайт, 2016. - 447 c.</w:t>
      </w:r>
    </w:p>
    <w:p w:rsidR="00DC465C" w:rsidRPr="00881BF0" w:rsidRDefault="00B7161E"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5.</w:t>
      </w:r>
      <w:r w:rsidR="00DC465C" w:rsidRPr="00881BF0">
        <w:rPr>
          <w:rFonts w:ascii="Times New Roman" w:eastAsia="Times New Roman" w:hAnsi="Times New Roman"/>
          <w:sz w:val="24"/>
          <w:szCs w:val="24"/>
          <w:lang w:eastAsia="ru-RU"/>
        </w:rPr>
        <w:t>Кожевников Н.Н. Экономика и управление энергетическими предприятиями: учебное пособие под ред.Кожевникова Н.Н. – Москва, издательский центр «Академия», 2013. –384с.</w:t>
      </w:r>
    </w:p>
    <w:p w:rsidR="00B7161E" w:rsidRPr="00881BF0" w:rsidRDefault="00B7161E"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6.  Коробкин, А.З. Экономика организации отрасли: Учебное пособие / А.З. Коробкин. - Минск: Изд-во Гревцова, 2013. - 288 c.</w:t>
      </w:r>
    </w:p>
    <w:p w:rsidR="00B7161E" w:rsidRPr="00881BF0" w:rsidRDefault="00B7161E"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7.  Сапожникова, Н.Г. Экономика организации (предприятия) (СПО)Учебник для ССУЗов / Н.Г. Сапожникова, Я.Н. Куницина. - М.: КноРус, 2013. - 408 c.</w:t>
      </w:r>
    </w:p>
    <w:p w:rsidR="004C6557" w:rsidRPr="00881BF0" w:rsidRDefault="004C6557"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8. Чалдаева, Л.А. Экономика организации: Учебник и практикум для СПО / Л.А. Чалдаева. - Люберцы: Юрайт, 2016. - 435 c.</w:t>
      </w:r>
      <w:bookmarkStart w:id="0" w:name="_GoBack"/>
      <w:bookmarkEnd w:id="0"/>
    </w:p>
    <w:p w:rsidR="007B57E9" w:rsidRPr="00881BF0" w:rsidRDefault="004C6557"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9</w:t>
      </w:r>
      <w:r w:rsidR="00B7161E" w:rsidRPr="00881BF0">
        <w:rPr>
          <w:rFonts w:ascii="Times New Roman" w:eastAsia="Times New Roman" w:hAnsi="Times New Roman"/>
          <w:sz w:val="24"/>
          <w:szCs w:val="24"/>
          <w:lang w:eastAsia="ru-RU"/>
        </w:rPr>
        <w:t>.  Чечевицына, Л.Н. Экономика организации: Учебное пособие / Л.Н. Чечевицына, Е.В. Чечевицына.. - Рн/Д: Феникс, 2013. - 382 c.</w:t>
      </w:r>
    </w:p>
    <w:p w:rsidR="004C6557" w:rsidRPr="00881BF0" w:rsidRDefault="004C6557"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10.  Шаркова, А.В. Экономика организации: Практикум для бакалавров / А.В. Шаркова, Л.Г. Ахметшина. - М.: Дашков и К, 2016. - 120 c.</w:t>
      </w:r>
    </w:p>
    <w:p w:rsidR="007B0712" w:rsidRPr="00881BF0" w:rsidRDefault="007B0712" w:rsidP="00881BF0">
      <w:pPr>
        <w:spacing w:after="0" w:line="240" w:lineRule="auto"/>
        <w:jc w:val="both"/>
        <w:rPr>
          <w:rFonts w:ascii="Times New Roman" w:hAnsi="Times New Roman"/>
          <w:color w:val="000000"/>
          <w:sz w:val="24"/>
          <w:szCs w:val="24"/>
          <w:u w:val="single"/>
        </w:rPr>
      </w:pPr>
    </w:p>
    <w:p w:rsidR="007B57E9" w:rsidRPr="00881BF0" w:rsidRDefault="007B57E9" w:rsidP="00881BF0">
      <w:pPr>
        <w:spacing w:after="0" w:line="240" w:lineRule="auto"/>
        <w:jc w:val="both"/>
        <w:rPr>
          <w:rFonts w:ascii="Times New Roman" w:hAnsi="Times New Roman"/>
          <w:color w:val="000000"/>
          <w:sz w:val="24"/>
          <w:szCs w:val="24"/>
        </w:rPr>
      </w:pPr>
      <w:r w:rsidRPr="00881BF0">
        <w:rPr>
          <w:rFonts w:ascii="Times New Roman" w:hAnsi="Times New Roman"/>
          <w:color w:val="000000"/>
          <w:sz w:val="24"/>
          <w:szCs w:val="24"/>
          <w:u w:val="single"/>
        </w:rPr>
        <w:t xml:space="preserve">Дополнительные источники: </w:t>
      </w:r>
    </w:p>
    <w:p w:rsidR="007B57E9" w:rsidRPr="00881BF0" w:rsidRDefault="007B57E9" w:rsidP="00881BF0">
      <w:pPr>
        <w:spacing w:after="0" w:line="240" w:lineRule="auto"/>
        <w:jc w:val="center"/>
        <w:rPr>
          <w:rFonts w:ascii="Times New Roman" w:eastAsia="Times New Roman" w:hAnsi="Times New Roman"/>
          <w:sz w:val="24"/>
          <w:szCs w:val="24"/>
          <w:lang w:eastAsia="ru-RU"/>
        </w:rPr>
      </w:pPr>
    </w:p>
    <w:p w:rsidR="007B57E9" w:rsidRPr="00881BF0" w:rsidRDefault="00B7161E"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1. </w:t>
      </w:r>
      <w:r w:rsidR="007B57E9" w:rsidRPr="00881BF0">
        <w:rPr>
          <w:rFonts w:ascii="Times New Roman" w:eastAsia="Times New Roman" w:hAnsi="Times New Roman"/>
          <w:sz w:val="24"/>
          <w:szCs w:val="24"/>
          <w:lang w:eastAsia="ru-RU"/>
        </w:rPr>
        <w:t>Волков О.И. Экономика предприятия</w:t>
      </w:r>
      <w:r w:rsidR="00AC1302" w:rsidRPr="00881BF0">
        <w:rPr>
          <w:rFonts w:ascii="Times New Roman" w:eastAsia="Times New Roman" w:hAnsi="Times New Roman"/>
          <w:sz w:val="24"/>
          <w:szCs w:val="24"/>
          <w:lang w:eastAsia="ru-RU"/>
        </w:rPr>
        <w:t>: учебник / Волков О.И.. –</w:t>
      </w:r>
      <w:r w:rsidR="007B57E9" w:rsidRPr="00881BF0">
        <w:rPr>
          <w:rFonts w:ascii="Times New Roman" w:eastAsia="Times New Roman" w:hAnsi="Times New Roman"/>
          <w:sz w:val="24"/>
          <w:szCs w:val="24"/>
          <w:lang w:eastAsia="ru-RU"/>
        </w:rPr>
        <w:t xml:space="preserve"> М. ИНФРА ,2001</w:t>
      </w:r>
      <w:r w:rsidR="00AC1302" w:rsidRPr="00881BF0">
        <w:rPr>
          <w:rFonts w:ascii="Times New Roman" w:eastAsia="Times New Roman" w:hAnsi="Times New Roman"/>
          <w:sz w:val="24"/>
          <w:szCs w:val="24"/>
          <w:lang w:eastAsia="ru-RU"/>
        </w:rPr>
        <w:t>. – 347с.</w:t>
      </w:r>
    </w:p>
    <w:p w:rsidR="007B57E9" w:rsidRPr="00881BF0" w:rsidRDefault="00B7161E"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2. </w:t>
      </w:r>
      <w:r w:rsidR="007B57E9" w:rsidRPr="00881BF0">
        <w:rPr>
          <w:rFonts w:ascii="Times New Roman" w:eastAsia="Times New Roman" w:hAnsi="Times New Roman"/>
          <w:sz w:val="24"/>
          <w:szCs w:val="24"/>
          <w:lang w:eastAsia="ru-RU"/>
        </w:rPr>
        <w:t>Грузинов В. П., Грибов В. Д. Экономика предприятий</w:t>
      </w:r>
      <w:r w:rsidR="00AC1302" w:rsidRPr="00881BF0">
        <w:rPr>
          <w:rFonts w:ascii="Times New Roman" w:eastAsia="Times New Roman" w:hAnsi="Times New Roman"/>
          <w:sz w:val="24"/>
          <w:szCs w:val="24"/>
          <w:lang w:eastAsia="ru-RU"/>
        </w:rPr>
        <w:t>:у</w:t>
      </w:r>
      <w:r w:rsidR="007B57E9" w:rsidRPr="00881BF0">
        <w:rPr>
          <w:rFonts w:ascii="Times New Roman" w:eastAsia="Times New Roman" w:hAnsi="Times New Roman"/>
          <w:sz w:val="24"/>
          <w:szCs w:val="24"/>
          <w:lang w:eastAsia="ru-RU"/>
        </w:rPr>
        <w:t>чебник</w:t>
      </w:r>
      <w:r w:rsidR="00AC1302" w:rsidRPr="00881BF0">
        <w:rPr>
          <w:rFonts w:ascii="Times New Roman" w:eastAsia="Times New Roman" w:hAnsi="Times New Roman"/>
          <w:sz w:val="24"/>
          <w:szCs w:val="24"/>
          <w:lang w:eastAsia="ru-RU"/>
        </w:rPr>
        <w:t xml:space="preserve"> -п</w:t>
      </w:r>
      <w:r w:rsidR="007B57E9" w:rsidRPr="00881BF0">
        <w:rPr>
          <w:rFonts w:ascii="Times New Roman" w:eastAsia="Times New Roman" w:hAnsi="Times New Roman"/>
          <w:sz w:val="24"/>
          <w:szCs w:val="24"/>
          <w:lang w:eastAsia="ru-RU"/>
        </w:rPr>
        <w:t>рактикум. - М.: Финансы и статистика, 2004</w:t>
      </w:r>
      <w:r w:rsidR="00AC1302" w:rsidRPr="00881BF0">
        <w:rPr>
          <w:rFonts w:ascii="Times New Roman" w:eastAsia="Times New Roman" w:hAnsi="Times New Roman"/>
          <w:sz w:val="24"/>
          <w:szCs w:val="24"/>
          <w:lang w:eastAsia="ru-RU"/>
        </w:rPr>
        <w:t>. – 253с.</w:t>
      </w:r>
    </w:p>
    <w:p w:rsidR="007B57E9" w:rsidRPr="00881BF0" w:rsidRDefault="00B7161E"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3</w:t>
      </w:r>
      <w:r w:rsidR="007B57E9" w:rsidRPr="00881BF0">
        <w:rPr>
          <w:rFonts w:ascii="Times New Roman" w:eastAsia="Times New Roman" w:hAnsi="Times New Roman"/>
          <w:sz w:val="24"/>
          <w:szCs w:val="24"/>
          <w:lang w:eastAsia="ru-RU"/>
        </w:rPr>
        <w:t>. Горфинкель В.Я.Экономика предприятия</w:t>
      </w:r>
      <w:r w:rsidR="00AC1302" w:rsidRPr="00881BF0">
        <w:rPr>
          <w:rFonts w:ascii="Times New Roman" w:eastAsia="Times New Roman" w:hAnsi="Times New Roman"/>
          <w:sz w:val="24"/>
          <w:szCs w:val="24"/>
          <w:lang w:eastAsia="ru-RU"/>
        </w:rPr>
        <w:t xml:space="preserve">: учебник / Горфинкель В.Я. – </w:t>
      </w:r>
      <w:r w:rsidR="007B57E9" w:rsidRPr="00881BF0">
        <w:rPr>
          <w:rFonts w:ascii="Times New Roman" w:eastAsia="Times New Roman" w:hAnsi="Times New Roman"/>
          <w:sz w:val="24"/>
          <w:szCs w:val="24"/>
          <w:lang w:eastAsia="ru-RU"/>
        </w:rPr>
        <w:t>М</w:t>
      </w:r>
      <w:r w:rsidR="00AC1302" w:rsidRPr="00881BF0">
        <w:rPr>
          <w:rFonts w:ascii="Times New Roman" w:eastAsia="Times New Roman" w:hAnsi="Times New Roman"/>
          <w:sz w:val="24"/>
          <w:szCs w:val="24"/>
          <w:lang w:eastAsia="ru-RU"/>
        </w:rPr>
        <w:t xml:space="preserve">.: </w:t>
      </w:r>
      <w:r w:rsidR="007B57E9" w:rsidRPr="00881BF0">
        <w:rPr>
          <w:rFonts w:ascii="Times New Roman" w:eastAsia="Times New Roman" w:hAnsi="Times New Roman"/>
          <w:sz w:val="24"/>
          <w:szCs w:val="24"/>
          <w:lang w:eastAsia="ru-RU"/>
        </w:rPr>
        <w:t>Юнити,2001</w:t>
      </w:r>
      <w:r w:rsidR="00C73DFA" w:rsidRPr="00881BF0">
        <w:rPr>
          <w:rFonts w:ascii="Times New Roman" w:eastAsia="Times New Roman" w:hAnsi="Times New Roman"/>
          <w:sz w:val="24"/>
          <w:szCs w:val="24"/>
          <w:lang w:eastAsia="ru-RU"/>
        </w:rPr>
        <w:t>. – 298с.</w:t>
      </w:r>
    </w:p>
    <w:p w:rsidR="00B7161E" w:rsidRPr="00881BF0" w:rsidRDefault="00B7161E"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4. Лобачева Е. Н. Экономика: учебник / Под ред. Е. Н. Лобачевой. -  «Экзамен», 2003</w:t>
      </w:r>
    </w:p>
    <w:p w:rsidR="007B57E9" w:rsidRPr="00881BF0" w:rsidRDefault="00B7161E"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 xml:space="preserve">5. </w:t>
      </w:r>
      <w:r w:rsidR="007B57E9" w:rsidRPr="00881BF0">
        <w:rPr>
          <w:rFonts w:ascii="Times New Roman" w:eastAsia="Times New Roman" w:hAnsi="Times New Roman"/>
          <w:sz w:val="24"/>
          <w:szCs w:val="24"/>
          <w:lang w:eastAsia="ru-RU"/>
        </w:rPr>
        <w:t xml:space="preserve">Можаева С. В. Экономика энергетического производства: </w:t>
      </w:r>
      <w:r w:rsidR="00C73DFA" w:rsidRPr="00881BF0">
        <w:rPr>
          <w:rFonts w:ascii="Times New Roman" w:eastAsia="Times New Roman" w:hAnsi="Times New Roman"/>
          <w:sz w:val="24"/>
          <w:szCs w:val="24"/>
          <w:lang w:eastAsia="ru-RU"/>
        </w:rPr>
        <w:t>у</w:t>
      </w:r>
      <w:r w:rsidR="007B57E9" w:rsidRPr="00881BF0">
        <w:rPr>
          <w:rFonts w:ascii="Times New Roman" w:eastAsia="Times New Roman" w:hAnsi="Times New Roman"/>
          <w:sz w:val="24"/>
          <w:szCs w:val="24"/>
          <w:lang w:eastAsia="ru-RU"/>
        </w:rPr>
        <w:t>чебн</w:t>
      </w:r>
      <w:r w:rsidR="00C73DFA" w:rsidRPr="00881BF0">
        <w:rPr>
          <w:rFonts w:ascii="Times New Roman" w:eastAsia="Times New Roman" w:hAnsi="Times New Roman"/>
          <w:sz w:val="24"/>
          <w:szCs w:val="24"/>
          <w:lang w:eastAsia="ru-RU"/>
        </w:rPr>
        <w:t>ое</w:t>
      </w:r>
      <w:r w:rsidR="007B57E9" w:rsidRPr="00881BF0">
        <w:rPr>
          <w:rFonts w:ascii="Times New Roman" w:eastAsia="Times New Roman" w:hAnsi="Times New Roman"/>
          <w:sz w:val="24"/>
          <w:szCs w:val="24"/>
          <w:lang w:eastAsia="ru-RU"/>
        </w:rPr>
        <w:t xml:space="preserve"> пособие,</w:t>
      </w:r>
      <w:r w:rsidR="00C73DFA" w:rsidRPr="00881BF0">
        <w:rPr>
          <w:rFonts w:ascii="Times New Roman" w:eastAsia="Times New Roman" w:hAnsi="Times New Roman"/>
          <w:sz w:val="24"/>
          <w:szCs w:val="24"/>
          <w:lang w:eastAsia="ru-RU"/>
        </w:rPr>
        <w:t xml:space="preserve"> - </w:t>
      </w:r>
      <w:r w:rsidR="007B57E9" w:rsidRPr="00881BF0">
        <w:rPr>
          <w:rFonts w:ascii="Times New Roman" w:eastAsia="Times New Roman" w:hAnsi="Times New Roman"/>
          <w:sz w:val="24"/>
          <w:szCs w:val="24"/>
          <w:lang w:eastAsia="ru-RU"/>
        </w:rPr>
        <w:t>СПб.: Издательство «Лань», 2003</w:t>
      </w:r>
      <w:r w:rsidR="00C73DFA" w:rsidRPr="00881BF0">
        <w:rPr>
          <w:rFonts w:ascii="Times New Roman" w:eastAsia="Times New Roman" w:hAnsi="Times New Roman"/>
          <w:sz w:val="24"/>
          <w:szCs w:val="24"/>
          <w:lang w:eastAsia="ru-RU"/>
        </w:rPr>
        <w:t>. – 324с.</w:t>
      </w:r>
    </w:p>
    <w:p w:rsidR="007B57E9" w:rsidRPr="00881BF0" w:rsidRDefault="00B7161E"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lastRenderedPageBreak/>
        <w:t>6</w:t>
      </w:r>
      <w:r w:rsidR="007B57E9" w:rsidRPr="00881BF0">
        <w:rPr>
          <w:rFonts w:ascii="Times New Roman" w:eastAsia="Times New Roman" w:hAnsi="Times New Roman"/>
          <w:sz w:val="24"/>
          <w:szCs w:val="24"/>
          <w:lang w:eastAsia="ru-RU"/>
        </w:rPr>
        <w:t xml:space="preserve">. </w:t>
      </w:r>
      <w:r w:rsidR="00C73DFA" w:rsidRPr="00881BF0">
        <w:rPr>
          <w:rFonts w:ascii="Times New Roman" w:eastAsia="Times New Roman" w:hAnsi="Times New Roman"/>
          <w:sz w:val="24"/>
          <w:szCs w:val="24"/>
          <w:lang w:eastAsia="ru-RU"/>
        </w:rPr>
        <w:t xml:space="preserve"> Муравьева Т.В. Экономика фирмы:учебник / Муравьева Т.В. - М.: Мастерство</w:t>
      </w:r>
      <w:r w:rsidR="007B57E9" w:rsidRPr="00881BF0">
        <w:rPr>
          <w:rFonts w:ascii="Times New Roman" w:eastAsia="Times New Roman" w:hAnsi="Times New Roman"/>
          <w:sz w:val="24"/>
          <w:szCs w:val="24"/>
          <w:lang w:eastAsia="ru-RU"/>
        </w:rPr>
        <w:t>, 2002</w:t>
      </w:r>
      <w:r w:rsidR="00C73DFA" w:rsidRPr="00881BF0">
        <w:rPr>
          <w:rFonts w:ascii="Times New Roman" w:eastAsia="Times New Roman" w:hAnsi="Times New Roman"/>
          <w:sz w:val="24"/>
          <w:szCs w:val="24"/>
          <w:lang w:eastAsia="ru-RU"/>
        </w:rPr>
        <w:t xml:space="preserve">. – 352с. </w:t>
      </w:r>
    </w:p>
    <w:p w:rsidR="007B57E9" w:rsidRPr="00881BF0" w:rsidRDefault="00B7161E"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7</w:t>
      </w:r>
      <w:r w:rsidR="007B57E9" w:rsidRPr="00881BF0">
        <w:rPr>
          <w:rFonts w:ascii="Times New Roman" w:eastAsia="Times New Roman" w:hAnsi="Times New Roman"/>
          <w:sz w:val="24"/>
          <w:szCs w:val="24"/>
          <w:lang w:eastAsia="ru-RU"/>
        </w:rPr>
        <w:t>.  Романе</w:t>
      </w:r>
      <w:r w:rsidRPr="00881BF0">
        <w:rPr>
          <w:rFonts w:ascii="Times New Roman" w:eastAsia="Times New Roman" w:hAnsi="Times New Roman"/>
          <w:sz w:val="24"/>
          <w:szCs w:val="24"/>
          <w:lang w:eastAsia="ru-RU"/>
        </w:rPr>
        <w:t>нко И. В. Экономика предприятия:учебник /Романенко И. В.</w:t>
      </w:r>
      <w:r w:rsidR="007B57E9" w:rsidRPr="00881BF0">
        <w:rPr>
          <w:rFonts w:ascii="Times New Roman" w:eastAsia="Times New Roman" w:hAnsi="Times New Roman"/>
          <w:sz w:val="24"/>
          <w:szCs w:val="24"/>
          <w:lang w:eastAsia="ru-RU"/>
        </w:rPr>
        <w:t>М.: Финансы и статистика</w:t>
      </w:r>
      <w:r w:rsidRPr="00881BF0">
        <w:rPr>
          <w:rFonts w:ascii="Times New Roman" w:eastAsia="Times New Roman" w:hAnsi="Times New Roman"/>
          <w:sz w:val="24"/>
          <w:szCs w:val="24"/>
          <w:lang w:eastAsia="ru-RU"/>
        </w:rPr>
        <w:t>,</w:t>
      </w:r>
      <w:r w:rsidR="007B57E9" w:rsidRPr="00881BF0">
        <w:rPr>
          <w:rFonts w:ascii="Times New Roman" w:eastAsia="Times New Roman" w:hAnsi="Times New Roman"/>
          <w:sz w:val="24"/>
          <w:szCs w:val="24"/>
          <w:lang w:eastAsia="ru-RU"/>
        </w:rPr>
        <w:t xml:space="preserve"> 2002</w:t>
      </w:r>
      <w:r w:rsidRPr="00881BF0">
        <w:rPr>
          <w:rFonts w:ascii="Times New Roman" w:eastAsia="Times New Roman" w:hAnsi="Times New Roman"/>
          <w:sz w:val="24"/>
          <w:szCs w:val="24"/>
          <w:lang w:eastAsia="ru-RU"/>
        </w:rPr>
        <w:t>. – 398с.</w:t>
      </w:r>
    </w:p>
    <w:p w:rsidR="007B57E9" w:rsidRPr="00881BF0" w:rsidRDefault="00B7161E" w:rsidP="00881BF0">
      <w:pPr>
        <w:spacing w:after="0" w:line="240" w:lineRule="auto"/>
        <w:jc w:val="both"/>
        <w:rPr>
          <w:rFonts w:ascii="Times New Roman" w:eastAsia="Times New Roman" w:hAnsi="Times New Roman"/>
          <w:sz w:val="24"/>
          <w:szCs w:val="24"/>
          <w:lang w:eastAsia="ru-RU"/>
        </w:rPr>
      </w:pPr>
      <w:r w:rsidRPr="00881BF0">
        <w:rPr>
          <w:rFonts w:ascii="Times New Roman" w:eastAsia="Times New Roman" w:hAnsi="Times New Roman"/>
          <w:sz w:val="24"/>
          <w:szCs w:val="24"/>
          <w:lang w:eastAsia="ru-RU"/>
        </w:rPr>
        <w:t>8</w:t>
      </w:r>
      <w:r w:rsidR="007B57E9" w:rsidRPr="00881BF0">
        <w:rPr>
          <w:rFonts w:ascii="Times New Roman" w:eastAsia="Times New Roman" w:hAnsi="Times New Roman"/>
          <w:sz w:val="24"/>
          <w:szCs w:val="24"/>
          <w:lang w:eastAsia="ru-RU"/>
        </w:rPr>
        <w:t>. Сергеев И.В. Экономика предприятия</w:t>
      </w:r>
      <w:r w:rsidRPr="00881BF0">
        <w:rPr>
          <w:rFonts w:ascii="Times New Roman" w:eastAsia="Times New Roman" w:hAnsi="Times New Roman"/>
          <w:sz w:val="24"/>
          <w:szCs w:val="24"/>
          <w:lang w:eastAsia="ru-RU"/>
        </w:rPr>
        <w:t>: учебник / Сергеев И.В. –</w:t>
      </w:r>
      <w:r w:rsidR="007B57E9" w:rsidRPr="00881BF0">
        <w:rPr>
          <w:rFonts w:ascii="Times New Roman" w:eastAsia="Times New Roman" w:hAnsi="Times New Roman"/>
          <w:sz w:val="24"/>
          <w:szCs w:val="24"/>
          <w:lang w:eastAsia="ru-RU"/>
        </w:rPr>
        <w:t xml:space="preserve"> М</w:t>
      </w:r>
      <w:r w:rsidRPr="00881BF0">
        <w:rPr>
          <w:rFonts w:ascii="Times New Roman" w:eastAsia="Times New Roman" w:hAnsi="Times New Roman"/>
          <w:sz w:val="24"/>
          <w:szCs w:val="24"/>
          <w:lang w:eastAsia="ru-RU"/>
        </w:rPr>
        <w:t>.:</w:t>
      </w:r>
      <w:r w:rsidR="007B57E9" w:rsidRPr="00881BF0">
        <w:rPr>
          <w:rFonts w:ascii="Times New Roman" w:eastAsia="Times New Roman" w:hAnsi="Times New Roman"/>
          <w:sz w:val="24"/>
          <w:szCs w:val="24"/>
          <w:lang w:eastAsia="ru-RU"/>
        </w:rPr>
        <w:t xml:space="preserve"> Финансы и статистика,2004</w:t>
      </w:r>
      <w:r w:rsidRPr="00881BF0">
        <w:rPr>
          <w:rFonts w:ascii="Times New Roman" w:eastAsia="Times New Roman" w:hAnsi="Times New Roman"/>
          <w:sz w:val="24"/>
          <w:szCs w:val="24"/>
          <w:lang w:eastAsia="ru-RU"/>
        </w:rPr>
        <w:t>. – 235с.</w:t>
      </w:r>
    </w:p>
    <w:p w:rsidR="007B57E9" w:rsidRPr="00881BF0" w:rsidRDefault="007B57E9" w:rsidP="00881BF0">
      <w:pPr>
        <w:spacing w:after="0" w:line="240" w:lineRule="auto"/>
        <w:jc w:val="both"/>
        <w:rPr>
          <w:rFonts w:ascii="Times New Roman" w:eastAsia="Times New Roman" w:hAnsi="Times New Roman"/>
          <w:sz w:val="24"/>
          <w:szCs w:val="24"/>
          <w:lang w:eastAsia="ru-RU"/>
        </w:rPr>
      </w:pPr>
    </w:p>
    <w:p w:rsidR="007B57E9" w:rsidRPr="00881BF0" w:rsidRDefault="007B57E9" w:rsidP="00881BF0">
      <w:pPr>
        <w:spacing w:after="0" w:line="240" w:lineRule="auto"/>
        <w:jc w:val="both"/>
        <w:rPr>
          <w:rFonts w:ascii="Times New Roman" w:eastAsia="Times New Roman" w:hAnsi="Times New Roman"/>
          <w:sz w:val="24"/>
          <w:szCs w:val="24"/>
          <w:lang w:eastAsia="ru-RU"/>
        </w:rPr>
      </w:pPr>
    </w:p>
    <w:p w:rsidR="00AC1302" w:rsidRPr="00881BF0" w:rsidRDefault="00AC1302" w:rsidP="00881BF0">
      <w:pPr>
        <w:spacing w:after="0" w:line="240" w:lineRule="auto"/>
        <w:jc w:val="both"/>
        <w:rPr>
          <w:rFonts w:ascii="Times New Roman" w:eastAsia="Times New Roman" w:hAnsi="Times New Roman"/>
          <w:sz w:val="24"/>
          <w:szCs w:val="24"/>
          <w:lang w:eastAsia="ru-RU"/>
        </w:rPr>
      </w:pPr>
    </w:p>
    <w:sectPr w:rsidR="00AC1302" w:rsidRPr="00881BF0" w:rsidSect="00AD35A7">
      <w:footerReference w:type="default" r:id="rId6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541" w:rsidRDefault="000B5541">
      <w:pPr>
        <w:spacing w:after="0" w:line="240" w:lineRule="auto"/>
      </w:pPr>
      <w:r>
        <w:separator/>
      </w:r>
    </w:p>
  </w:endnote>
  <w:endnote w:type="continuationSeparator" w:id="1">
    <w:p w:rsidR="000B5541" w:rsidRDefault="000B5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480996"/>
      <w:docPartObj>
        <w:docPartGallery w:val="Page Numbers (Bottom of Page)"/>
        <w:docPartUnique/>
      </w:docPartObj>
    </w:sdtPr>
    <w:sdtEndPr>
      <w:rPr>
        <w:rFonts w:ascii="Times New Roman" w:hAnsi="Times New Roman"/>
        <w:sz w:val="24"/>
        <w:szCs w:val="24"/>
      </w:rPr>
    </w:sdtEndPr>
    <w:sdtContent>
      <w:p w:rsidR="00881BF0" w:rsidRPr="00993A84" w:rsidRDefault="00881BF0">
        <w:pPr>
          <w:pStyle w:val="af0"/>
          <w:jc w:val="right"/>
          <w:rPr>
            <w:rFonts w:ascii="Times New Roman" w:hAnsi="Times New Roman"/>
            <w:sz w:val="24"/>
            <w:szCs w:val="24"/>
          </w:rPr>
        </w:pPr>
        <w:r w:rsidRPr="00993A84">
          <w:rPr>
            <w:rFonts w:ascii="Times New Roman" w:hAnsi="Times New Roman"/>
            <w:sz w:val="24"/>
            <w:szCs w:val="24"/>
          </w:rPr>
          <w:fldChar w:fldCharType="begin"/>
        </w:r>
        <w:r w:rsidRPr="00993A84">
          <w:rPr>
            <w:rFonts w:ascii="Times New Roman" w:hAnsi="Times New Roman"/>
            <w:sz w:val="24"/>
            <w:szCs w:val="24"/>
          </w:rPr>
          <w:instrText>PAGE   \* MERGEFORMAT</w:instrText>
        </w:r>
        <w:r w:rsidRPr="00993A84">
          <w:rPr>
            <w:rFonts w:ascii="Times New Roman" w:hAnsi="Times New Roman"/>
            <w:sz w:val="24"/>
            <w:szCs w:val="24"/>
          </w:rPr>
          <w:fldChar w:fldCharType="separate"/>
        </w:r>
        <w:r w:rsidR="003E2D29">
          <w:rPr>
            <w:rFonts w:ascii="Times New Roman" w:hAnsi="Times New Roman"/>
            <w:noProof/>
            <w:sz w:val="24"/>
            <w:szCs w:val="24"/>
          </w:rPr>
          <w:t>3</w:t>
        </w:r>
        <w:r w:rsidRPr="00993A84">
          <w:rPr>
            <w:rFonts w:ascii="Times New Roman" w:hAnsi="Times New Roman"/>
            <w:sz w:val="24"/>
            <w:szCs w:val="24"/>
          </w:rPr>
          <w:fldChar w:fldCharType="end"/>
        </w:r>
      </w:p>
    </w:sdtContent>
  </w:sdt>
  <w:p w:rsidR="00881BF0" w:rsidRDefault="00881BF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541" w:rsidRDefault="000B5541">
      <w:pPr>
        <w:spacing w:after="0" w:line="240" w:lineRule="auto"/>
      </w:pPr>
      <w:r>
        <w:separator/>
      </w:r>
    </w:p>
  </w:footnote>
  <w:footnote w:type="continuationSeparator" w:id="1">
    <w:p w:rsidR="000B5541" w:rsidRDefault="000B5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77B"/>
    <w:multiLevelType w:val="hybridMultilevel"/>
    <w:tmpl w:val="61D0EEFA"/>
    <w:lvl w:ilvl="0" w:tplc="3E547D2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255C5"/>
    <w:multiLevelType w:val="hybridMultilevel"/>
    <w:tmpl w:val="DB74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B6499"/>
    <w:multiLevelType w:val="hybridMultilevel"/>
    <w:tmpl w:val="C290AB28"/>
    <w:lvl w:ilvl="0" w:tplc="899A4F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23262"/>
    <w:multiLevelType w:val="hybridMultilevel"/>
    <w:tmpl w:val="09ECF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974D4"/>
    <w:multiLevelType w:val="hybridMultilevel"/>
    <w:tmpl w:val="A08A4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31530"/>
    <w:multiLevelType w:val="hybridMultilevel"/>
    <w:tmpl w:val="BEFA1BF4"/>
    <w:lvl w:ilvl="0" w:tplc="04190011">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435E1"/>
    <w:multiLevelType w:val="hybridMultilevel"/>
    <w:tmpl w:val="C6FE783C"/>
    <w:lvl w:ilvl="0" w:tplc="9FF87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1977E4"/>
    <w:multiLevelType w:val="hybridMultilevel"/>
    <w:tmpl w:val="6674E324"/>
    <w:lvl w:ilvl="0" w:tplc="9754E7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B37970"/>
    <w:multiLevelType w:val="hybridMultilevel"/>
    <w:tmpl w:val="D6B69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24FF3"/>
    <w:multiLevelType w:val="hybridMultilevel"/>
    <w:tmpl w:val="61D0EEFA"/>
    <w:lvl w:ilvl="0" w:tplc="3E547D2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C90088"/>
    <w:multiLevelType w:val="hybridMultilevel"/>
    <w:tmpl w:val="61D0EEFA"/>
    <w:lvl w:ilvl="0" w:tplc="3E547D2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34173"/>
    <w:multiLevelType w:val="hybridMultilevel"/>
    <w:tmpl w:val="8AD48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132EFA"/>
    <w:multiLevelType w:val="hybridMultilevel"/>
    <w:tmpl w:val="2C8EA02C"/>
    <w:lvl w:ilvl="0" w:tplc="3E547D2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BC59A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5C4F15BB"/>
    <w:multiLevelType w:val="hybridMultilevel"/>
    <w:tmpl w:val="95705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CE349B"/>
    <w:multiLevelType w:val="hybridMultilevel"/>
    <w:tmpl w:val="34D43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605C0B"/>
    <w:multiLevelType w:val="hybridMultilevel"/>
    <w:tmpl w:val="61D0EEFA"/>
    <w:lvl w:ilvl="0" w:tplc="3E547D2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8D1BCE"/>
    <w:multiLevelType w:val="hybridMultilevel"/>
    <w:tmpl w:val="B3869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5B7827"/>
    <w:multiLevelType w:val="hybridMultilevel"/>
    <w:tmpl w:val="99141590"/>
    <w:lvl w:ilvl="0" w:tplc="0D84D2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D5C2729"/>
    <w:multiLevelType w:val="hybridMultilevel"/>
    <w:tmpl w:val="61D0EEFA"/>
    <w:lvl w:ilvl="0" w:tplc="3E547D2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F74370"/>
    <w:multiLevelType w:val="hybridMultilevel"/>
    <w:tmpl w:val="F1A6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F513C5"/>
    <w:multiLevelType w:val="hybridMultilevel"/>
    <w:tmpl w:val="61D0EEFA"/>
    <w:lvl w:ilvl="0" w:tplc="3E547D2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5E23BC"/>
    <w:multiLevelType w:val="hybridMultilevel"/>
    <w:tmpl w:val="45BE1E0E"/>
    <w:lvl w:ilvl="0" w:tplc="2834A260">
      <w:start w:val="6"/>
      <w:numFmt w:val="bullet"/>
      <w:lvlText w:val="-"/>
      <w:lvlJc w:val="left"/>
      <w:pPr>
        <w:tabs>
          <w:tab w:val="num" w:pos="1134"/>
        </w:tabs>
        <w:ind w:left="1134" w:hanging="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2"/>
  </w:num>
  <w:num w:numId="4">
    <w:abstractNumId w:val="20"/>
  </w:num>
  <w:num w:numId="5">
    <w:abstractNumId w:val="7"/>
  </w:num>
  <w:num w:numId="6">
    <w:abstractNumId w:val="0"/>
  </w:num>
  <w:num w:numId="7">
    <w:abstractNumId w:val="3"/>
  </w:num>
  <w:num w:numId="8">
    <w:abstractNumId w:val="18"/>
  </w:num>
  <w:num w:numId="9">
    <w:abstractNumId w:val="11"/>
  </w:num>
  <w:num w:numId="10">
    <w:abstractNumId w:val="5"/>
  </w:num>
  <w:num w:numId="11">
    <w:abstractNumId w:val="9"/>
  </w:num>
  <w:num w:numId="12">
    <w:abstractNumId w:val="14"/>
  </w:num>
  <w:num w:numId="13">
    <w:abstractNumId w:val="21"/>
  </w:num>
  <w:num w:numId="14">
    <w:abstractNumId w:val="6"/>
  </w:num>
  <w:num w:numId="15">
    <w:abstractNumId w:val="22"/>
  </w:num>
  <w:num w:numId="16">
    <w:abstractNumId w:val="16"/>
  </w:num>
  <w:num w:numId="17">
    <w:abstractNumId w:val="19"/>
  </w:num>
  <w:num w:numId="18">
    <w:abstractNumId w:val="10"/>
  </w:num>
  <w:num w:numId="19">
    <w:abstractNumId w:val="8"/>
  </w:num>
  <w:num w:numId="20">
    <w:abstractNumId w:val="1"/>
  </w:num>
  <w:num w:numId="21">
    <w:abstractNumId w:val="15"/>
  </w:num>
  <w:num w:numId="22">
    <w:abstractNumId w:val="4"/>
  </w:num>
  <w:num w:numId="23">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D7091D"/>
    <w:rsid w:val="00003F9A"/>
    <w:rsid w:val="0004713B"/>
    <w:rsid w:val="00064638"/>
    <w:rsid w:val="00074A20"/>
    <w:rsid w:val="000A03C8"/>
    <w:rsid w:val="000B0585"/>
    <w:rsid w:val="000B5541"/>
    <w:rsid w:val="00146E3C"/>
    <w:rsid w:val="00157514"/>
    <w:rsid w:val="00164B2F"/>
    <w:rsid w:val="00167EAB"/>
    <w:rsid w:val="00175F4C"/>
    <w:rsid w:val="00184656"/>
    <w:rsid w:val="001940A0"/>
    <w:rsid w:val="00194A38"/>
    <w:rsid w:val="001E325B"/>
    <w:rsid w:val="00206D17"/>
    <w:rsid w:val="00254AD1"/>
    <w:rsid w:val="00255E5F"/>
    <w:rsid w:val="0028745A"/>
    <w:rsid w:val="002B2C29"/>
    <w:rsid w:val="002F5B2E"/>
    <w:rsid w:val="00301A57"/>
    <w:rsid w:val="003736E2"/>
    <w:rsid w:val="003800C7"/>
    <w:rsid w:val="00382062"/>
    <w:rsid w:val="00394164"/>
    <w:rsid w:val="003C0478"/>
    <w:rsid w:val="003C4525"/>
    <w:rsid w:val="003D7A05"/>
    <w:rsid w:val="003E2D29"/>
    <w:rsid w:val="003F0ECF"/>
    <w:rsid w:val="003F5563"/>
    <w:rsid w:val="00401CF4"/>
    <w:rsid w:val="00406144"/>
    <w:rsid w:val="00423C84"/>
    <w:rsid w:val="00426254"/>
    <w:rsid w:val="00451B7B"/>
    <w:rsid w:val="00486887"/>
    <w:rsid w:val="004912AF"/>
    <w:rsid w:val="004A54BD"/>
    <w:rsid w:val="004B7757"/>
    <w:rsid w:val="004C6557"/>
    <w:rsid w:val="004C7AF2"/>
    <w:rsid w:val="004E13D8"/>
    <w:rsid w:val="004E4137"/>
    <w:rsid w:val="004E67F6"/>
    <w:rsid w:val="004F5A61"/>
    <w:rsid w:val="00550101"/>
    <w:rsid w:val="005B3587"/>
    <w:rsid w:val="005C4459"/>
    <w:rsid w:val="005D45EE"/>
    <w:rsid w:val="005D6CE1"/>
    <w:rsid w:val="005F6AB0"/>
    <w:rsid w:val="0060564F"/>
    <w:rsid w:val="0061192A"/>
    <w:rsid w:val="006462C2"/>
    <w:rsid w:val="00646D9F"/>
    <w:rsid w:val="006654FF"/>
    <w:rsid w:val="00682CB2"/>
    <w:rsid w:val="006A2B35"/>
    <w:rsid w:val="006A5563"/>
    <w:rsid w:val="006B6FC9"/>
    <w:rsid w:val="006C53F4"/>
    <w:rsid w:val="006D1FE7"/>
    <w:rsid w:val="006F26B3"/>
    <w:rsid w:val="00701EE5"/>
    <w:rsid w:val="0072059A"/>
    <w:rsid w:val="00753043"/>
    <w:rsid w:val="00753543"/>
    <w:rsid w:val="00754024"/>
    <w:rsid w:val="007578F8"/>
    <w:rsid w:val="007710F9"/>
    <w:rsid w:val="00776242"/>
    <w:rsid w:val="007A71C6"/>
    <w:rsid w:val="007B0712"/>
    <w:rsid w:val="007B3121"/>
    <w:rsid w:val="007B57E9"/>
    <w:rsid w:val="007D1848"/>
    <w:rsid w:val="007E3571"/>
    <w:rsid w:val="007F4710"/>
    <w:rsid w:val="00855D99"/>
    <w:rsid w:val="00870190"/>
    <w:rsid w:val="00872C83"/>
    <w:rsid w:val="00881BF0"/>
    <w:rsid w:val="00886D2E"/>
    <w:rsid w:val="008919B4"/>
    <w:rsid w:val="008E7E2F"/>
    <w:rsid w:val="008F1ADF"/>
    <w:rsid w:val="00901EEA"/>
    <w:rsid w:val="00902196"/>
    <w:rsid w:val="009335D0"/>
    <w:rsid w:val="009359CC"/>
    <w:rsid w:val="00951661"/>
    <w:rsid w:val="0095488D"/>
    <w:rsid w:val="00960F85"/>
    <w:rsid w:val="00981E28"/>
    <w:rsid w:val="009864B2"/>
    <w:rsid w:val="00993A84"/>
    <w:rsid w:val="009A3AD1"/>
    <w:rsid w:val="009A4B4D"/>
    <w:rsid w:val="009B44EE"/>
    <w:rsid w:val="00A471E6"/>
    <w:rsid w:val="00A52B5C"/>
    <w:rsid w:val="00A60EBB"/>
    <w:rsid w:val="00A855AE"/>
    <w:rsid w:val="00AC1302"/>
    <w:rsid w:val="00AC2AB7"/>
    <w:rsid w:val="00AC32E4"/>
    <w:rsid w:val="00AD35A7"/>
    <w:rsid w:val="00AF4856"/>
    <w:rsid w:val="00B2090E"/>
    <w:rsid w:val="00B3404D"/>
    <w:rsid w:val="00B7161E"/>
    <w:rsid w:val="00B87109"/>
    <w:rsid w:val="00B92C74"/>
    <w:rsid w:val="00B95889"/>
    <w:rsid w:val="00BB5695"/>
    <w:rsid w:val="00BF5B30"/>
    <w:rsid w:val="00C029E1"/>
    <w:rsid w:val="00C440C9"/>
    <w:rsid w:val="00C4474D"/>
    <w:rsid w:val="00C64282"/>
    <w:rsid w:val="00C73DFA"/>
    <w:rsid w:val="00C8070A"/>
    <w:rsid w:val="00C93DBD"/>
    <w:rsid w:val="00CB56B9"/>
    <w:rsid w:val="00CC1E09"/>
    <w:rsid w:val="00CD51FC"/>
    <w:rsid w:val="00CF04A9"/>
    <w:rsid w:val="00D22200"/>
    <w:rsid w:val="00D267B6"/>
    <w:rsid w:val="00D56F1E"/>
    <w:rsid w:val="00D64702"/>
    <w:rsid w:val="00D7091D"/>
    <w:rsid w:val="00D72BBB"/>
    <w:rsid w:val="00D755A3"/>
    <w:rsid w:val="00D87BBC"/>
    <w:rsid w:val="00DC465C"/>
    <w:rsid w:val="00DD5810"/>
    <w:rsid w:val="00DE0477"/>
    <w:rsid w:val="00DE2276"/>
    <w:rsid w:val="00DF6C31"/>
    <w:rsid w:val="00E018B8"/>
    <w:rsid w:val="00E113F1"/>
    <w:rsid w:val="00E2653F"/>
    <w:rsid w:val="00E350C0"/>
    <w:rsid w:val="00E46723"/>
    <w:rsid w:val="00E86186"/>
    <w:rsid w:val="00E935B4"/>
    <w:rsid w:val="00EC4D6B"/>
    <w:rsid w:val="00ED7967"/>
    <w:rsid w:val="00EE3BED"/>
    <w:rsid w:val="00EF2F66"/>
    <w:rsid w:val="00EF4B27"/>
    <w:rsid w:val="00F0041F"/>
    <w:rsid w:val="00F2434F"/>
    <w:rsid w:val="00F37E08"/>
    <w:rsid w:val="00F614C1"/>
    <w:rsid w:val="00F644C7"/>
    <w:rsid w:val="00F72F3C"/>
    <w:rsid w:val="00F73A43"/>
    <w:rsid w:val="00FC3A88"/>
    <w:rsid w:val="00FE3D18"/>
    <w:rsid w:val="00FE7905"/>
    <w:rsid w:val="00FF7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1D"/>
    <w:rPr>
      <w:rFonts w:ascii="Calibri" w:eastAsia="Calibri" w:hAnsi="Calibri" w:cs="Times New Roman"/>
    </w:rPr>
  </w:style>
  <w:style w:type="paragraph" w:styleId="1">
    <w:name w:val="heading 1"/>
    <w:basedOn w:val="a"/>
    <w:next w:val="a"/>
    <w:link w:val="10"/>
    <w:uiPriority w:val="9"/>
    <w:qFormat/>
    <w:rsid w:val="004A54B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82062"/>
    <w:pPr>
      <w:numPr>
        <w:ilvl w:val="1"/>
        <w:numId w:val="1"/>
      </w:num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401CF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54B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A54B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A54B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A54B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A54B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A54B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91D"/>
    <w:pPr>
      <w:spacing w:after="0" w:line="240" w:lineRule="auto"/>
      <w:ind w:left="720"/>
      <w:contextualSpacing/>
      <w:jc w:val="both"/>
    </w:pPr>
    <w:rPr>
      <w:rFonts w:asciiTheme="minorHAnsi" w:eastAsiaTheme="minorHAnsi" w:hAnsiTheme="minorHAnsi" w:cstheme="minorBidi"/>
    </w:rPr>
  </w:style>
  <w:style w:type="paragraph" w:styleId="HTML">
    <w:name w:val="HTML Preformatted"/>
    <w:basedOn w:val="a"/>
    <w:link w:val="HTML0"/>
    <w:uiPriority w:val="99"/>
    <w:rsid w:val="00D7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7091D"/>
    <w:rPr>
      <w:rFonts w:ascii="Courier New" w:eastAsia="Times New Roman" w:hAnsi="Courier New" w:cs="Courier New"/>
      <w:sz w:val="20"/>
      <w:szCs w:val="20"/>
      <w:lang w:eastAsia="ru-RU"/>
    </w:rPr>
  </w:style>
  <w:style w:type="character" w:styleId="a4">
    <w:name w:val="Strong"/>
    <w:basedOn w:val="a0"/>
    <w:uiPriority w:val="22"/>
    <w:qFormat/>
    <w:rsid w:val="00FE7905"/>
    <w:rPr>
      <w:b/>
      <w:bCs/>
    </w:rPr>
  </w:style>
  <w:style w:type="character" w:customStyle="1" w:styleId="FontStyle42">
    <w:name w:val="Font Style42"/>
    <w:basedOn w:val="a0"/>
    <w:uiPriority w:val="99"/>
    <w:rsid w:val="00886D2E"/>
    <w:rPr>
      <w:rFonts w:ascii="Times New Roman" w:hAnsi="Times New Roman" w:cs="Times New Roman" w:hint="default"/>
      <w:sz w:val="18"/>
      <w:szCs w:val="18"/>
    </w:rPr>
  </w:style>
  <w:style w:type="character" w:customStyle="1" w:styleId="FontStyle41">
    <w:name w:val="Font Style41"/>
    <w:basedOn w:val="a0"/>
    <w:uiPriority w:val="99"/>
    <w:rsid w:val="00886D2E"/>
    <w:rPr>
      <w:rFonts w:ascii="Times New Roman" w:hAnsi="Times New Roman" w:cs="Times New Roman" w:hint="default"/>
      <w:b/>
      <w:bCs/>
      <w:sz w:val="18"/>
      <w:szCs w:val="18"/>
    </w:rPr>
  </w:style>
  <w:style w:type="character" w:customStyle="1" w:styleId="20">
    <w:name w:val="Заголовок 2 Знак"/>
    <w:basedOn w:val="a0"/>
    <w:link w:val="2"/>
    <w:uiPriority w:val="9"/>
    <w:rsid w:val="00382062"/>
    <w:rPr>
      <w:rFonts w:ascii="Times New Roman" w:eastAsia="Times New Roman" w:hAnsi="Times New Roman" w:cs="Times New Roman"/>
      <w:b/>
      <w:bCs/>
      <w:sz w:val="36"/>
      <w:szCs w:val="36"/>
      <w:lang w:eastAsia="ru-RU"/>
    </w:rPr>
  </w:style>
  <w:style w:type="character" w:customStyle="1" w:styleId="FontStyle45">
    <w:name w:val="Font Style45"/>
    <w:basedOn w:val="a0"/>
    <w:uiPriority w:val="99"/>
    <w:rsid w:val="00382062"/>
    <w:rPr>
      <w:rFonts w:ascii="Times New Roman" w:hAnsi="Times New Roman" w:cs="Times New Roman" w:hint="default"/>
      <w:sz w:val="20"/>
      <w:szCs w:val="20"/>
    </w:rPr>
  </w:style>
  <w:style w:type="paragraph" w:styleId="a5">
    <w:name w:val="Normal (Web)"/>
    <w:basedOn w:val="a"/>
    <w:uiPriority w:val="99"/>
    <w:rsid w:val="003820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382062"/>
    <w:pPr>
      <w:widowControl w:val="0"/>
      <w:autoSpaceDE w:val="0"/>
      <w:autoSpaceDN w:val="0"/>
      <w:adjustRightInd w:val="0"/>
      <w:spacing w:after="0" w:line="274" w:lineRule="exact"/>
      <w:ind w:hanging="408"/>
    </w:pPr>
    <w:rPr>
      <w:rFonts w:ascii="Times New Roman" w:eastAsia="Times New Roman" w:hAnsi="Times New Roman"/>
      <w:sz w:val="24"/>
      <w:szCs w:val="24"/>
      <w:lang w:eastAsia="ru-RU"/>
    </w:rPr>
  </w:style>
  <w:style w:type="paragraph" w:styleId="a6">
    <w:name w:val="Body Text Indent"/>
    <w:basedOn w:val="a"/>
    <w:link w:val="a7"/>
    <w:semiHidden/>
    <w:rsid w:val="00382062"/>
    <w:pPr>
      <w:spacing w:after="0" w:line="360" w:lineRule="auto"/>
      <w:ind w:firstLine="567"/>
    </w:pPr>
    <w:rPr>
      <w:rFonts w:ascii="Times New Roman" w:eastAsia="Times New Roman" w:hAnsi="Times New Roman"/>
      <w:sz w:val="28"/>
      <w:szCs w:val="24"/>
      <w:lang w:eastAsia="ru-RU"/>
    </w:rPr>
  </w:style>
  <w:style w:type="character" w:customStyle="1" w:styleId="a7">
    <w:name w:val="Основной текст с отступом Знак"/>
    <w:basedOn w:val="a0"/>
    <w:link w:val="a6"/>
    <w:semiHidden/>
    <w:rsid w:val="00382062"/>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3820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2062"/>
    <w:rPr>
      <w:rFonts w:ascii="Tahoma" w:eastAsia="Calibri" w:hAnsi="Tahoma" w:cs="Tahoma"/>
      <w:sz w:val="16"/>
      <w:szCs w:val="16"/>
    </w:rPr>
  </w:style>
  <w:style w:type="paragraph" w:styleId="aa">
    <w:name w:val="Body Text"/>
    <w:basedOn w:val="a"/>
    <w:link w:val="ab"/>
    <w:uiPriority w:val="99"/>
    <w:unhideWhenUsed/>
    <w:rsid w:val="00382062"/>
    <w:pPr>
      <w:spacing w:after="120"/>
    </w:pPr>
  </w:style>
  <w:style w:type="character" w:customStyle="1" w:styleId="ab">
    <w:name w:val="Основной текст Знак"/>
    <w:basedOn w:val="a0"/>
    <w:link w:val="aa"/>
    <w:uiPriority w:val="99"/>
    <w:rsid w:val="00382062"/>
    <w:rPr>
      <w:rFonts w:ascii="Calibri" w:eastAsia="Calibri" w:hAnsi="Calibri" w:cs="Times New Roman"/>
    </w:rPr>
  </w:style>
  <w:style w:type="character" w:styleId="ac">
    <w:name w:val="Hyperlink"/>
    <w:basedOn w:val="a0"/>
    <w:uiPriority w:val="99"/>
    <w:semiHidden/>
    <w:unhideWhenUsed/>
    <w:rsid w:val="00382062"/>
    <w:rPr>
      <w:color w:val="0000FF"/>
      <w:u w:val="single"/>
    </w:rPr>
  </w:style>
  <w:style w:type="paragraph" w:customStyle="1" w:styleId="11">
    <w:name w:val="Знак1"/>
    <w:basedOn w:val="a"/>
    <w:rsid w:val="00382062"/>
    <w:pPr>
      <w:spacing w:after="160" w:line="240" w:lineRule="exact"/>
    </w:pPr>
    <w:rPr>
      <w:rFonts w:ascii="Verdana" w:eastAsia="Times New Roman" w:hAnsi="Verdana"/>
      <w:sz w:val="20"/>
      <w:szCs w:val="20"/>
      <w:lang w:val="en-US"/>
    </w:rPr>
  </w:style>
  <w:style w:type="table" w:styleId="ad">
    <w:name w:val="Table Grid"/>
    <w:basedOn w:val="a1"/>
    <w:rsid w:val="00382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382062"/>
    <w:pPr>
      <w:ind w:left="720"/>
      <w:contextualSpacing/>
    </w:pPr>
    <w:rPr>
      <w:rFonts w:eastAsia="Times New Roman"/>
    </w:rPr>
  </w:style>
  <w:style w:type="paragraph" w:styleId="ae">
    <w:name w:val="header"/>
    <w:basedOn w:val="a"/>
    <w:link w:val="af"/>
    <w:uiPriority w:val="99"/>
    <w:unhideWhenUsed/>
    <w:rsid w:val="0038206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82062"/>
    <w:rPr>
      <w:rFonts w:ascii="Calibri" w:eastAsia="Calibri" w:hAnsi="Calibri" w:cs="Times New Roman"/>
    </w:rPr>
  </w:style>
  <w:style w:type="paragraph" w:styleId="af0">
    <w:name w:val="footer"/>
    <w:basedOn w:val="a"/>
    <w:link w:val="af1"/>
    <w:uiPriority w:val="99"/>
    <w:unhideWhenUsed/>
    <w:rsid w:val="0038206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82062"/>
    <w:rPr>
      <w:rFonts w:ascii="Calibri" w:eastAsia="Calibri" w:hAnsi="Calibri" w:cs="Times New Roman"/>
    </w:rPr>
  </w:style>
  <w:style w:type="character" w:customStyle="1" w:styleId="apple-converted-space">
    <w:name w:val="apple-converted-space"/>
    <w:basedOn w:val="a0"/>
    <w:rsid w:val="00382062"/>
  </w:style>
  <w:style w:type="character" w:customStyle="1" w:styleId="butback">
    <w:name w:val="butback"/>
    <w:basedOn w:val="a0"/>
    <w:rsid w:val="00382062"/>
  </w:style>
  <w:style w:type="character" w:customStyle="1" w:styleId="submenu-table">
    <w:name w:val="submenu-table"/>
    <w:basedOn w:val="a0"/>
    <w:rsid w:val="00382062"/>
  </w:style>
  <w:style w:type="paragraph" w:customStyle="1" w:styleId="Style3">
    <w:name w:val="Style3"/>
    <w:basedOn w:val="a"/>
    <w:uiPriority w:val="99"/>
    <w:rsid w:val="0038206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44">
    <w:name w:val="Font Style44"/>
    <w:basedOn w:val="a0"/>
    <w:uiPriority w:val="99"/>
    <w:rsid w:val="00382062"/>
    <w:rPr>
      <w:rFonts w:ascii="Times New Roman" w:hAnsi="Times New Roman" w:cs="Times New Roman" w:hint="default"/>
      <w:b/>
      <w:bCs/>
      <w:sz w:val="20"/>
      <w:szCs w:val="20"/>
    </w:rPr>
  </w:style>
  <w:style w:type="character" w:customStyle="1" w:styleId="13">
    <w:name w:val="Основной текст1"/>
    <w:basedOn w:val="a0"/>
    <w:rsid w:val="00382062"/>
    <w:rPr>
      <w:rFonts w:ascii="Century Schoolbook" w:eastAsia="Century Schoolbook" w:hAnsi="Century Schoolbook" w:cs="Century Schoolbook"/>
      <w:b w:val="0"/>
      <w:bCs w:val="0"/>
      <w:i w:val="0"/>
      <w:iCs w:val="0"/>
      <w:smallCaps w:val="0"/>
      <w:strike w:val="0"/>
      <w:color w:val="000000"/>
      <w:spacing w:val="4"/>
      <w:w w:val="100"/>
      <w:position w:val="0"/>
      <w:sz w:val="19"/>
      <w:szCs w:val="19"/>
      <w:u w:val="none"/>
      <w:lang w:val="ru-RU"/>
    </w:rPr>
  </w:style>
  <w:style w:type="character" w:customStyle="1" w:styleId="style5">
    <w:name w:val="style5"/>
    <w:basedOn w:val="a0"/>
    <w:rsid w:val="00382062"/>
  </w:style>
  <w:style w:type="character" w:customStyle="1" w:styleId="style56">
    <w:name w:val="style56"/>
    <w:basedOn w:val="a0"/>
    <w:rsid w:val="00382062"/>
  </w:style>
  <w:style w:type="character" w:customStyle="1" w:styleId="style58">
    <w:name w:val="style58"/>
    <w:basedOn w:val="a0"/>
    <w:rsid w:val="00382062"/>
  </w:style>
  <w:style w:type="character" w:styleId="af2">
    <w:name w:val="Emphasis"/>
    <w:basedOn w:val="a0"/>
    <w:qFormat/>
    <w:rsid w:val="00382062"/>
    <w:rPr>
      <w:i/>
      <w:iCs/>
    </w:rPr>
  </w:style>
  <w:style w:type="paragraph" w:styleId="af3">
    <w:name w:val="Title"/>
    <w:basedOn w:val="a"/>
    <w:link w:val="af4"/>
    <w:qFormat/>
    <w:rsid w:val="00382062"/>
    <w:pPr>
      <w:spacing w:after="0" w:line="240" w:lineRule="auto"/>
      <w:jc w:val="center"/>
    </w:pPr>
    <w:rPr>
      <w:rFonts w:ascii="Times New Roman" w:eastAsia="Times New Roman" w:hAnsi="Times New Roman"/>
      <w:b/>
      <w:bCs/>
      <w:sz w:val="24"/>
      <w:szCs w:val="24"/>
      <w:lang w:eastAsia="ru-RU"/>
    </w:rPr>
  </w:style>
  <w:style w:type="character" w:customStyle="1" w:styleId="af4">
    <w:name w:val="Название Знак"/>
    <w:basedOn w:val="a0"/>
    <w:link w:val="af3"/>
    <w:rsid w:val="00382062"/>
    <w:rPr>
      <w:rFonts w:ascii="Times New Roman" w:eastAsia="Times New Roman" w:hAnsi="Times New Roman" w:cs="Times New Roman"/>
      <w:b/>
      <w:bCs/>
      <w:sz w:val="24"/>
      <w:szCs w:val="24"/>
      <w:lang w:eastAsia="ru-RU"/>
    </w:rPr>
  </w:style>
  <w:style w:type="character" w:customStyle="1" w:styleId="icmmi10">
    <w:name w:val="icmmi10"/>
    <w:basedOn w:val="a0"/>
    <w:rsid w:val="00382062"/>
  </w:style>
  <w:style w:type="character" w:customStyle="1" w:styleId="icmr10">
    <w:name w:val="icmr10"/>
    <w:basedOn w:val="a0"/>
    <w:rsid w:val="00382062"/>
  </w:style>
  <w:style w:type="character" w:customStyle="1" w:styleId="icmsy10">
    <w:name w:val="icmsy10"/>
    <w:basedOn w:val="a0"/>
    <w:rsid w:val="00382062"/>
  </w:style>
  <w:style w:type="character" w:customStyle="1" w:styleId="exertext">
    <w:name w:val="exertext"/>
    <w:basedOn w:val="a0"/>
    <w:rsid w:val="00382062"/>
  </w:style>
  <w:style w:type="character" w:customStyle="1" w:styleId="mi">
    <w:name w:val="mi"/>
    <w:basedOn w:val="a0"/>
    <w:rsid w:val="00382062"/>
  </w:style>
  <w:style w:type="character" w:customStyle="1" w:styleId="mo">
    <w:name w:val="mo"/>
    <w:basedOn w:val="a0"/>
    <w:rsid w:val="00382062"/>
  </w:style>
  <w:style w:type="character" w:customStyle="1" w:styleId="mn">
    <w:name w:val="mn"/>
    <w:basedOn w:val="a0"/>
    <w:rsid w:val="00382062"/>
  </w:style>
  <w:style w:type="paragraph" w:customStyle="1" w:styleId="21">
    <w:name w:val="Абзац списка2"/>
    <w:basedOn w:val="a"/>
    <w:rsid w:val="00382062"/>
    <w:pPr>
      <w:ind w:left="720"/>
      <w:contextualSpacing/>
    </w:pPr>
    <w:rPr>
      <w:rFonts w:eastAsia="Times New Roman"/>
    </w:rPr>
  </w:style>
  <w:style w:type="paragraph" w:styleId="af5">
    <w:name w:val="No Spacing"/>
    <w:uiPriority w:val="1"/>
    <w:qFormat/>
    <w:rsid w:val="00382062"/>
    <w:pPr>
      <w:spacing w:after="0" w:line="240" w:lineRule="auto"/>
      <w:ind w:left="454"/>
    </w:pPr>
  </w:style>
  <w:style w:type="character" w:styleId="af6">
    <w:name w:val="annotation reference"/>
    <w:basedOn w:val="a0"/>
    <w:semiHidden/>
    <w:rsid w:val="00CF04A9"/>
    <w:rPr>
      <w:sz w:val="16"/>
    </w:rPr>
  </w:style>
  <w:style w:type="character" w:customStyle="1" w:styleId="30">
    <w:name w:val="Заголовок 3 Знак"/>
    <w:basedOn w:val="a0"/>
    <w:link w:val="3"/>
    <w:uiPriority w:val="9"/>
    <w:semiHidden/>
    <w:rsid w:val="00401CF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A54B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4A54B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A54B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A54B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A54B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A54B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A54BD"/>
    <w:rPr>
      <w:rFonts w:asciiTheme="majorHAnsi" w:eastAsiaTheme="majorEastAsia" w:hAnsiTheme="majorHAnsi" w:cstheme="majorBidi"/>
      <w:i/>
      <w:iCs/>
      <w:color w:val="404040" w:themeColor="text1" w:themeTint="BF"/>
      <w:sz w:val="20"/>
      <w:szCs w:val="20"/>
    </w:rPr>
  </w:style>
  <w:style w:type="numbering" w:customStyle="1" w:styleId="14">
    <w:name w:val="Нет списка1"/>
    <w:next w:val="a2"/>
    <w:uiPriority w:val="99"/>
    <w:semiHidden/>
    <w:unhideWhenUsed/>
    <w:rsid w:val="007B57E9"/>
  </w:style>
  <w:style w:type="table" w:customStyle="1" w:styleId="15">
    <w:name w:val="Сетка таблицы1"/>
    <w:basedOn w:val="a1"/>
    <w:next w:val="ad"/>
    <w:uiPriority w:val="59"/>
    <w:rsid w:val="007B57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7B57E9"/>
    <w:pPr>
      <w:spacing w:after="120" w:line="480" w:lineRule="auto"/>
      <w:ind w:left="283"/>
    </w:pPr>
    <w:rPr>
      <w:rFonts w:eastAsia="Times New Roman"/>
      <w:lang w:eastAsia="ru-RU"/>
    </w:rPr>
  </w:style>
  <w:style w:type="character" w:customStyle="1" w:styleId="23">
    <w:name w:val="Основной текст с отступом 2 Знак"/>
    <w:basedOn w:val="a0"/>
    <w:link w:val="22"/>
    <w:uiPriority w:val="99"/>
    <w:semiHidden/>
    <w:rsid w:val="007B57E9"/>
    <w:rPr>
      <w:rFonts w:ascii="Calibri" w:eastAsia="Times New Roman" w:hAnsi="Calibri" w:cs="Times New Roman"/>
      <w:lang w:eastAsia="ru-RU"/>
    </w:rPr>
  </w:style>
  <w:style w:type="table" w:customStyle="1" w:styleId="110">
    <w:name w:val="Сетка таблицы11"/>
    <w:basedOn w:val="a1"/>
    <w:next w:val="ad"/>
    <w:rsid w:val="007B57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2.wmf"/><Relationship Id="rId39" Type="http://schemas.openxmlformats.org/officeDocument/2006/relationships/image" Target="media/image25.wmf"/><Relationship Id="rId21" Type="http://schemas.openxmlformats.org/officeDocument/2006/relationships/oleObject" Target="embeddings/oleObject7.bin"/><Relationship Id="rId34" Type="http://schemas.openxmlformats.org/officeDocument/2006/relationships/image" Target="media/image20.wmf"/><Relationship Id="rId42" Type="http://schemas.openxmlformats.org/officeDocument/2006/relationships/image" Target="media/image28.wmf"/><Relationship Id="rId47" Type="http://schemas.openxmlformats.org/officeDocument/2006/relationships/image" Target="media/image31.wmf"/><Relationship Id="rId50" Type="http://schemas.openxmlformats.org/officeDocument/2006/relationships/oleObject" Target="embeddings/oleObject11.bin"/><Relationship Id="rId55" Type="http://schemas.openxmlformats.org/officeDocument/2006/relationships/image" Target="media/image34.wmf"/><Relationship Id="rId63" Type="http://schemas.openxmlformats.org/officeDocument/2006/relationships/image" Target="media/image38.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0.wmf"/><Relationship Id="rId53" Type="http://schemas.openxmlformats.org/officeDocument/2006/relationships/image" Target="media/image33.wmf"/><Relationship Id="rId58" Type="http://schemas.openxmlformats.org/officeDocument/2006/relationships/oleObject" Target="embeddings/oleObject16.bin"/><Relationship Id="rId66" Type="http://schemas.openxmlformats.org/officeDocument/2006/relationships/image" Target="media/image40.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2.wmf"/><Relationship Id="rId57" Type="http://schemas.openxmlformats.org/officeDocument/2006/relationships/image" Target="media/image35.wmf"/><Relationship Id="rId61" Type="http://schemas.openxmlformats.org/officeDocument/2006/relationships/image" Target="media/image37.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7.wmf"/><Relationship Id="rId44" Type="http://schemas.openxmlformats.org/officeDocument/2006/relationships/oleObject" Target="embeddings/oleObject8.bin"/><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image" Target="media/image3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oleObject" Target="embeddings/oleObject10.bin"/><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1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oleObject" Target="embeddings/oleObject9.bin"/><Relationship Id="rId59" Type="http://schemas.openxmlformats.org/officeDocument/2006/relationships/image" Target="media/image36.wmf"/><Relationship Id="rId67"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image" Target="media/image27.wmf"/><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F884F-FDD1-40E7-837C-CBA69A76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27</Pages>
  <Words>8527</Words>
  <Characters>48605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luttseva</cp:lastModifiedBy>
  <cp:revision>24</cp:revision>
  <cp:lastPrinted>2016-11-18T11:04:00Z</cp:lastPrinted>
  <dcterms:created xsi:type="dcterms:W3CDTF">2016-11-18T09:36:00Z</dcterms:created>
  <dcterms:modified xsi:type="dcterms:W3CDTF">2017-12-28T07:11:00Z</dcterms:modified>
</cp:coreProperties>
</file>