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265" w:rsidRPr="00815265" w:rsidRDefault="00815265" w:rsidP="00815265">
      <w:pPr>
        <w:jc w:val="both"/>
        <w:rPr>
          <w:b/>
          <w:sz w:val="28"/>
          <w:szCs w:val="28"/>
        </w:rPr>
      </w:pPr>
      <w:r w:rsidRPr="00815265">
        <w:rPr>
          <w:b/>
          <w:sz w:val="28"/>
          <w:szCs w:val="28"/>
        </w:rPr>
        <w:t xml:space="preserve">Учреждения СПО </w:t>
      </w:r>
    </w:p>
    <w:p w:rsidR="00815265" w:rsidRPr="00815265" w:rsidRDefault="00815265" w:rsidP="00815265">
      <w:pPr>
        <w:jc w:val="both"/>
        <w:rPr>
          <w:b/>
          <w:sz w:val="28"/>
          <w:szCs w:val="28"/>
        </w:rPr>
      </w:pPr>
    </w:p>
    <w:p w:rsidR="00815265" w:rsidRPr="00815265" w:rsidRDefault="00815265" w:rsidP="00815265">
      <w:pPr>
        <w:jc w:val="both"/>
        <w:rPr>
          <w:b/>
          <w:sz w:val="28"/>
          <w:szCs w:val="28"/>
        </w:rPr>
      </w:pPr>
      <w:r w:rsidRPr="00815265">
        <w:rPr>
          <w:b/>
          <w:sz w:val="28"/>
          <w:szCs w:val="28"/>
        </w:rPr>
        <w:t>Тема:</w:t>
      </w:r>
      <w:r w:rsidRPr="00815265">
        <w:rPr>
          <w:sz w:val="28"/>
          <w:szCs w:val="28"/>
        </w:rPr>
        <w:t xml:space="preserve"> </w:t>
      </w:r>
      <w:r w:rsidRPr="00815265">
        <w:rPr>
          <w:color w:val="000000"/>
          <w:sz w:val="28"/>
          <w:szCs w:val="28"/>
          <w:shd w:val="clear" w:color="auto" w:fill="FFFFFF"/>
        </w:rPr>
        <w:t>«Учебно-методическое пособие для выполнения практических работ по профессиональному модулю  ПМ 01 Эксплуатация теплотехнического оборудования и систем тепло- и топливоснабжения МДК 01.02 Ведение технологических процессов в тепловых двигателях</w:t>
      </w:r>
      <w:r w:rsidRPr="00815265">
        <w:rPr>
          <w:sz w:val="28"/>
          <w:szCs w:val="28"/>
        </w:rPr>
        <w:t>»</w:t>
      </w:r>
    </w:p>
    <w:p w:rsidR="00815265" w:rsidRPr="00815265" w:rsidRDefault="00815265" w:rsidP="00815265">
      <w:pPr>
        <w:jc w:val="both"/>
        <w:rPr>
          <w:sz w:val="28"/>
          <w:szCs w:val="28"/>
        </w:rPr>
      </w:pPr>
      <w:r w:rsidRPr="00815265">
        <w:rPr>
          <w:b/>
          <w:sz w:val="28"/>
          <w:szCs w:val="28"/>
        </w:rPr>
        <w:t>Автор:</w:t>
      </w:r>
      <w:r w:rsidRPr="00815265">
        <w:rPr>
          <w:color w:val="000000"/>
          <w:sz w:val="28"/>
          <w:szCs w:val="28"/>
        </w:rPr>
        <w:t xml:space="preserve"> </w:t>
      </w:r>
      <w:r w:rsidRPr="00815265">
        <w:rPr>
          <w:b/>
          <w:sz w:val="28"/>
          <w:szCs w:val="28"/>
        </w:rPr>
        <w:t xml:space="preserve">Ткачёв Павел Моисеевич, </w:t>
      </w:r>
      <w:r w:rsidRPr="00815265">
        <w:rPr>
          <w:sz w:val="28"/>
          <w:szCs w:val="28"/>
        </w:rPr>
        <w:t>преподаватель специальных дисциплин  ОГАПОУ «Белгородский индустриальный  колледж».</w:t>
      </w:r>
    </w:p>
    <w:p w:rsidR="00815265" w:rsidRPr="00815265" w:rsidRDefault="00815265" w:rsidP="00815265">
      <w:pPr>
        <w:jc w:val="both"/>
        <w:rPr>
          <w:sz w:val="28"/>
          <w:szCs w:val="28"/>
        </w:rPr>
      </w:pPr>
      <w:r w:rsidRPr="00815265">
        <w:rPr>
          <w:b/>
          <w:sz w:val="28"/>
          <w:szCs w:val="28"/>
        </w:rPr>
        <w:t xml:space="preserve">Рецензент: </w:t>
      </w:r>
      <w:r w:rsidRPr="00815265">
        <w:rPr>
          <w:color w:val="000000"/>
          <w:sz w:val="28"/>
          <w:szCs w:val="28"/>
        </w:rPr>
        <w:t>Никулина Е.В., заведующий центром науки и инноваций ОГАОУ ДПО «БелИРО».</w:t>
      </w:r>
    </w:p>
    <w:p w:rsidR="00815265" w:rsidRPr="00815265" w:rsidRDefault="00815265" w:rsidP="00815265">
      <w:pPr>
        <w:ind w:firstLine="397"/>
        <w:jc w:val="center"/>
        <w:rPr>
          <w:sz w:val="28"/>
          <w:szCs w:val="28"/>
        </w:rPr>
      </w:pPr>
    </w:p>
    <w:p w:rsidR="00815265" w:rsidRPr="00815265" w:rsidRDefault="00815265" w:rsidP="00815265">
      <w:pPr>
        <w:ind w:firstLine="397"/>
        <w:jc w:val="center"/>
        <w:rPr>
          <w:rFonts w:eastAsia="Calibri"/>
          <w:b/>
          <w:sz w:val="24"/>
          <w:szCs w:val="24"/>
          <w:lang w:eastAsia="en-US"/>
        </w:rPr>
      </w:pPr>
      <w:r w:rsidRPr="00815265">
        <w:rPr>
          <w:b/>
          <w:sz w:val="24"/>
          <w:szCs w:val="24"/>
        </w:rPr>
        <w:t>Пояснительная записка</w:t>
      </w:r>
    </w:p>
    <w:p w:rsidR="00815265" w:rsidRPr="00815265" w:rsidRDefault="00815265" w:rsidP="00815265">
      <w:pPr>
        <w:tabs>
          <w:tab w:val="left" w:pos="916"/>
          <w:tab w:val="left" w:pos="1832"/>
          <w:tab w:val="left" w:pos="2748"/>
          <w:tab w:val="left" w:pos="3664"/>
          <w:tab w:val="center" w:pos="5131"/>
        </w:tabs>
        <w:ind w:right="-187" w:firstLine="709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Учебно-методическое пособие для выполнения практических работ по междисциплинарному курсу МДК 01.02 «Ведение технологических процессов в тепловых  двигателях» предназначено для обучающихся по специальности 13.02.02 Теплоснабжение и теплотехническое оборудование. Представленный материал разработан на основе рабочей программы профессионального модуля ПМ 01 «Эксплуатация  теплотехнического оборудования и систем тепло и топливоснабжения», разработанной на основе </w:t>
      </w:r>
      <w:r w:rsidRPr="00815265">
        <w:rPr>
          <w:rFonts w:eastAsia="Calibri"/>
          <w:sz w:val="24"/>
          <w:szCs w:val="24"/>
          <w:lang w:eastAsia="en-US"/>
        </w:rPr>
        <w:t xml:space="preserve">Федерального государственного образовательного стандарта по специальности среднего профессионального образования 13.02.02 </w:t>
      </w:r>
      <w:r w:rsidRPr="00815265">
        <w:rPr>
          <w:sz w:val="24"/>
          <w:szCs w:val="24"/>
        </w:rPr>
        <w:t>«</w:t>
      </w:r>
      <w:r w:rsidRPr="00815265">
        <w:rPr>
          <w:rFonts w:eastAsia="Calibri"/>
          <w:sz w:val="24"/>
          <w:szCs w:val="24"/>
          <w:lang w:eastAsia="en-US"/>
        </w:rPr>
        <w:t>Теплоснабжение и теплотехническое оборудование»</w:t>
      </w:r>
    </w:p>
    <w:p w:rsidR="00815265" w:rsidRPr="00815265" w:rsidRDefault="00815265" w:rsidP="00815265">
      <w:pPr>
        <w:tabs>
          <w:tab w:val="left" w:pos="916"/>
          <w:tab w:val="left" w:pos="1832"/>
          <w:tab w:val="left" w:pos="2748"/>
          <w:tab w:val="left" w:pos="3664"/>
          <w:tab w:val="center" w:pos="5131"/>
        </w:tabs>
        <w:ind w:right="-187" w:firstLine="709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Междисциплинарный курс МДК 01.02 по профессиональному модулю ПМ 01 входит в профессиональный цикл специальных  дисциплин и изучается в </w:t>
      </w:r>
      <w:r w:rsidRPr="00815265">
        <w:rPr>
          <w:sz w:val="24"/>
          <w:szCs w:val="24"/>
          <w:lang w:val="en-US"/>
        </w:rPr>
        <w:t>IV</w:t>
      </w:r>
      <w:r w:rsidRPr="00815265">
        <w:rPr>
          <w:sz w:val="24"/>
          <w:szCs w:val="24"/>
        </w:rPr>
        <w:t>семестре согласно учебного плана по специальности 13.02.02 «</w:t>
      </w:r>
      <w:r w:rsidRPr="00815265">
        <w:rPr>
          <w:rFonts w:eastAsia="Calibri"/>
          <w:sz w:val="24"/>
          <w:szCs w:val="24"/>
          <w:lang w:eastAsia="en-US"/>
        </w:rPr>
        <w:t>Теплоснабжение и теплотехническое оборудование»</w:t>
      </w:r>
    </w:p>
    <w:p w:rsidR="00815265" w:rsidRPr="00815265" w:rsidRDefault="00815265" w:rsidP="00815265">
      <w:pPr>
        <w:ind w:firstLine="709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Рабочей программой предусмотрено пятьдесят часов на выполнение практических работ.</w:t>
      </w:r>
    </w:p>
    <w:p w:rsidR="00815265" w:rsidRPr="00815265" w:rsidRDefault="00815265" w:rsidP="00815265">
      <w:pPr>
        <w:ind w:firstLine="709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Целью настоящего учебно-методического пособия является комплексное содействие обучающимся в выполнении практических работ, качественное выполнение которых в полной мере способствует развитию навыков и компетенций,</w:t>
      </w:r>
      <w:r>
        <w:rPr>
          <w:sz w:val="24"/>
          <w:szCs w:val="24"/>
        </w:rPr>
        <w:t xml:space="preserve"> </w:t>
      </w:r>
      <w:r w:rsidRPr="00815265">
        <w:rPr>
          <w:sz w:val="24"/>
          <w:szCs w:val="24"/>
        </w:rPr>
        <w:t xml:space="preserve"> предусмотренных профессиональным модулем ПМ01 и позволяет подготовиться к квалификационному экзамену по профессиональному модулю ПМ 01 «Эксплуатация теплотехнического оборудования и систем тепло и топливоснабжения»</w:t>
      </w:r>
    </w:p>
    <w:p w:rsidR="00815265" w:rsidRPr="00815265" w:rsidRDefault="00815265" w:rsidP="00815265">
      <w:pPr>
        <w:ind w:firstLine="709"/>
        <w:jc w:val="both"/>
        <w:rPr>
          <w:color w:val="000000"/>
          <w:sz w:val="24"/>
          <w:szCs w:val="24"/>
        </w:rPr>
      </w:pPr>
      <w:r w:rsidRPr="00815265">
        <w:rPr>
          <w:sz w:val="24"/>
          <w:szCs w:val="24"/>
        </w:rPr>
        <w:t xml:space="preserve">Представленное пособие способствует формированию общих и профессиональных компетенций, а также содействует формированию будущего специалиста среднего звена. Настоящее учебно-методическое пособие содержит методические указания для выполнения семи практических работ и </w:t>
      </w:r>
      <w:r w:rsidRPr="00815265">
        <w:rPr>
          <w:color w:val="000000"/>
          <w:sz w:val="24"/>
          <w:szCs w:val="24"/>
        </w:rPr>
        <w:t>включает в себя следующие элементы: название темы, цель занятия, теоретическую и практическую часть. В теоретической части приводится структурированный материал, необходимый для подготовки обучающихся к выполнению практической работы. Практическая часть представляет собой варианты заданий, разработанные индивидуально для каждого обучающегося, что обеспечивает самостоятельное выполнение каждым студентом.</w:t>
      </w:r>
    </w:p>
    <w:p w:rsidR="00815265" w:rsidRPr="00815265" w:rsidRDefault="00815265" w:rsidP="00815265">
      <w:pPr>
        <w:ind w:firstLine="709"/>
        <w:jc w:val="both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>Пособие может быть использовано для индивидуальной работы обучающихся на занятиях</w:t>
      </w:r>
      <w:r>
        <w:rPr>
          <w:color w:val="000000"/>
          <w:sz w:val="24"/>
          <w:szCs w:val="24"/>
        </w:rPr>
        <w:t xml:space="preserve"> под руководством преподавателя</w:t>
      </w:r>
      <w:r w:rsidRPr="00815265">
        <w:rPr>
          <w:color w:val="000000"/>
          <w:sz w:val="24"/>
          <w:szCs w:val="24"/>
        </w:rPr>
        <w:t xml:space="preserve"> или для их самостоятельной работы, как в данном учебном заведении, так и в других средних профессиональных учебных заведениях Белгородской области.</w:t>
      </w:r>
    </w:p>
    <w:p w:rsidR="000D31C8" w:rsidRPr="00815265" w:rsidRDefault="000D31C8" w:rsidP="00815265">
      <w:pPr>
        <w:jc w:val="center"/>
        <w:rPr>
          <w:sz w:val="24"/>
          <w:szCs w:val="24"/>
        </w:rPr>
      </w:pPr>
    </w:p>
    <w:p w:rsidR="000D31C8" w:rsidRPr="00815265" w:rsidRDefault="000D31C8" w:rsidP="00815265">
      <w:pPr>
        <w:tabs>
          <w:tab w:val="left" w:pos="1905"/>
        </w:tabs>
        <w:rPr>
          <w:sz w:val="24"/>
          <w:szCs w:val="24"/>
        </w:rPr>
      </w:pPr>
      <w:r w:rsidRPr="00815265">
        <w:rPr>
          <w:sz w:val="24"/>
          <w:szCs w:val="24"/>
        </w:rPr>
        <w:tab/>
      </w: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6067425" cy="8190143"/>
            <wp:effectExtent l="0" t="0" r="0" b="1905"/>
            <wp:docPr id="20" name="Рисунок 20" descr="C:\Users\User\Pictures\обобщение опыта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обобщение опыта - 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35" r="271"/>
                    <a:stretch/>
                  </pic:blipFill>
                  <pic:spPr bwMode="auto">
                    <a:xfrm>
                      <a:off x="0" y="0"/>
                      <a:ext cx="6067490" cy="81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3F8" w:rsidRPr="00815265" w:rsidRDefault="00B753F8" w:rsidP="00815265">
      <w:pPr>
        <w:jc w:val="center"/>
        <w:rPr>
          <w:sz w:val="24"/>
          <w:szCs w:val="24"/>
        </w:rPr>
      </w:pPr>
      <w:r w:rsidRPr="00815265">
        <w:rPr>
          <w:sz w:val="24"/>
          <w:szCs w:val="24"/>
        </w:rPr>
        <w:br w:type="page"/>
      </w:r>
      <w:r w:rsidRPr="00815265">
        <w:rPr>
          <w:sz w:val="24"/>
          <w:szCs w:val="24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8864"/>
        <w:gridCol w:w="491"/>
      </w:tblGrid>
      <w:tr w:rsidR="00B753F8" w:rsidRPr="00815265" w:rsidTr="00D073C8">
        <w:tc>
          <w:tcPr>
            <w:tcW w:w="8864" w:type="dxa"/>
            <w:hideMark/>
          </w:tcPr>
          <w:p w:rsidR="00B753F8" w:rsidRPr="00815265" w:rsidRDefault="00B753F8" w:rsidP="00815265">
            <w:pPr>
              <w:ind w:hanging="105"/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Пояснительная записка………………...................................................</w:t>
            </w:r>
            <w:r w:rsidR="00D073C8" w:rsidRPr="00815265">
              <w:rPr>
                <w:sz w:val="24"/>
                <w:szCs w:val="24"/>
              </w:rPr>
              <w:t>......</w:t>
            </w:r>
          </w:p>
        </w:tc>
        <w:tc>
          <w:tcPr>
            <w:tcW w:w="491" w:type="dxa"/>
            <w:hideMark/>
          </w:tcPr>
          <w:p w:rsidR="00B753F8" w:rsidRPr="00815265" w:rsidRDefault="00D073C8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7E345E" w:rsidP="00815265">
            <w:pPr>
              <w:ind w:left="-105"/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Практическая </w:t>
            </w:r>
            <w:r w:rsidR="00B753F8" w:rsidRPr="00815265">
              <w:rPr>
                <w:sz w:val="24"/>
                <w:szCs w:val="24"/>
              </w:rPr>
              <w:t xml:space="preserve">работа №1 </w:t>
            </w:r>
            <w:r w:rsidRPr="00815265">
              <w:rPr>
                <w:sz w:val="24"/>
                <w:szCs w:val="24"/>
                <w:lang w:eastAsia="en-US"/>
              </w:rPr>
              <w:t>Расчет и выбор оборудования газорегуляторной установки и обвязочных газопроводов</w:t>
            </w:r>
            <w:r w:rsidR="00B753F8" w:rsidRPr="00815265">
              <w:rPr>
                <w:sz w:val="24"/>
                <w:szCs w:val="24"/>
              </w:rPr>
              <w:t>…..……………</w:t>
            </w:r>
            <w:r w:rsidRPr="00815265">
              <w:rPr>
                <w:sz w:val="24"/>
                <w:szCs w:val="24"/>
              </w:rPr>
              <w:t>……………………</w:t>
            </w:r>
          </w:p>
          <w:p w:rsidR="00B753F8" w:rsidRPr="00815265" w:rsidRDefault="00B753F8" w:rsidP="00815265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  <w:p w:rsidR="00B753F8" w:rsidRPr="00815265" w:rsidRDefault="00D073C8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</w:t>
            </w:r>
          </w:p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7E345E" w:rsidP="00815265">
            <w:pPr>
              <w:ind w:hanging="105"/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Практическая</w:t>
            </w:r>
            <w:r w:rsidR="00B753F8" w:rsidRPr="00815265">
              <w:rPr>
                <w:sz w:val="24"/>
                <w:szCs w:val="24"/>
              </w:rPr>
              <w:t xml:space="preserve"> работа №2 </w:t>
            </w:r>
            <w:r w:rsidRPr="00815265">
              <w:rPr>
                <w:sz w:val="24"/>
                <w:szCs w:val="24"/>
                <w:lang w:eastAsia="en-US"/>
              </w:rPr>
              <w:t>Определение расчетных расходов газа</w:t>
            </w:r>
            <w:r w:rsidRPr="00815265">
              <w:rPr>
                <w:sz w:val="24"/>
                <w:szCs w:val="24"/>
              </w:rPr>
              <w:t xml:space="preserve"> ……….</w:t>
            </w:r>
          </w:p>
          <w:p w:rsidR="00B753F8" w:rsidRPr="00815265" w:rsidRDefault="00B753F8" w:rsidP="00815265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:rsidR="00B753F8" w:rsidRPr="00815265" w:rsidRDefault="00F646DF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17</w:t>
            </w:r>
          </w:p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7E345E" w:rsidP="00815265">
            <w:pPr>
              <w:ind w:hanging="105"/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Практическая</w:t>
            </w:r>
            <w:r w:rsidR="00B753F8" w:rsidRPr="00815265">
              <w:rPr>
                <w:sz w:val="24"/>
                <w:szCs w:val="24"/>
              </w:rPr>
              <w:t xml:space="preserve"> работа №3 </w:t>
            </w:r>
            <w:r w:rsidRPr="00815265">
              <w:rPr>
                <w:sz w:val="24"/>
                <w:szCs w:val="24"/>
                <w:lang w:eastAsia="en-US"/>
              </w:rPr>
              <w:t>Гидравлический расчет тупиковых газовых сетей………………………………………………………………………….</w:t>
            </w:r>
          </w:p>
          <w:p w:rsidR="00B753F8" w:rsidRPr="00815265" w:rsidRDefault="00B753F8" w:rsidP="00815265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  <w:p w:rsidR="00B753F8" w:rsidRPr="00815265" w:rsidRDefault="001C70F0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27</w:t>
            </w:r>
          </w:p>
        </w:tc>
      </w:tr>
      <w:tr w:rsidR="00B753F8" w:rsidRPr="00815265" w:rsidTr="00D073C8">
        <w:tc>
          <w:tcPr>
            <w:tcW w:w="8864" w:type="dxa"/>
          </w:tcPr>
          <w:p w:rsidR="007E345E" w:rsidRPr="00815265" w:rsidRDefault="007E345E" w:rsidP="00815265">
            <w:pPr>
              <w:ind w:hanging="105"/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</w:rPr>
              <w:t>Практическая</w:t>
            </w:r>
            <w:r w:rsidR="00B753F8" w:rsidRPr="00815265">
              <w:rPr>
                <w:sz w:val="24"/>
                <w:szCs w:val="24"/>
              </w:rPr>
              <w:t xml:space="preserve"> работа №4 </w:t>
            </w:r>
            <w:r w:rsidRPr="00815265">
              <w:rPr>
                <w:sz w:val="24"/>
                <w:szCs w:val="24"/>
                <w:lang w:eastAsia="en-US"/>
              </w:rPr>
              <w:t xml:space="preserve">Расчет процесса горения газообразного </w:t>
            </w:r>
          </w:p>
          <w:p w:rsidR="00B753F8" w:rsidRPr="00815265" w:rsidRDefault="007E345E" w:rsidP="00815265">
            <w:pPr>
              <w:ind w:hanging="105"/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  <w:lang w:eastAsia="en-US"/>
              </w:rPr>
              <w:t>топлива………………………………………………………………………</w:t>
            </w: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  <w:p w:rsidR="00B753F8" w:rsidRPr="00815265" w:rsidRDefault="001C70F0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36</w:t>
            </w: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7E345E" w:rsidP="00815265">
            <w:pPr>
              <w:ind w:hanging="105"/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Практическая</w:t>
            </w:r>
            <w:r w:rsidR="00B753F8" w:rsidRPr="00815265">
              <w:rPr>
                <w:sz w:val="24"/>
                <w:szCs w:val="24"/>
              </w:rPr>
              <w:t xml:space="preserve"> работа №5 </w:t>
            </w:r>
            <w:r w:rsidR="00D073C8" w:rsidRPr="00815265">
              <w:rPr>
                <w:sz w:val="24"/>
                <w:szCs w:val="24"/>
                <w:lang w:eastAsia="en-US"/>
              </w:rPr>
              <w:t>Расчет тепловой схемы водогрейной котельной для закрытой системы теплоснабжения……………………………………</w:t>
            </w:r>
          </w:p>
          <w:p w:rsidR="00B753F8" w:rsidRPr="00815265" w:rsidRDefault="00B753F8" w:rsidP="00815265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  <w:p w:rsidR="00B753F8" w:rsidRPr="00815265" w:rsidRDefault="001C70F0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42</w:t>
            </w: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D073C8" w:rsidP="00815265">
            <w:pPr>
              <w:jc w:val="both"/>
              <w:rPr>
                <w:color w:val="000000"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Практическая</w:t>
            </w:r>
            <w:r w:rsidR="00B753F8" w:rsidRPr="00815265">
              <w:rPr>
                <w:sz w:val="24"/>
                <w:szCs w:val="24"/>
              </w:rPr>
              <w:t xml:space="preserve"> работа №6 </w:t>
            </w:r>
            <w:r w:rsidRPr="00815265">
              <w:rPr>
                <w:sz w:val="24"/>
                <w:szCs w:val="24"/>
                <w:lang w:eastAsia="en-US"/>
              </w:rPr>
              <w:t>Расчет тепловой схемы паровой котельной для закрытой системы теплоснабжения………………………………………</w:t>
            </w: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  <w:p w:rsidR="00B753F8" w:rsidRPr="00815265" w:rsidRDefault="001C70F0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60</w:t>
            </w: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D073C8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Практическая</w:t>
            </w:r>
            <w:r w:rsidR="00B753F8" w:rsidRPr="00815265">
              <w:rPr>
                <w:sz w:val="24"/>
                <w:szCs w:val="24"/>
              </w:rPr>
              <w:t xml:space="preserve"> работа №7 </w:t>
            </w:r>
            <w:r w:rsidRPr="00815265">
              <w:rPr>
                <w:rStyle w:val="FontStyle37"/>
                <w:b w:val="0"/>
                <w:sz w:val="24"/>
                <w:szCs w:val="24"/>
              </w:rPr>
              <w:t xml:space="preserve">Построение процесса на  </w:t>
            </w:r>
            <w:r w:rsidRPr="00815265">
              <w:rPr>
                <w:rStyle w:val="FontStyle37"/>
                <w:b w:val="0"/>
                <w:sz w:val="24"/>
                <w:szCs w:val="24"/>
                <w:lang w:val="en-US"/>
              </w:rPr>
              <w:t>h</w:t>
            </w:r>
            <w:r w:rsidRPr="00815265">
              <w:rPr>
                <w:rStyle w:val="FontStyle37"/>
                <w:b w:val="0"/>
                <w:sz w:val="24"/>
                <w:szCs w:val="24"/>
              </w:rPr>
              <w:t>-</w:t>
            </w:r>
            <w:r w:rsidRPr="00815265">
              <w:rPr>
                <w:rStyle w:val="FontStyle37"/>
                <w:b w:val="0"/>
                <w:sz w:val="24"/>
                <w:szCs w:val="24"/>
                <w:lang w:val="en-US"/>
              </w:rPr>
              <w:t>s</w:t>
            </w:r>
            <w:r w:rsidRPr="00815265">
              <w:rPr>
                <w:rStyle w:val="FontStyle37"/>
                <w:b w:val="0"/>
                <w:sz w:val="24"/>
                <w:szCs w:val="24"/>
              </w:rPr>
              <w:t>–диаграмме и определение расхода пара на турбину  ……………………………………….</w:t>
            </w: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  <w:p w:rsidR="00B753F8" w:rsidRPr="00815265" w:rsidRDefault="001C70F0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80</w:t>
            </w: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B753F8" w:rsidP="008152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</w:tc>
      </w:tr>
      <w:tr w:rsidR="00B753F8" w:rsidRPr="00815265" w:rsidTr="00D073C8">
        <w:tc>
          <w:tcPr>
            <w:tcW w:w="8864" w:type="dxa"/>
            <w:hideMark/>
          </w:tcPr>
          <w:p w:rsidR="00B753F8" w:rsidRPr="00815265" w:rsidRDefault="00864326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Библиографический список………………………………………………</w:t>
            </w:r>
          </w:p>
        </w:tc>
        <w:tc>
          <w:tcPr>
            <w:tcW w:w="491" w:type="dxa"/>
          </w:tcPr>
          <w:p w:rsidR="00B753F8" w:rsidRPr="00815265" w:rsidRDefault="00864326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87</w:t>
            </w:r>
          </w:p>
        </w:tc>
      </w:tr>
      <w:tr w:rsidR="00B753F8" w:rsidRPr="00815265" w:rsidTr="00D073C8">
        <w:tc>
          <w:tcPr>
            <w:tcW w:w="8864" w:type="dxa"/>
          </w:tcPr>
          <w:p w:rsidR="00B753F8" w:rsidRPr="00815265" w:rsidRDefault="00B753F8" w:rsidP="00815265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491" w:type="dxa"/>
          </w:tcPr>
          <w:p w:rsidR="00B753F8" w:rsidRPr="00815265" w:rsidRDefault="00B753F8" w:rsidP="00815265">
            <w:pPr>
              <w:rPr>
                <w:sz w:val="24"/>
                <w:szCs w:val="24"/>
              </w:rPr>
            </w:pPr>
          </w:p>
        </w:tc>
      </w:tr>
    </w:tbl>
    <w:p w:rsidR="00D073C8" w:rsidRPr="00815265" w:rsidRDefault="00D073C8" w:rsidP="00815265">
      <w:pPr>
        <w:jc w:val="center"/>
        <w:rPr>
          <w:sz w:val="24"/>
          <w:szCs w:val="24"/>
        </w:rPr>
      </w:pPr>
      <w:r w:rsidRPr="00815265">
        <w:rPr>
          <w:b/>
          <w:sz w:val="24"/>
          <w:szCs w:val="24"/>
        </w:rPr>
        <w:t xml:space="preserve">Разбивка занятий по часам 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3403"/>
        <w:gridCol w:w="1383"/>
      </w:tblGrid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№</w:t>
            </w:r>
          </w:p>
          <w:p w:rsidR="00D073C8" w:rsidRPr="00815265" w:rsidRDefault="00D073C8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C8" w:rsidRPr="00815265" w:rsidRDefault="00D073C8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D073C8" w:rsidRPr="00815265" w:rsidRDefault="00D073C8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Тема практической работы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Номер практической работы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Кол-во</w:t>
            </w:r>
          </w:p>
          <w:p w:rsidR="00D073C8" w:rsidRPr="00815265" w:rsidRDefault="00D073C8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часов</w:t>
            </w:r>
          </w:p>
        </w:tc>
      </w:tr>
      <w:tr w:rsidR="00D073C8" w:rsidRPr="00815265" w:rsidTr="00D073C8">
        <w:trPr>
          <w:trHeight w:val="7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Расчет и выбор оборудования газорегуляторной установки и обвязочных газопроводов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tabs>
                <w:tab w:val="num" w:pos="1260"/>
              </w:tabs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 xml:space="preserve">Практическая работа № 1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4часа</w:t>
            </w:r>
          </w:p>
        </w:tc>
      </w:tr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Определение расчетных расходов газа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 xml:space="preserve">Практическая работа № 2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4часа</w:t>
            </w:r>
          </w:p>
        </w:tc>
      </w:tr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Гидравлический расчет тупиковых газовых сетей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 xml:space="preserve">Практическая работа № 3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 часов</w:t>
            </w:r>
          </w:p>
        </w:tc>
      </w:tr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Расчет процесса горения газообразного топлива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 xml:space="preserve">Практическая работа № 4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 часов</w:t>
            </w:r>
          </w:p>
        </w:tc>
      </w:tr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Расчет тепловой схемы водогрейной котельной для закрытой системы теплоснабжения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 xml:space="preserve">Практическая работа № 5 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12часов</w:t>
            </w:r>
          </w:p>
        </w:tc>
      </w:tr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Расчет тепловой схемы паровой котельной для закрытой системы теплоснабжения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Практическая работа №6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12часов</w:t>
            </w:r>
          </w:p>
        </w:tc>
      </w:tr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sz w:val="24"/>
                <w:szCs w:val="24"/>
                <w:lang w:eastAsia="en-US"/>
              </w:rPr>
            </w:pPr>
            <w:r w:rsidRPr="00815265">
              <w:rPr>
                <w:rStyle w:val="FontStyle37"/>
                <w:b w:val="0"/>
                <w:sz w:val="24"/>
                <w:szCs w:val="24"/>
                <w:lang w:eastAsia="en-US"/>
              </w:rPr>
              <w:t xml:space="preserve">Построение процесса на  </w:t>
            </w:r>
            <w:r w:rsidRPr="00815265">
              <w:rPr>
                <w:rStyle w:val="FontStyle37"/>
                <w:b w:val="0"/>
                <w:sz w:val="24"/>
                <w:szCs w:val="24"/>
                <w:lang w:val="en-US" w:eastAsia="en-US"/>
              </w:rPr>
              <w:t>h</w:t>
            </w:r>
            <w:r w:rsidRPr="00815265">
              <w:rPr>
                <w:rStyle w:val="FontStyle37"/>
                <w:b w:val="0"/>
                <w:sz w:val="24"/>
                <w:szCs w:val="24"/>
                <w:lang w:eastAsia="en-US"/>
              </w:rPr>
              <w:t>-</w:t>
            </w:r>
            <w:r w:rsidRPr="00815265">
              <w:rPr>
                <w:rStyle w:val="FontStyle37"/>
                <w:b w:val="0"/>
                <w:sz w:val="24"/>
                <w:szCs w:val="24"/>
                <w:lang w:val="en-US" w:eastAsia="en-US"/>
              </w:rPr>
              <w:t>s</w:t>
            </w:r>
            <w:r w:rsidRPr="00815265">
              <w:rPr>
                <w:rStyle w:val="FontStyle37"/>
                <w:b w:val="0"/>
                <w:sz w:val="24"/>
                <w:szCs w:val="24"/>
                <w:lang w:eastAsia="en-US"/>
              </w:rPr>
              <w:t xml:space="preserve">–диаграмме и определение расхода пара на турбину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Практическая работа №7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 часов</w:t>
            </w:r>
          </w:p>
        </w:tc>
      </w:tr>
      <w:tr w:rsidR="00D073C8" w:rsidRPr="00815265" w:rsidTr="00D073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both"/>
              <w:rPr>
                <w:rStyle w:val="FontStyle37"/>
                <w:b w:val="0"/>
                <w:sz w:val="24"/>
                <w:szCs w:val="24"/>
              </w:rPr>
            </w:pPr>
            <w:r w:rsidRPr="00815265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C8" w:rsidRPr="00815265" w:rsidRDefault="00D073C8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50 часов</w:t>
            </w:r>
          </w:p>
        </w:tc>
      </w:tr>
    </w:tbl>
    <w:p w:rsidR="00D073C8" w:rsidRPr="00815265" w:rsidRDefault="00D073C8" w:rsidP="00815265">
      <w:pPr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D073C8" w:rsidRPr="00815265" w:rsidRDefault="00D073C8" w:rsidP="00815265">
      <w:pPr>
        <w:ind w:firstLine="397"/>
        <w:jc w:val="center"/>
        <w:rPr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lastRenderedPageBreak/>
        <w:t>Практическая работа № 1</w:t>
      </w: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«Расчет и выбор оборудования газорегуляторной установки и обвязочных газопроводов агрегата»</w:t>
      </w:r>
    </w:p>
    <w:p w:rsidR="00012584" w:rsidRPr="00815265" w:rsidRDefault="00012584" w:rsidP="00815265">
      <w:pPr>
        <w:shd w:val="clear" w:color="auto" w:fill="FFFFFF"/>
        <w:rPr>
          <w:i/>
          <w:spacing w:val="-2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rPr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 xml:space="preserve">Цель работы: </w:t>
      </w:r>
      <w:r w:rsidRPr="00815265">
        <w:rPr>
          <w:spacing w:val="-2"/>
          <w:sz w:val="24"/>
          <w:szCs w:val="24"/>
        </w:rPr>
        <w:t>Научиться подбирать оборудование для ГРУ</w:t>
      </w:r>
    </w:p>
    <w:p w:rsidR="0059674E" w:rsidRPr="00815265" w:rsidRDefault="0059674E" w:rsidP="00815265">
      <w:pPr>
        <w:pStyle w:val="4"/>
        <w:ind w:left="1006" w:right="307"/>
        <w:jc w:val="center"/>
        <w:rPr>
          <w:lang w:val="ru-RU"/>
        </w:rPr>
      </w:pPr>
      <w:r w:rsidRPr="00815265">
        <w:rPr>
          <w:lang w:val="ru-RU"/>
        </w:rPr>
        <w:t>Ход работы:</w:t>
      </w:r>
    </w:p>
    <w:p w:rsidR="0059674E" w:rsidRPr="00815265" w:rsidRDefault="0059674E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1.  Ознакомиться с краткими теоретическимисведениями.</w:t>
      </w:r>
    </w:p>
    <w:p w:rsidR="0059674E" w:rsidRPr="00815265" w:rsidRDefault="0059674E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2.   Выполнить задания своего варианта в соответствии с указаниями.</w:t>
      </w:r>
    </w:p>
    <w:p w:rsidR="0059674E" w:rsidRPr="00815265" w:rsidRDefault="0059674E" w:rsidP="00815265">
      <w:pPr>
        <w:pStyle w:val="af6"/>
        <w:tabs>
          <w:tab w:val="left" w:pos="2447"/>
          <w:tab w:val="left" w:pos="5263"/>
        </w:tabs>
        <w:ind w:left="1186" w:right="128" w:hanging="360"/>
        <w:rPr>
          <w:lang w:val="ru-RU"/>
        </w:rPr>
      </w:pPr>
      <w:r w:rsidRPr="00815265">
        <w:rPr>
          <w:lang w:val="ru-RU"/>
        </w:rPr>
        <w:t>3.  Оформить</w:t>
      </w:r>
      <w:r w:rsidRPr="00815265">
        <w:rPr>
          <w:lang w:val="ru-RU"/>
        </w:rPr>
        <w:tab/>
        <w:t xml:space="preserve">отчет  попрактической </w:t>
      </w:r>
      <w:r w:rsidRPr="00815265">
        <w:rPr>
          <w:lang w:val="ru-RU"/>
        </w:rPr>
        <w:tab/>
        <w:t>работе   в   соответствии  с  требованиями (содержание отчета см.ниже).</w:t>
      </w:r>
    </w:p>
    <w:p w:rsidR="0059674E" w:rsidRPr="00815265" w:rsidRDefault="0059674E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4.   Подготовить ответы на контрольные вопросы (устно)</w:t>
      </w:r>
    </w:p>
    <w:p w:rsidR="00012584" w:rsidRPr="00815265" w:rsidRDefault="00012584" w:rsidP="00815265">
      <w:pPr>
        <w:shd w:val="clear" w:color="auto" w:fill="FFFFFF"/>
        <w:jc w:val="center"/>
        <w:rPr>
          <w:spacing w:val="-2"/>
          <w:sz w:val="24"/>
          <w:szCs w:val="24"/>
        </w:rPr>
      </w:pPr>
    </w:p>
    <w:p w:rsidR="00012584" w:rsidRPr="00815265" w:rsidRDefault="0059674E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  <w:u w:val="single"/>
        </w:rPr>
      </w:pPr>
      <w:r w:rsidRPr="00815265">
        <w:rPr>
          <w:b/>
          <w:i/>
          <w:spacing w:val="-2"/>
          <w:sz w:val="24"/>
          <w:szCs w:val="24"/>
          <w:u w:val="single"/>
        </w:rPr>
        <w:t>Краткие теоретические сведения</w:t>
      </w:r>
      <w:r w:rsidR="00012584" w:rsidRPr="00815265">
        <w:rPr>
          <w:b/>
          <w:i/>
          <w:spacing w:val="-2"/>
          <w:sz w:val="24"/>
          <w:szCs w:val="24"/>
          <w:u w:val="single"/>
        </w:rPr>
        <w:t>:</w:t>
      </w:r>
    </w:p>
    <w:p w:rsidR="00012584" w:rsidRPr="00815265" w:rsidRDefault="00012584" w:rsidP="00815265">
      <w:pPr>
        <w:shd w:val="clear" w:color="auto" w:fill="FFFFFF"/>
        <w:jc w:val="both"/>
        <w:rPr>
          <w:b/>
          <w:i/>
          <w:sz w:val="24"/>
          <w:szCs w:val="24"/>
        </w:rPr>
      </w:pPr>
      <w:r w:rsidRPr="00815265">
        <w:rPr>
          <w:b/>
          <w:i/>
          <w:sz w:val="24"/>
          <w:szCs w:val="24"/>
        </w:rPr>
        <w:t>Определение пропускной способности регуляторов.</w:t>
      </w:r>
    </w:p>
    <w:p w:rsidR="00012584" w:rsidRPr="00815265" w:rsidRDefault="00012584" w:rsidP="00815265">
      <w:pPr>
        <w:shd w:val="clear" w:color="auto" w:fill="FFFFFF"/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Выбор типа и размера регулятора давления зависит от расхода газа, его входного и выходного давлений. </w:t>
      </w:r>
    </w:p>
    <w:p w:rsidR="00012584" w:rsidRPr="00815265" w:rsidRDefault="00012584" w:rsidP="00815265">
      <w:pPr>
        <w:shd w:val="clear" w:color="auto" w:fill="FFFFFF"/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Основными параметрами, определяющими пропускную способность регулятора, является условный диаметр </w:t>
      </w:r>
      <w:r w:rsidRPr="00815265">
        <w:rPr>
          <w:i/>
          <w:sz w:val="24"/>
          <w:szCs w:val="24"/>
        </w:rPr>
        <w:t>Dy</w:t>
      </w:r>
      <w:r w:rsidRPr="00815265">
        <w:rPr>
          <w:sz w:val="24"/>
          <w:szCs w:val="24"/>
        </w:rPr>
        <w:t xml:space="preserve"> проходного сечения дросселирующего органа и соответствующий ему коэффициент пропускной способности </w:t>
      </w:r>
      <w:r w:rsidRPr="00815265">
        <w:rPr>
          <w:i/>
          <w:sz w:val="24"/>
          <w:szCs w:val="24"/>
        </w:rPr>
        <w:t>K</w:t>
      </w:r>
      <w:r w:rsidRPr="00815265">
        <w:rPr>
          <w:i/>
          <w:sz w:val="24"/>
          <w:szCs w:val="24"/>
          <w:vertAlign w:val="subscript"/>
        </w:rPr>
        <w:t>v</w:t>
      </w:r>
      <w:r w:rsidRPr="00815265">
        <w:rPr>
          <w:sz w:val="24"/>
          <w:szCs w:val="24"/>
        </w:rPr>
        <w:t>.</w:t>
      </w:r>
    </w:p>
    <w:p w:rsidR="00012584" w:rsidRPr="00815265" w:rsidRDefault="00012584" w:rsidP="00815265">
      <w:pPr>
        <w:shd w:val="clear" w:color="auto" w:fill="FFFFFF"/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Возможны два варианта определения параметров регулятора давления:</w:t>
      </w:r>
    </w:p>
    <w:p w:rsidR="00012584" w:rsidRPr="00815265" w:rsidRDefault="00012584" w:rsidP="00815265">
      <w:pPr>
        <w:shd w:val="clear" w:color="auto" w:fill="FFFFFF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-по заданной пропускной способности </w:t>
      </w:r>
      <w:r w:rsidRPr="00815265">
        <w:rPr>
          <w:i/>
          <w:sz w:val="24"/>
          <w:szCs w:val="24"/>
        </w:rPr>
        <w:t>Q</w:t>
      </w:r>
      <w:r w:rsidRPr="00815265">
        <w:rPr>
          <w:sz w:val="24"/>
          <w:szCs w:val="24"/>
        </w:rPr>
        <w:t xml:space="preserve">, перепаду давлений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 xml:space="preserve">1 </w:t>
      </w:r>
      <w:r w:rsidRPr="00815265">
        <w:rPr>
          <w:i/>
          <w:sz w:val="24"/>
          <w:szCs w:val="24"/>
        </w:rPr>
        <w:t>–Р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sz w:val="24"/>
          <w:szCs w:val="24"/>
        </w:rPr>
        <w:t xml:space="preserve">на дроссельном органе и температуре газа </w:t>
      </w:r>
      <w:r w:rsidRPr="00815265">
        <w:rPr>
          <w:i/>
          <w:sz w:val="24"/>
          <w:szCs w:val="24"/>
        </w:rPr>
        <w:t xml:space="preserve">Т </w:t>
      </w:r>
      <w:r w:rsidR="0059674E" w:rsidRPr="00815265">
        <w:rPr>
          <w:sz w:val="24"/>
          <w:szCs w:val="24"/>
        </w:rPr>
        <w:t>определяют</w:t>
      </w:r>
      <w:r w:rsidRPr="00815265">
        <w:rPr>
          <w:sz w:val="24"/>
          <w:szCs w:val="24"/>
        </w:rPr>
        <w:t xml:space="preserve"> коэффициент пропускной способности </w:t>
      </w:r>
      <w:r w:rsidRPr="00815265">
        <w:rPr>
          <w:i/>
          <w:sz w:val="24"/>
          <w:szCs w:val="24"/>
        </w:rPr>
        <w:t>K</w:t>
      </w:r>
      <w:r w:rsidRPr="00815265">
        <w:rPr>
          <w:i/>
          <w:sz w:val="24"/>
          <w:szCs w:val="24"/>
          <w:vertAlign w:val="subscript"/>
        </w:rPr>
        <w:t>v</w:t>
      </w:r>
      <w:r w:rsidRPr="00815265">
        <w:rPr>
          <w:sz w:val="24"/>
          <w:szCs w:val="24"/>
        </w:rPr>
        <w:t>.а затем по справочным данным выбирают соответствующий регулятор;</w:t>
      </w:r>
    </w:p>
    <w:p w:rsidR="00012584" w:rsidRPr="00815265" w:rsidRDefault="00012584" w:rsidP="00815265">
      <w:pPr>
        <w:shd w:val="clear" w:color="auto" w:fill="FFFFFF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-по заданному расходу, перепаду давлений и температуре газа выбирают регулятор, а затем рассчитывают условное проходное сечение и коэффициент пропускной способности.</w:t>
      </w:r>
    </w:p>
    <w:p w:rsidR="00012584" w:rsidRPr="00815265" w:rsidRDefault="00012584" w:rsidP="00815265">
      <w:pPr>
        <w:shd w:val="clear" w:color="auto" w:fill="FFFFFF"/>
        <w:ind w:firstLine="708"/>
        <w:jc w:val="both"/>
        <w:rPr>
          <w:i/>
          <w:sz w:val="24"/>
          <w:szCs w:val="24"/>
        </w:rPr>
      </w:pPr>
      <w:r w:rsidRPr="00815265">
        <w:rPr>
          <w:sz w:val="24"/>
          <w:szCs w:val="24"/>
        </w:rPr>
        <w:t xml:space="preserve">Коэффициент пропускной способности </w:t>
      </w:r>
      <w:r w:rsidRPr="00815265">
        <w:rPr>
          <w:i/>
          <w:sz w:val="24"/>
          <w:szCs w:val="24"/>
        </w:rPr>
        <w:t>Kv</w:t>
      </w:r>
      <w:r w:rsidRPr="00815265">
        <w:rPr>
          <w:sz w:val="24"/>
          <w:szCs w:val="24"/>
        </w:rPr>
        <w:t xml:space="preserve"> характеризует пропускную способность дросселирующего органа и зависит от его проходного сечения и гидравлического сопротивления. Численно </w:t>
      </w:r>
      <w:r w:rsidRPr="00815265">
        <w:rPr>
          <w:i/>
          <w:sz w:val="24"/>
          <w:szCs w:val="24"/>
        </w:rPr>
        <w:t>Kv</w:t>
      </w:r>
      <w:r w:rsidRPr="00815265">
        <w:rPr>
          <w:sz w:val="24"/>
          <w:szCs w:val="24"/>
        </w:rPr>
        <w:t xml:space="preserve"> равен количеству воды в тоннах, которое пропускает данное исполнительное устройство при перепаде давлений на его дросселирующем органе </w:t>
      </w:r>
      <w:r w:rsidRPr="00815265">
        <w:rPr>
          <w:i/>
          <w:sz w:val="24"/>
          <w:szCs w:val="24"/>
        </w:rPr>
        <w:t>1 кг/см</w:t>
      </w:r>
      <w:r w:rsidRPr="00815265">
        <w:rPr>
          <w:i/>
          <w:sz w:val="24"/>
          <w:szCs w:val="24"/>
          <w:vertAlign w:val="superscript"/>
        </w:rPr>
        <w:t>2</w:t>
      </w:r>
      <w:r w:rsidRPr="00815265">
        <w:rPr>
          <w:sz w:val="24"/>
          <w:szCs w:val="24"/>
        </w:rPr>
        <w:t xml:space="preserve"> за </w:t>
      </w:r>
      <w:r w:rsidRPr="00815265">
        <w:rPr>
          <w:i/>
          <w:sz w:val="24"/>
          <w:szCs w:val="24"/>
        </w:rPr>
        <w:t>1 ч</w:t>
      </w:r>
      <w:r w:rsidRPr="00815265">
        <w:rPr>
          <w:sz w:val="24"/>
          <w:szCs w:val="24"/>
        </w:rPr>
        <w:t xml:space="preserve">, т.е. единицей измерения коэффициента пропускной способности является </w:t>
      </w:r>
      <w:r w:rsidRPr="00815265">
        <w:rPr>
          <w:i/>
          <w:sz w:val="24"/>
          <w:szCs w:val="24"/>
        </w:rPr>
        <w:t>т/ч.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Основные технические характеристики наиболее распространенных регуляторов нового</w:t>
      </w:r>
      <w:r w:rsidR="0059674E" w:rsidRPr="00815265">
        <w:rPr>
          <w:sz w:val="24"/>
          <w:szCs w:val="24"/>
        </w:rPr>
        <w:t xml:space="preserve"> поколения приведены в таблице 1</w:t>
      </w:r>
      <w:r w:rsidRPr="00815265">
        <w:rPr>
          <w:sz w:val="24"/>
          <w:szCs w:val="24"/>
        </w:rPr>
        <w:t>.1</w:t>
      </w:r>
    </w:p>
    <w:p w:rsidR="00012584" w:rsidRPr="00815265" w:rsidRDefault="00012584" w:rsidP="00815265">
      <w:pPr>
        <w:shd w:val="clear" w:color="auto" w:fill="FFFFFF"/>
        <w:ind w:firstLine="708"/>
        <w:jc w:val="both"/>
        <w:rPr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Способ определения </w:t>
      </w:r>
      <w:r w:rsidRPr="00815265">
        <w:rPr>
          <w:i/>
          <w:sz w:val="24"/>
          <w:szCs w:val="24"/>
        </w:rPr>
        <w:t>Kv</w:t>
      </w:r>
      <w:r w:rsidRPr="00815265">
        <w:rPr>
          <w:sz w:val="24"/>
          <w:szCs w:val="24"/>
        </w:rPr>
        <w:t xml:space="preserve"> зависит от вида истечения газа через дросселирующее устройство: докритическое, критическое ш\ сверхкритическое.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i/>
          <w:sz w:val="24"/>
          <w:szCs w:val="24"/>
        </w:rPr>
        <w:t>Под критическим</w:t>
      </w:r>
      <w:r w:rsidRPr="00815265">
        <w:rPr>
          <w:sz w:val="24"/>
          <w:szCs w:val="24"/>
        </w:rPr>
        <w:t xml:space="preserve"> понимается истечение газа с максимальной скоростью, равной скорости звука, которая может быть достигнута выходе из дросселирующего органа регулятора при критических или сверхкритических отношениях входного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 xml:space="preserve">1 </w:t>
      </w:r>
      <w:r w:rsidRPr="00815265">
        <w:rPr>
          <w:sz w:val="24"/>
          <w:szCs w:val="24"/>
        </w:rPr>
        <w:t xml:space="preserve"> и выходного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sz w:val="24"/>
          <w:szCs w:val="24"/>
        </w:rPr>
        <w:t xml:space="preserve"> давлений.</w:t>
      </w:r>
    </w:p>
    <w:p w:rsidR="00012584" w:rsidRPr="00815265" w:rsidRDefault="00012584" w:rsidP="00815265">
      <w:pPr>
        <w:ind w:firstLine="708"/>
        <w:jc w:val="both"/>
        <w:rPr>
          <w:i/>
          <w:sz w:val="24"/>
          <w:szCs w:val="24"/>
        </w:rPr>
      </w:pPr>
      <w:r w:rsidRPr="00815265">
        <w:rPr>
          <w:i/>
          <w:sz w:val="24"/>
          <w:szCs w:val="24"/>
        </w:rPr>
        <w:t>Характер течения газа через дросселирующий орган регулятора в значительной мере характеризует его пропускную способность.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В процессе истечения газов при заданном давлении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 xml:space="preserve">1 </w:t>
      </w:r>
      <w:r w:rsidRPr="00815265">
        <w:rPr>
          <w:sz w:val="24"/>
          <w:szCs w:val="24"/>
        </w:rPr>
        <w:t xml:space="preserve">скорость истечения и расход растут с уменьшением выходного давления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sz w:val="24"/>
          <w:szCs w:val="24"/>
        </w:rPr>
        <w:t xml:space="preserve"> только до достижения этим отношением определенного для этого газа значения, которое называется критическим (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i/>
          <w:sz w:val="24"/>
          <w:szCs w:val="24"/>
        </w:rPr>
        <w:t xml:space="preserve"> /Р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i/>
          <w:sz w:val="24"/>
          <w:szCs w:val="24"/>
        </w:rPr>
        <w:t xml:space="preserve"> )</w:t>
      </w:r>
      <w:r w:rsidRPr="00815265">
        <w:rPr>
          <w:sz w:val="24"/>
          <w:szCs w:val="24"/>
          <w:vertAlign w:val="subscript"/>
        </w:rPr>
        <w:t>Kp</w:t>
      </w:r>
      <w:r w:rsidRPr="00815265">
        <w:rPr>
          <w:sz w:val="24"/>
          <w:szCs w:val="24"/>
        </w:rPr>
        <w:t xml:space="preserve">. 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Если (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i/>
          <w:sz w:val="24"/>
          <w:szCs w:val="24"/>
        </w:rPr>
        <w:t xml:space="preserve"> / 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i/>
          <w:sz w:val="24"/>
          <w:szCs w:val="24"/>
        </w:rPr>
        <w:t xml:space="preserve"> )</w:t>
      </w:r>
      <w:r w:rsidRPr="00815265">
        <w:rPr>
          <w:sz w:val="24"/>
          <w:szCs w:val="24"/>
        </w:rPr>
        <w:t xml:space="preserve">достигло критического значения, то при заданном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 xml:space="preserve">1 </w:t>
      </w:r>
      <w:r w:rsidRPr="00815265">
        <w:rPr>
          <w:sz w:val="24"/>
          <w:szCs w:val="24"/>
        </w:rPr>
        <w:t xml:space="preserve">расход газа становится максимальным при наименьшем давлении </w:t>
      </w:r>
      <w:r w:rsidRPr="00815265">
        <w:rPr>
          <w:i/>
          <w:sz w:val="24"/>
          <w:szCs w:val="24"/>
        </w:rPr>
        <w:t xml:space="preserve">Р 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i/>
          <w:sz w:val="24"/>
          <w:szCs w:val="24"/>
        </w:rPr>
        <w:t xml:space="preserve">  = Р</w:t>
      </w:r>
      <w:r w:rsidRPr="00815265">
        <w:rPr>
          <w:i/>
          <w:sz w:val="24"/>
          <w:szCs w:val="24"/>
          <w:vertAlign w:val="subscript"/>
        </w:rPr>
        <w:t>кр</w:t>
      </w:r>
      <w:r w:rsidRPr="00815265">
        <w:rPr>
          <w:sz w:val="24"/>
          <w:szCs w:val="24"/>
        </w:rPr>
        <w:t>:</w:t>
      </w:r>
    </w:p>
    <w:p w:rsidR="00012584" w:rsidRPr="00815265" w:rsidRDefault="00012584" w:rsidP="00815265">
      <w:pPr>
        <w:jc w:val="both"/>
        <w:rPr>
          <w:b/>
          <w:i/>
          <w:sz w:val="24"/>
          <w:szCs w:val="24"/>
        </w:rPr>
      </w:pPr>
      <w:r w:rsidRPr="00815265">
        <w:rPr>
          <w:b/>
          <w:i/>
          <w:sz w:val="24"/>
          <w:szCs w:val="24"/>
        </w:rPr>
        <w:t>Предохранительно-запорные клапаны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Повышение и понижение давления газа после регулятора давления сверх допустимых пределов может привести к аварийной ситуации. 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При повышении давления газа возможны отрыв пламениу горелок газоиспользующего оборудования и появление в рабочем объеме газовоздушной смеси. 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lastRenderedPageBreak/>
        <w:t>Значительное понижение давним газа может привести к проскоку пламени в горелку или его погасанию, что приведет к образованию взрывоопасной газовоздушной смеси в топках и газоходах агрегатов.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Для предотвращения недопустимого изменения давления газа в ГРП (ГРУ) устанавливают предохранительно-запорные клапаны(ПЗК) и предохранительные сбросные клапаны (ПСК).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Если по условиям производства перерыв в подаче газа недопустим, то вместо ПЗК должна быть предусмотрена сигнализация оповещения обслуживающего персонала.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Устройство предохранительно-запорного клапана низкого (ПKН) и высокого (ПК</w:t>
      </w:r>
      <w:r w:rsidR="00EB22E1" w:rsidRPr="00815265">
        <w:rPr>
          <w:sz w:val="24"/>
          <w:szCs w:val="24"/>
        </w:rPr>
        <w:t>В) давлений показано на рис. 1.1</w:t>
      </w:r>
      <w:r w:rsidRPr="00815265">
        <w:rPr>
          <w:sz w:val="24"/>
          <w:szCs w:val="24"/>
        </w:rPr>
        <w:t xml:space="preserve">. 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drawing>
          <wp:inline distT="0" distB="0" distL="0" distR="0">
            <wp:extent cx="2514600" cy="4333875"/>
            <wp:effectExtent l="933450" t="0" r="914400" b="0"/>
            <wp:docPr id="27" name="Рисунок 27" descr="C:\Documents and Settings\Администратор\Мои документы\Мои рисунки\37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Мои документы\Мои рисунки\37\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46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84" w:rsidRPr="00815265" w:rsidRDefault="00EB22E1" w:rsidP="00815265">
      <w:pPr>
        <w:ind w:firstLine="708"/>
        <w:jc w:val="both"/>
        <w:rPr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Рис. 1.1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.Клапан предохранительный запорный типа ПКН (ПКВ):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пробка;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2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молоток;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3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крышка;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4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анкерный рычаг; 5 — рычаг;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6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корпус; 7 — клапан;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8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направляющая стойка;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9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большая пружина;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10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малая пружина;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11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шток;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12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коромысло;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13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мембрана;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14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переход» фланец;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15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тарелка;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16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поворотный вал;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17 — </w:t>
      </w:r>
      <w:r w:rsidR="00012584" w:rsidRPr="00815265">
        <w:rPr>
          <w:rFonts w:eastAsiaTheme="minorHAnsi"/>
          <w:color w:val="000000"/>
          <w:sz w:val="24"/>
          <w:szCs w:val="24"/>
        </w:rPr>
        <w:t>вилка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Если контролируемое давление газа возрастает выше верхнего предела, установленного большой пружиной  9, то мембрана </w:t>
      </w:r>
      <w:r w:rsidRPr="00815265">
        <w:rPr>
          <w:i/>
          <w:sz w:val="24"/>
          <w:szCs w:val="24"/>
        </w:rPr>
        <w:t xml:space="preserve">13, </w:t>
      </w:r>
      <w:r w:rsidRPr="00815265">
        <w:rPr>
          <w:sz w:val="24"/>
          <w:szCs w:val="24"/>
        </w:rPr>
        <w:t xml:space="preserve">преодолевая усилие пружины, поднимается вверх и поворачивает коромысло </w:t>
      </w:r>
      <w:r w:rsidRPr="00815265">
        <w:rPr>
          <w:i/>
          <w:sz w:val="24"/>
          <w:szCs w:val="24"/>
        </w:rPr>
        <w:t>12</w:t>
      </w:r>
      <w:r w:rsidRPr="00815265">
        <w:rPr>
          <w:sz w:val="24"/>
          <w:szCs w:val="24"/>
        </w:rPr>
        <w:t xml:space="preserve">, наружный конец которого выходит из зацепления с упором молотка </w:t>
      </w:r>
      <w:r w:rsidRPr="00815265">
        <w:rPr>
          <w:i/>
          <w:sz w:val="24"/>
          <w:szCs w:val="24"/>
        </w:rPr>
        <w:t>2</w:t>
      </w:r>
      <w:r w:rsidRPr="00815265">
        <w:rPr>
          <w:sz w:val="24"/>
          <w:szCs w:val="24"/>
        </w:rPr>
        <w:t xml:space="preserve">. Под действием груза молоток падает и ударяет по свободному концу анкерного рычага </w:t>
      </w:r>
      <w:r w:rsidRPr="00815265">
        <w:rPr>
          <w:i/>
          <w:sz w:val="24"/>
          <w:szCs w:val="24"/>
        </w:rPr>
        <w:t>4</w:t>
      </w:r>
      <w:r w:rsidRPr="00815265">
        <w:rPr>
          <w:sz w:val="24"/>
          <w:szCs w:val="24"/>
        </w:rPr>
        <w:t>, который освобождает рычаг, укрепленный на валу, и клапан</w:t>
      </w:r>
      <w:r w:rsidRPr="00815265">
        <w:rPr>
          <w:i/>
          <w:sz w:val="24"/>
          <w:szCs w:val="24"/>
        </w:rPr>
        <w:t xml:space="preserve"> 7</w:t>
      </w:r>
      <w:r w:rsidRPr="00815265">
        <w:rPr>
          <w:sz w:val="24"/>
          <w:szCs w:val="24"/>
        </w:rPr>
        <w:t xml:space="preserve"> под действием собственного веса и веса груза рычага </w:t>
      </w:r>
      <w:r w:rsidRPr="00815265">
        <w:rPr>
          <w:i/>
          <w:sz w:val="24"/>
          <w:szCs w:val="24"/>
        </w:rPr>
        <w:t xml:space="preserve">5 </w:t>
      </w:r>
      <w:r w:rsidRPr="00815265">
        <w:rPr>
          <w:sz w:val="24"/>
          <w:szCs w:val="24"/>
        </w:rPr>
        <w:t xml:space="preserve">опускается на седло корпуса </w:t>
      </w:r>
      <w:r w:rsidRPr="00815265">
        <w:rPr>
          <w:i/>
          <w:sz w:val="24"/>
          <w:szCs w:val="24"/>
        </w:rPr>
        <w:t>6</w:t>
      </w:r>
      <w:r w:rsidRPr="00815265">
        <w:rPr>
          <w:sz w:val="24"/>
          <w:szCs w:val="24"/>
        </w:rPr>
        <w:t xml:space="preserve"> и перестает проход газа.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Если контролируемое давление газа упадет ниже заданного нижнего предела, установленного малой пружиной </w:t>
      </w:r>
      <w:r w:rsidRPr="00815265">
        <w:rPr>
          <w:i/>
          <w:sz w:val="24"/>
          <w:szCs w:val="24"/>
        </w:rPr>
        <w:t>10,</w:t>
      </w:r>
      <w:r w:rsidRPr="00815265">
        <w:rPr>
          <w:sz w:val="24"/>
          <w:szCs w:val="24"/>
        </w:rPr>
        <w:t xml:space="preserve"> мембрана </w:t>
      </w:r>
      <w:r w:rsidRPr="00815265">
        <w:rPr>
          <w:i/>
          <w:sz w:val="24"/>
          <w:szCs w:val="24"/>
        </w:rPr>
        <w:t>13</w:t>
      </w:r>
      <w:r w:rsidRPr="00815265">
        <w:rPr>
          <w:sz w:val="24"/>
          <w:szCs w:val="24"/>
        </w:rPr>
        <w:t xml:space="preserve"> под действием этой пружины пойдет вниз и опустит внутренний конец коромысла</w:t>
      </w:r>
      <w:r w:rsidRPr="00815265">
        <w:rPr>
          <w:i/>
          <w:sz w:val="24"/>
          <w:szCs w:val="24"/>
        </w:rPr>
        <w:t xml:space="preserve"> 12</w:t>
      </w:r>
      <w:r w:rsidRPr="00815265">
        <w:rPr>
          <w:sz w:val="24"/>
          <w:szCs w:val="24"/>
        </w:rPr>
        <w:t>. При этом нагруженный конец коромысла выйдет из зацепления с упором молотка, который упадет и закроет клапан.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Настройка ПЗК на срабатывание зависит от назначения ГРП, который может обеспечивать подачу газа в тупиковую или кольцевую сеть.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lastRenderedPageBreak/>
        <w:t>При тупиковой системе разводки газопроводов выключение и отключение части потребителей может вызвать кратковременное, но значительное понижение или повышение давления газа в контролируемой точке даже при исправном регуляторе.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i/>
          <w:color w:val="000000"/>
          <w:sz w:val="24"/>
          <w:szCs w:val="24"/>
        </w:rPr>
        <w:t xml:space="preserve"> Во избежание срабатывания ПЗК в случае повышения давления и отключения потребителей в обычном (не аварийном) режиме клапан настраивают на давление, несколько большее того, на которое настроено  предохранительное сбросное устройство (ПСУ).</w:t>
      </w:r>
      <w:r w:rsidRPr="00815265">
        <w:rPr>
          <w:rFonts w:eastAsiaTheme="minorHAnsi"/>
          <w:color w:val="000000"/>
          <w:sz w:val="24"/>
          <w:szCs w:val="24"/>
        </w:rPr>
        <w:t xml:space="preserve"> Это устройство, сбрасывая небольшие количества газа в атмосферу, не дает подниматься давлению в контролируемой точке до значения срабатывания ПЗК.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При неисправном регуляторе сброс через ПСУ окажется недостаточным, давление в контролируемой точке повысится, ПЗК сработает и перекроет подачу газа потребителям.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Кольцевая система газопровода запитывается газом от нескольких ГРП, поэтому изменение отбора газа потребителями скажется на их работе.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Неисправность одного из регуляторов и связанное  с этим увеличение давления вызывают уменьшение подачи газа в кольцевую сеть газопровода регуляторами других ГРП.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 В этом случае сброс в атмосферу газа через ПСУ в ГРП с неисправным регулятором недопустим, так как он может продолжаться длительное время, снижая давление газа в газопроводе, что невыгодно с экономи</w:t>
      </w:r>
      <w:r w:rsidRPr="00815265">
        <w:rPr>
          <w:rFonts w:eastAsiaTheme="minorHAnsi"/>
          <w:color w:val="000000"/>
          <w:sz w:val="24"/>
          <w:szCs w:val="24"/>
        </w:rPr>
        <w:softHyphen/>
        <w:t xml:space="preserve">ческой точки зрения и вредит экологии. 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Поэтому в кольцевых системах ПЗК настраивают на давление срабатывания, меньшее, чем давление начального открытия ПСУ. При этом ПСУ предох</w:t>
      </w:r>
      <w:r w:rsidRPr="00815265">
        <w:rPr>
          <w:rFonts w:eastAsiaTheme="minorHAnsi"/>
          <w:color w:val="000000"/>
          <w:sz w:val="24"/>
          <w:szCs w:val="24"/>
        </w:rPr>
        <w:softHyphen/>
        <w:t>раняет кольцевую систему газопроводов от повышения в ней дав</w:t>
      </w:r>
      <w:r w:rsidRPr="00815265">
        <w:rPr>
          <w:rFonts w:eastAsiaTheme="minorHAnsi"/>
          <w:color w:val="000000"/>
          <w:sz w:val="24"/>
          <w:szCs w:val="24"/>
        </w:rPr>
        <w:softHyphen/>
        <w:t>ления сверх допустимых пределов в случае, когда в ГРП сработал ПЗК, но из-за негерметичности затвора давление в системе уве</w:t>
      </w:r>
      <w:r w:rsidRPr="00815265">
        <w:rPr>
          <w:rFonts w:eastAsiaTheme="minorHAnsi"/>
          <w:color w:val="000000"/>
          <w:sz w:val="24"/>
          <w:szCs w:val="24"/>
        </w:rPr>
        <w:softHyphen/>
        <w:t>личивается.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b/>
          <w:i/>
          <w:sz w:val="24"/>
          <w:szCs w:val="24"/>
        </w:rPr>
        <w:t>Предохранительные сбросные устройства.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Для  предотвращения повышения давления газа выше допустимого значения после регулятора давления устанавливают предохранительное сбросное устройство, которое сбрасывает в атмосферу избыточный объем газа.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Согласно «Правилам безопасности в газовом хозяйстве» предохранительные  сбросные клапаны, в том числе встроенные в регулятор давления, должны обеспечивать сброс газа при превышении максимального рабочего давления после регулятора не более на 15%.</w:t>
      </w:r>
    </w:p>
    <w:p w:rsidR="00012584" w:rsidRPr="00815265" w:rsidRDefault="00012584" w:rsidP="00815265">
      <w:pPr>
        <w:ind w:firstLine="708"/>
        <w:jc w:val="both"/>
        <w:rPr>
          <w:rStyle w:val="FontStyle14"/>
          <w:sz w:val="24"/>
          <w:szCs w:val="24"/>
        </w:rPr>
      </w:pPr>
      <w:r w:rsidRPr="00815265">
        <w:rPr>
          <w:sz w:val="24"/>
          <w:szCs w:val="24"/>
        </w:rPr>
        <w:t>По конструктивному устройству ПСУ разделяют на пружинные, мембранные и жидкостные.</w:t>
      </w:r>
      <w:r w:rsidRPr="00815265">
        <w:rPr>
          <w:rStyle w:val="FontStyle14"/>
          <w:sz w:val="24"/>
          <w:szCs w:val="24"/>
        </w:rPr>
        <w:t>Их основные характеристики при</w:t>
      </w:r>
      <w:r w:rsidRPr="00815265">
        <w:rPr>
          <w:rStyle w:val="FontStyle14"/>
          <w:sz w:val="24"/>
          <w:szCs w:val="24"/>
        </w:rPr>
        <w:softHyphen/>
        <w:t>ведены в табл. 1</w:t>
      </w:r>
      <w:r w:rsidR="004E77A7" w:rsidRPr="00815265">
        <w:rPr>
          <w:rStyle w:val="FontStyle14"/>
          <w:sz w:val="24"/>
          <w:szCs w:val="24"/>
        </w:rPr>
        <w:t>.3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Рассмотрим конструкцию пружинного предохранительного сбросного устройства.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i/>
          <w:sz w:val="24"/>
          <w:szCs w:val="24"/>
        </w:rPr>
        <w:t>Пружинные предохранительные сбросные клапаны</w:t>
      </w:r>
      <w:r w:rsidRPr="00815265">
        <w:rPr>
          <w:sz w:val="24"/>
          <w:szCs w:val="24"/>
        </w:rPr>
        <w:t xml:space="preserve"> снабжаются устройством для принудительного открытия и контрольной продувки с целью предотвращения прикипания, примерзания или прилипания плунжера к седлу, а также для удаления твердых частиц, попавших между уплотнительными поверхностями.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3924300" cy="3286125"/>
            <wp:effectExtent l="0" t="0" r="0" b="9525"/>
            <wp:docPr id="1" name="Рисунок 1" descr="C:\Documents and Settings\Администратор\Мои документы\Мои рисунки\3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Мои рисунки\3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85" r="1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EB22E1" w:rsidP="00815265">
      <w:pPr>
        <w:pStyle w:val="Style1"/>
        <w:widowControl/>
        <w:spacing w:line="240" w:lineRule="auto"/>
        <w:ind w:right="5"/>
        <w:jc w:val="center"/>
        <w:rPr>
          <w:rStyle w:val="FontStyle14"/>
          <w:sz w:val="24"/>
          <w:szCs w:val="24"/>
        </w:rPr>
      </w:pPr>
      <w:r w:rsidRPr="00815265">
        <w:rPr>
          <w:rStyle w:val="FontStyle14"/>
          <w:sz w:val="24"/>
          <w:szCs w:val="24"/>
        </w:rPr>
        <w:t>Рис. 1.2</w:t>
      </w:r>
      <w:r w:rsidR="00012584" w:rsidRPr="00815265">
        <w:rPr>
          <w:rStyle w:val="FontStyle14"/>
          <w:sz w:val="24"/>
          <w:szCs w:val="24"/>
        </w:rPr>
        <w:t>Сбросной клапан СППК4Р-50-16:</w:t>
      </w:r>
    </w:p>
    <w:p w:rsidR="00012584" w:rsidRPr="00815265" w:rsidRDefault="00012584" w:rsidP="00815265">
      <w:pPr>
        <w:pStyle w:val="Style2"/>
        <w:widowControl/>
        <w:spacing w:line="240" w:lineRule="auto"/>
        <w:ind w:left="437"/>
        <w:rPr>
          <w:rStyle w:val="FontStyle12"/>
          <w:sz w:val="24"/>
          <w:szCs w:val="24"/>
        </w:rPr>
      </w:pPr>
      <w:r w:rsidRPr="00815265">
        <w:rPr>
          <w:rStyle w:val="FontStyle13"/>
          <w:sz w:val="24"/>
          <w:szCs w:val="24"/>
        </w:rPr>
        <w:t xml:space="preserve">1 — </w:t>
      </w:r>
      <w:r w:rsidRPr="00815265">
        <w:rPr>
          <w:rStyle w:val="FontStyle12"/>
          <w:sz w:val="24"/>
          <w:szCs w:val="24"/>
        </w:rPr>
        <w:t xml:space="preserve">плунжер; </w:t>
      </w:r>
      <w:r w:rsidRPr="00815265">
        <w:rPr>
          <w:rStyle w:val="FontStyle13"/>
          <w:sz w:val="24"/>
          <w:szCs w:val="24"/>
        </w:rPr>
        <w:t xml:space="preserve">2 </w:t>
      </w:r>
      <w:r w:rsidRPr="00815265">
        <w:rPr>
          <w:rStyle w:val="FontStyle12"/>
          <w:sz w:val="24"/>
          <w:szCs w:val="24"/>
        </w:rPr>
        <w:t xml:space="preserve">— пружина; </w:t>
      </w:r>
      <w:r w:rsidRPr="00815265">
        <w:rPr>
          <w:rStyle w:val="FontStyle13"/>
          <w:sz w:val="24"/>
          <w:szCs w:val="24"/>
        </w:rPr>
        <w:t xml:space="preserve">3 </w:t>
      </w:r>
      <w:r w:rsidRPr="00815265">
        <w:rPr>
          <w:rStyle w:val="FontStyle11"/>
          <w:rFonts w:ascii="Times New Roman" w:hAnsi="Times New Roman" w:cs="Times New Roman"/>
          <w:sz w:val="24"/>
          <w:szCs w:val="24"/>
        </w:rPr>
        <w:t xml:space="preserve">— </w:t>
      </w:r>
      <w:r w:rsidRPr="00815265">
        <w:rPr>
          <w:rStyle w:val="FontStyle12"/>
          <w:sz w:val="24"/>
          <w:szCs w:val="24"/>
        </w:rPr>
        <w:t xml:space="preserve">опорная шайба; </w:t>
      </w:r>
      <w:r w:rsidRPr="00815265">
        <w:rPr>
          <w:rStyle w:val="FontStyle13"/>
          <w:sz w:val="24"/>
          <w:szCs w:val="24"/>
        </w:rPr>
        <w:t xml:space="preserve">4 — </w:t>
      </w:r>
      <w:r w:rsidRPr="00815265">
        <w:rPr>
          <w:rStyle w:val="FontStyle12"/>
          <w:sz w:val="24"/>
          <w:szCs w:val="24"/>
        </w:rPr>
        <w:t>винт; 5 — рычаг</w:t>
      </w:r>
    </w:p>
    <w:p w:rsidR="00012584" w:rsidRPr="00815265" w:rsidRDefault="00012584" w:rsidP="00815265">
      <w:pPr>
        <w:pStyle w:val="Style3"/>
        <w:widowControl/>
        <w:spacing w:line="240" w:lineRule="auto"/>
      </w:pPr>
    </w:p>
    <w:p w:rsidR="00012584" w:rsidRPr="00815265" w:rsidRDefault="00012584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  <w:r w:rsidRPr="00815265">
        <w:rPr>
          <w:rStyle w:val="FontStyle14"/>
          <w:sz w:val="24"/>
          <w:szCs w:val="24"/>
        </w:rPr>
        <w:t>На рис. 1</w:t>
      </w:r>
      <w:r w:rsidR="00EB22E1" w:rsidRPr="00815265">
        <w:rPr>
          <w:rStyle w:val="FontStyle14"/>
          <w:sz w:val="24"/>
          <w:szCs w:val="24"/>
        </w:rPr>
        <w:t>.2</w:t>
      </w:r>
      <w:r w:rsidRPr="00815265">
        <w:rPr>
          <w:rStyle w:val="FontStyle14"/>
          <w:sz w:val="24"/>
          <w:szCs w:val="24"/>
        </w:rPr>
        <w:t xml:space="preserve">  показан клапан предохранительный специальный полноподъемный пружинный с рычагом для контрольной про</w:t>
      </w:r>
      <w:r w:rsidRPr="00815265">
        <w:rPr>
          <w:rStyle w:val="FontStyle14"/>
          <w:sz w:val="24"/>
          <w:szCs w:val="24"/>
        </w:rPr>
        <w:softHyphen/>
        <w:t>дувки, устанавливаемый на газопроводах среднего и высокого дав</w:t>
      </w:r>
      <w:r w:rsidRPr="00815265">
        <w:rPr>
          <w:rStyle w:val="FontStyle14"/>
          <w:sz w:val="24"/>
          <w:szCs w:val="24"/>
        </w:rPr>
        <w:softHyphen/>
        <w:t>лений.</w:t>
      </w:r>
    </w:p>
    <w:p w:rsidR="00012584" w:rsidRPr="00815265" w:rsidRDefault="00012584" w:rsidP="00815265">
      <w:pPr>
        <w:pStyle w:val="Style3"/>
        <w:widowControl/>
        <w:spacing w:line="240" w:lineRule="auto"/>
        <w:ind w:firstLine="293"/>
        <w:rPr>
          <w:rStyle w:val="FontStyle14"/>
          <w:sz w:val="24"/>
          <w:szCs w:val="24"/>
        </w:rPr>
      </w:pPr>
      <w:r w:rsidRPr="00815265">
        <w:rPr>
          <w:rStyle w:val="FontStyle14"/>
          <w:sz w:val="24"/>
          <w:szCs w:val="24"/>
        </w:rPr>
        <w:t>Входной патрубок такого клапана соединен с контролируемым участком газопровода после регулятора давления. В корпусе клапа</w:t>
      </w:r>
      <w:r w:rsidRPr="00815265">
        <w:rPr>
          <w:rStyle w:val="FontStyle14"/>
          <w:sz w:val="24"/>
          <w:szCs w:val="24"/>
        </w:rPr>
        <w:softHyphen/>
        <w:t xml:space="preserve">на установлен плунжер </w:t>
      </w:r>
      <w:r w:rsidRPr="00815265">
        <w:rPr>
          <w:rStyle w:val="FontStyle15"/>
          <w:sz w:val="24"/>
          <w:szCs w:val="24"/>
        </w:rPr>
        <w:t xml:space="preserve">1, </w:t>
      </w:r>
      <w:r w:rsidRPr="00815265">
        <w:rPr>
          <w:rStyle w:val="FontStyle14"/>
          <w:sz w:val="24"/>
          <w:szCs w:val="24"/>
        </w:rPr>
        <w:t xml:space="preserve">прижимаемый к седлу пружиной </w:t>
      </w:r>
      <w:r w:rsidRPr="00815265">
        <w:rPr>
          <w:rStyle w:val="FontStyle15"/>
          <w:sz w:val="24"/>
          <w:szCs w:val="24"/>
        </w:rPr>
        <w:t xml:space="preserve">2, </w:t>
      </w:r>
      <w:r w:rsidRPr="00815265">
        <w:rPr>
          <w:rStyle w:val="FontStyle14"/>
          <w:sz w:val="24"/>
          <w:szCs w:val="24"/>
        </w:rPr>
        <w:t>уси</w:t>
      </w:r>
      <w:r w:rsidRPr="00815265">
        <w:rPr>
          <w:rStyle w:val="FontStyle14"/>
          <w:sz w:val="24"/>
          <w:szCs w:val="24"/>
        </w:rPr>
        <w:softHyphen/>
        <w:t xml:space="preserve">лие которой регулируется перемещением опорной шайбы </w:t>
      </w:r>
      <w:r w:rsidRPr="00815265">
        <w:rPr>
          <w:rStyle w:val="FontStyle15"/>
          <w:sz w:val="24"/>
          <w:szCs w:val="24"/>
        </w:rPr>
        <w:t xml:space="preserve">3 </w:t>
      </w:r>
      <w:r w:rsidRPr="00815265">
        <w:rPr>
          <w:rStyle w:val="FontStyle14"/>
          <w:sz w:val="24"/>
          <w:szCs w:val="24"/>
        </w:rPr>
        <w:t xml:space="preserve">при вращении в резьбе винта </w:t>
      </w:r>
      <w:r w:rsidRPr="00815265">
        <w:rPr>
          <w:rStyle w:val="FontStyle15"/>
          <w:sz w:val="24"/>
          <w:szCs w:val="24"/>
        </w:rPr>
        <w:t xml:space="preserve">4. </w:t>
      </w:r>
      <w:r w:rsidRPr="00815265">
        <w:rPr>
          <w:rStyle w:val="FontStyle14"/>
          <w:sz w:val="24"/>
          <w:szCs w:val="24"/>
        </w:rPr>
        <w:t>При возрастании давления во входном патрубке выше заданного плунжер поднимается, при этом давле</w:t>
      </w:r>
      <w:r w:rsidRPr="00815265">
        <w:rPr>
          <w:rStyle w:val="FontStyle14"/>
          <w:sz w:val="24"/>
          <w:szCs w:val="24"/>
        </w:rPr>
        <w:softHyphen/>
        <w:t>ние газа действует на всю его торцовую поверхность, которая боль</w:t>
      </w:r>
      <w:r w:rsidRPr="00815265">
        <w:rPr>
          <w:rStyle w:val="FontStyle14"/>
          <w:sz w:val="24"/>
          <w:szCs w:val="24"/>
        </w:rPr>
        <w:softHyphen/>
        <w:t>ше центральной части, и возросшее статическое давление отжи</w:t>
      </w:r>
      <w:r w:rsidRPr="00815265">
        <w:rPr>
          <w:rStyle w:val="FontStyle14"/>
          <w:sz w:val="24"/>
          <w:szCs w:val="24"/>
        </w:rPr>
        <w:softHyphen/>
        <w:t>мает плунжер вверх. Кроме того, скошенная внутрь поверхность кромки плунжера отклоняет вниз поток газа, вытекающего из сед</w:t>
      </w:r>
      <w:r w:rsidRPr="00815265">
        <w:rPr>
          <w:rStyle w:val="FontStyle14"/>
          <w:sz w:val="24"/>
          <w:szCs w:val="24"/>
        </w:rPr>
        <w:softHyphen/>
        <w:t>ла. При таком отклонении потока создается реактивная сила, ко</w:t>
      </w:r>
      <w:r w:rsidRPr="00815265">
        <w:rPr>
          <w:rStyle w:val="FontStyle14"/>
          <w:sz w:val="24"/>
          <w:szCs w:val="24"/>
        </w:rPr>
        <w:softHyphen/>
        <w:t>торая суммируется с увеличенным статическим давлением на плун</w:t>
      </w:r>
      <w:r w:rsidRPr="00815265">
        <w:rPr>
          <w:rStyle w:val="FontStyle14"/>
          <w:sz w:val="24"/>
          <w:szCs w:val="24"/>
        </w:rPr>
        <w:softHyphen/>
        <w:t>жер. Равновесие между усилием пружины и давлением газа на плун</w:t>
      </w:r>
      <w:r w:rsidRPr="00815265">
        <w:rPr>
          <w:rStyle w:val="FontStyle14"/>
          <w:sz w:val="24"/>
          <w:szCs w:val="24"/>
        </w:rPr>
        <w:softHyphen/>
        <w:t>жер нарушается, и плунжер рывком поднимается в крайнее верх</w:t>
      </w:r>
      <w:r w:rsidRPr="00815265">
        <w:rPr>
          <w:rStyle w:val="FontStyle14"/>
          <w:sz w:val="24"/>
          <w:szCs w:val="24"/>
        </w:rPr>
        <w:softHyphen/>
        <w:t>нее положение. Когда давление газа в трубопроводе становится мень</w:t>
      </w:r>
      <w:r w:rsidRPr="00815265">
        <w:rPr>
          <w:rStyle w:val="FontStyle14"/>
          <w:sz w:val="24"/>
          <w:szCs w:val="24"/>
        </w:rPr>
        <w:softHyphen/>
        <w:t>ше усилия сжатия пружины, плунжер садится на седло, герметич</w:t>
      </w:r>
      <w:r w:rsidRPr="00815265">
        <w:rPr>
          <w:rStyle w:val="FontStyle14"/>
          <w:sz w:val="24"/>
          <w:szCs w:val="24"/>
        </w:rPr>
        <w:softHyphen/>
        <w:t>но перекрывая поток газа. Клапан снабжен рычагом 5 для прину</w:t>
      </w:r>
      <w:r w:rsidRPr="00815265">
        <w:rPr>
          <w:rStyle w:val="FontStyle14"/>
          <w:sz w:val="24"/>
          <w:szCs w:val="24"/>
        </w:rPr>
        <w:softHyphen/>
        <w:t>дительного открытия и контрольной продувки.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Выбор конструкции предохранительного сбросного клапана производится в соответствии с требуемой пропускной способностью.</w:t>
      </w: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Молоточные, мембранные и пружинные ПСК имеют небольшую пропускную способность.</w:t>
      </w: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Для обеспечения устойчивой работы системы газораспределения пропускная способность ПСУ должна возрастать плавно по мере увеличения давления в контролируемой точке  газопровода  таким образом, чтобы начало сброса газа в атмосферу происходило:</w:t>
      </w: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- при превышении заданного давления не более чем на 5%;</w:t>
      </w: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- полное открытие ПСУ — при превышении его на 15 %.</w:t>
      </w: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widowControl/>
        <w:jc w:val="both"/>
        <w:rPr>
          <w:rFonts w:eastAsiaTheme="minorHAnsi"/>
          <w:b/>
          <w:i/>
          <w:color w:val="000000"/>
          <w:sz w:val="24"/>
          <w:szCs w:val="24"/>
        </w:rPr>
      </w:pPr>
      <w:r w:rsidRPr="00815265">
        <w:rPr>
          <w:rFonts w:eastAsiaTheme="minorHAnsi"/>
          <w:b/>
          <w:i/>
          <w:color w:val="000000"/>
          <w:sz w:val="24"/>
          <w:szCs w:val="24"/>
        </w:rPr>
        <w:lastRenderedPageBreak/>
        <w:t>Схемы обвязочных газопроводов.</w:t>
      </w:r>
    </w:p>
    <w:p w:rsidR="00012584" w:rsidRPr="00815265" w:rsidRDefault="00012584" w:rsidP="00815265">
      <w:pPr>
        <w:widowControl/>
        <w:jc w:val="both"/>
        <w:rPr>
          <w:rFonts w:eastAsiaTheme="minorHAnsi"/>
          <w:b/>
          <w:i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Выбор схемы обвязочного газопровода для агрегатов зависит от вида газовых горелок, их числа, давления газа, вида отключающих устройств, а также типа автоматики регулирования и безопасности.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По надежности отключения (герметичности) краны эффектив</w:t>
      </w:r>
      <w:r w:rsidRPr="00815265">
        <w:rPr>
          <w:rFonts w:eastAsiaTheme="minorHAnsi"/>
          <w:color w:val="000000"/>
          <w:sz w:val="24"/>
          <w:szCs w:val="24"/>
        </w:rPr>
        <w:softHyphen/>
        <w:t>нее задвижек. Небольшие утечки газа из крана попадают в поме</w:t>
      </w:r>
      <w:r w:rsidRPr="00815265">
        <w:rPr>
          <w:rFonts w:eastAsiaTheme="minorHAnsi"/>
          <w:color w:val="000000"/>
          <w:sz w:val="24"/>
          <w:szCs w:val="24"/>
        </w:rPr>
        <w:softHyphen/>
        <w:t>щение, а не в топку. Неплотность задвижки приводит к значитель</w:t>
      </w:r>
      <w:r w:rsidRPr="00815265">
        <w:rPr>
          <w:rFonts w:eastAsiaTheme="minorHAnsi"/>
          <w:color w:val="000000"/>
          <w:sz w:val="24"/>
          <w:szCs w:val="24"/>
        </w:rPr>
        <w:softHyphen/>
        <w:t>ным утечкам газа в топку, обнаружить которые без специальных приборов практически невозможно.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Рассмотрим схему обвязочного газопровода, применительно к газопроводу высокого давления.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noProof/>
          <w:color w:val="000000"/>
          <w:sz w:val="24"/>
          <w:szCs w:val="24"/>
        </w:rPr>
        <w:drawing>
          <wp:inline distT="0" distB="0" distL="0" distR="0">
            <wp:extent cx="4410075" cy="2619375"/>
            <wp:effectExtent l="19050" t="0" r="9525" b="0"/>
            <wp:docPr id="5" name="Рисунок 31" descr="C:\Documents and Settings\Администратор\Мои документы\Мои рисунки\40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Мои документы\Мои рисунки\40\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84" w:rsidRPr="00815265" w:rsidRDefault="004E77A7" w:rsidP="00815265">
      <w:pPr>
        <w:widowControl/>
        <w:jc w:val="both"/>
        <w:rPr>
          <w:rFonts w:eastAsiaTheme="minorHAnsi"/>
          <w:i/>
          <w:iCs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Рис. 1</w:t>
      </w:r>
      <w:r w:rsidR="00EB2A1C" w:rsidRPr="00815265">
        <w:rPr>
          <w:rFonts w:eastAsiaTheme="minorHAnsi"/>
          <w:color w:val="000000"/>
          <w:sz w:val="24"/>
          <w:szCs w:val="24"/>
        </w:rPr>
        <w:t>.3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 Схема обвязочного газопровода агрегата, оборудованного горел</w:t>
      </w:r>
      <w:r w:rsidR="00012584" w:rsidRPr="00815265">
        <w:rPr>
          <w:rFonts w:eastAsiaTheme="minorHAnsi"/>
          <w:color w:val="000000"/>
          <w:sz w:val="24"/>
          <w:szCs w:val="24"/>
        </w:rPr>
        <w:softHyphen/>
        <w:t xml:space="preserve">ками с принудительной подачей воздуха: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цеховой газопровод;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2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общая задвижка;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3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клапан-отсекатель;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4, 15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поворотная заслонка; 5— газовый коллектор;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6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трубопровод безопасности;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7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переносной запальник;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8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продувочный газопровод;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9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кран с пробкой для взятия пробы на качество продувки;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10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контрольная задвижка;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11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штуцер с пробкой для проверки плотности задвижек;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12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— рабочая задвижка;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13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шибер;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14—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воздуховод;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16—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дутьевой вентилятор;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17, 18—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манометры;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19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горелка с принудительной подачей воздуха;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 xml:space="preserve">20 — 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резинотканевый шланг; </w:t>
      </w:r>
      <w:r w:rsidR="00012584" w:rsidRPr="00815265">
        <w:rPr>
          <w:rFonts w:eastAsiaTheme="minorHAnsi"/>
          <w:i/>
          <w:iCs/>
          <w:color w:val="000000"/>
          <w:sz w:val="24"/>
          <w:szCs w:val="24"/>
        </w:rPr>
        <w:t>21 —</w:t>
      </w: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тягонапорометр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</w:p>
    <w:p w:rsidR="00012584" w:rsidRPr="00815265" w:rsidRDefault="004E77A7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На рис. 1</w:t>
      </w:r>
      <w:r w:rsidR="00EB22E1" w:rsidRPr="00815265">
        <w:rPr>
          <w:rFonts w:eastAsiaTheme="minorHAnsi"/>
          <w:color w:val="000000"/>
          <w:sz w:val="24"/>
          <w:szCs w:val="24"/>
        </w:rPr>
        <w:t>.3</w:t>
      </w:r>
      <w:r w:rsidR="00012584" w:rsidRPr="00815265">
        <w:rPr>
          <w:rFonts w:eastAsiaTheme="minorHAnsi"/>
          <w:color w:val="000000"/>
          <w:sz w:val="24"/>
          <w:szCs w:val="24"/>
        </w:rPr>
        <w:t xml:space="preserve"> представлена схема обвязочного газопровода для аг</w:t>
      </w:r>
      <w:r w:rsidR="00012584" w:rsidRPr="00815265">
        <w:rPr>
          <w:rFonts w:eastAsiaTheme="minorHAnsi"/>
          <w:color w:val="000000"/>
          <w:sz w:val="24"/>
          <w:szCs w:val="24"/>
        </w:rPr>
        <w:softHyphen/>
        <w:t>регатов, оборудованных горелками с принудительной подачей воз</w:t>
      </w:r>
      <w:r w:rsidR="00012584" w:rsidRPr="00815265">
        <w:rPr>
          <w:rFonts w:eastAsiaTheme="minorHAnsi"/>
          <w:color w:val="000000"/>
          <w:sz w:val="24"/>
          <w:szCs w:val="24"/>
        </w:rPr>
        <w:softHyphen/>
        <w:t>духа и отключающими устройствами — задвижками.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 На ответвле</w:t>
      </w:r>
      <w:r w:rsidRPr="00815265">
        <w:rPr>
          <w:rFonts w:eastAsiaTheme="minorHAnsi"/>
          <w:color w:val="000000"/>
          <w:sz w:val="24"/>
          <w:szCs w:val="24"/>
        </w:rPr>
        <w:softHyphen/>
        <w:t>нии от цехового газопровода к агрегату установлена общая за</w:t>
      </w:r>
      <w:r w:rsidRPr="00815265">
        <w:rPr>
          <w:rFonts w:eastAsiaTheme="minorHAnsi"/>
          <w:color w:val="000000"/>
          <w:sz w:val="24"/>
          <w:szCs w:val="24"/>
        </w:rPr>
        <w:softHyphen/>
        <w:t xml:space="preserve">движка, которая отключает подачу газа при остановке агрегата. 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Пос</w:t>
      </w:r>
      <w:r w:rsidRPr="00815265">
        <w:rPr>
          <w:rFonts w:eastAsiaTheme="minorHAnsi"/>
          <w:color w:val="000000"/>
          <w:sz w:val="24"/>
          <w:szCs w:val="24"/>
        </w:rPr>
        <w:softHyphen/>
        <w:t>ле задвижки устанавливается клапан-отсекатель, который являет</w:t>
      </w:r>
      <w:r w:rsidRPr="00815265">
        <w:rPr>
          <w:rFonts w:eastAsiaTheme="minorHAnsi"/>
          <w:color w:val="000000"/>
          <w:sz w:val="24"/>
          <w:szCs w:val="24"/>
        </w:rPr>
        <w:softHyphen/>
        <w:t>ся исполнительным органом автоматики безопасности. При ава</w:t>
      </w:r>
      <w:r w:rsidRPr="00815265">
        <w:rPr>
          <w:rFonts w:eastAsiaTheme="minorHAnsi"/>
          <w:color w:val="000000"/>
          <w:sz w:val="24"/>
          <w:szCs w:val="24"/>
        </w:rPr>
        <w:softHyphen/>
        <w:t>рийном изменении контролируемых параметров он перекрывает подачу газа к агрегату. В качестве клапана-отсекателя применяют электромагнитные, пневматические клапаны и задвижки с элект</w:t>
      </w:r>
      <w:r w:rsidRPr="00815265">
        <w:rPr>
          <w:rFonts w:eastAsiaTheme="minorHAnsi"/>
          <w:color w:val="000000"/>
          <w:sz w:val="24"/>
          <w:szCs w:val="24"/>
        </w:rPr>
        <w:softHyphen/>
        <w:t>роприводом.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После клапана-отсекателя на газовом коллекторе агрегата уста</w:t>
      </w:r>
      <w:r w:rsidRPr="00815265">
        <w:rPr>
          <w:rFonts w:eastAsiaTheme="minorHAnsi"/>
          <w:color w:val="000000"/>
          <w:sz w:val="24"/>
          <w:szCs w:val="24"/>
        </w:rPr>
        <w:softHyphen/>
        <w:t>навливается поворотная заслонка, служащая исполнительным ор</w:t>
      </w:r>
      <w:r w:rsidRPr="00815265">
        <w:rPr>
          <w:rFonts w:eastAsiaTheme="minorHAnsi"/>
          <w:color w:val="000000"/>
          <w:sz w:val="24"/>
          <w:szCs w:val="24"/>
        </w:rPr>
        <w:softHyphen/>
        <w:t>ганом автоматики регулирования и изменяющая подачу газа к го</w:t>
      </w:r>
      <w:r w:rsidRPr="00815265">
        <w:rPr>
          <w:rFonts w:eastAsiaTheme="minorHAnsi"/>
          <w:color w:val="000000"/>
          <w:sz w:val="24"/>
          <w:szCs w:val="24"/>
        </w:rPr>
        <w:softHyphen/>
        <w:t>релкам в зависимости от потребности теплоты.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Непосредственно перед горелкой имеется шибер (заслонка), предназначенный для регулирования подачи воздуха при розжиге и отключении неработающей горелки.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При пуске агрегата после вентиляции топки и газоходов открывается общая задвижка, блокируется на время розжига, а затем открывается вручную клапан-отсекатель, </w:t>
      </w:r>
      <w:r w:rsidRPr="00815265">
        <w:rPr>
          <w:rFonts w:eastAsiaTheme="minorHAnsi"/>
          <w:color w:val="000000"/>
          <w:sz w:val="24"/>
          <w:szCs w:val="24"/>
        </w:rPr>
        <w:lastRenderedPageBreak/>
        <w:t>открывается клапан на продувочном газопроводе и начинается продувка всего газопрово</w:t>
      </w:r>
      <w:r w:rsidRPr="00815265">
        <w:rPr>
          <w:rFonts w:eastAsiaTheme="minorHAnsi"/>
          <w:color w:val="000000"/>
          <w:sz w:val="24"/>
          <w:szCs w:val="24"/>
        </w:rPr>
        <w:softHyphen/>
        <w:t>да.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 После окончания продувки зажигают переносной запальник и вводят его в топку. 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Затем закрывают кран на трубопроводе безо</w:t>
      </w:r>
      <w:r w:rsidRPr="00815265">
        <w:rPr>
          <w:rFonts w:eastAsiaTheme="minorHAnsi"/>
          <w:color w:val="000000"/>
          <w:sz w:val="24"/>
          <w:szCs w:val="24"/>
        </w:rPr>
        <w:softHyphen/>
        <w:t>пасности, открывают контрольную задвижку и приоткрывают ра</w:t>
      </w:r>
      <w:r w:rsidRPr="00815265">
        <w:rPr>
          <w:rFonts w:eastAsiaTheme="minorHAnsi"/>
          <w:color w:val="000000"/>
          <w:sz w:val="24"/>
          <w:szCs w:val="24"/>
        </w:rPr>
        <w:softHyphen/>
        <w:t xml:space="preserve">бочую. 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После воспламенения вытекающего из горелки газа приот</w:t>
      </w:r>
      <w:r w:rsidRPr="00815265">
        <w:rPr>
          <w:rFonts w:eastAsiaTheme="minorHAnsi"/>
          <w:color w:val="000000"/>
          <w:sz w:val="24"/>
          <w:szCs w:val="24"/>
        </w:rPr>
        <w:softHyphen/>
        <w:t>крывают шибер и подают в горелку воздух.</w:t>
      </w:r>
    </w:p>
    <w:p w:rsidR="00D57F82" w:rsidRPr="00815265" w:rsidRDefault="00D57F82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</w:p>
    <w:p w:rsidR="00012584" w:rsidRPr="00815265" w:rsidRDefault="00D57F82" w:rsidP="00815265">
      <w:pPr>
        <w:pStyle w:val="Style3"/>
        <w:widowControl/>
        <w:spacing w:line="240" w:lineRule="auto"/>
        <w:ind w:firstLine="293"/>
        <w:jc w:val="center"/>
        <w:rPr>
          <w:b/>
          <w:i/>
        </w:rPr>
      </w:pPr>
      <w:r w:rsidRPr="00815265">
        <w:rPr>
          <w:b/>
          <w:i/>
        </w:rPr>
        <w:t>Выполн</w:t>
      </w:r>
      <w:r w:rsidR="00EE48CE" w:rsidRPr="00815265">
        <w:rPr>
          <w:b/>
          <w:i/>
        </w:rPr>
        <w:t>ение</w:t>
      </w:r>
      <w:r w:rsidRPr="00815265">
        <w:rPr>
          <w:b/>
          <w:i/>
        </w:rPr>
        <w:t xml:space="preserve"> заданий своего варианта в соответствии с указаниями.</w:t>
      </w:r>
    </w:p>
    <w:p w:rsidR="00D57F82" w:rsidRPr="00815265" w:rsidRDefault="00D57F82" w:rsidP="00815265">
      <w:pPr>
        <w:pStyle w:val="Style3"/>
        <w:widowControl/>
        <w:spacing w:line="240" w:lineRule="auto"/>
        <w:ind w:firstLine="293"/>
        <w:jc w:val="center"/>
        <w:rPr>
          <w:rStyle w:val="FontStyle14"/>
          <w:b/>
          <w:i/>
          <w:sz w:val="24"/>
          <w:szCs w:val="24"/>
        </w:rPr>
      </w:pPr>
    </w:p>
    <w:p w:rsidR="00D57F82" w:rsidRPr="00815265" w:rsidRDefault="00D57F82" w:rsidP="00815265">
      <w:pPr>
        <w:pStyle w:val="Style3"/>
        <w:widowControl/>
        <w:spacing w:line="240" w:lineRule="auto"/>
        <w:ind w:firstLine="293"/>
        <w:rPr>
          <w:rStyle w:val="FontStyle14"/>
          <w:sz w:val="24"/>
          <w:szCs w:val="24"/>
        </w:rPr>
      </w:pPr>
      <w:r w:rsidRPr="00815265">
        <w:rPr>
          <w:rStyle w:val="FontStyle14"/>
          <w:b/>
          <w:i/>
          <w:sz w:val="24"/>
          <w:szCs w:val="24"/>
        </w:rPr>
        <w:t>Задания</w:t>
      </w:r>
      <w:r w:rsidR="00EB22E1" w:rsidRPr="00815265">
        <w:rPr>
          <w:rStyle w:val="FontStyle14"/>
          <w:b/>
          <w:i/>
          <w:sz w:val="24"/>
          <w:szCs w:val="24"/>
        </w:rPr>
        <w:t xml:space="preserve"> 1,2,3,4,5,6,7,8,9,10,</w:t>
      </w:r>
      <w:r w:rsidRPr="00815265">
        <w:rPr>
          <w:rStyle w:val="FontStyle14"/>
          <w:b/>
          <w:i/>
          <w:sz w:val="24"/>
          <w:szCs w:val="24"/>
        </w:rPr>
        <w:t>11.</w:t>
      </w:r>
      <w:r w:rsidRPr="00815265">
        <w:rPr>
          <w:rStyle w:val="FontStyle14"/>
          <w:sz w:val="24"/>
          <w:szCs w:val="24"/>
        </w:rPr>
        <w:t xml:space="preserve"> Произвести подбор регулятора расхода газа по заданным параметрам. 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Пропускная способность регулятора (при </w:t>
      </w:r>
      <w:r w:rsidRPr="00815265">
        <w:rPr>
          <w:i/>
          <w:sz w:val="24"/>
          <w:szCs w:val="24"/>
        </w:rPr>
        <w:t xml:space="preserve">Р = 0,1013 МПа </w:t>
      </w:r>
      <w:r w:rsidRPr="00815265">
        <w:rPr>
          <w:sz w:val="24"/>
          <w:szCs w:val="24"/>
        </w:rPr>
        <w:t>и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i/>
          <w:sz w:val="24"/>
          <w:szCs w:val="24"/>
        </w:rPr>
        <w:t>= 0 °С</w:t>
      </w:r>
      <w:r w:rsidRPr="00815265">
        <w:rPr>
          <w:sz w:val="24"/>
          <w:szCs w:val="24"/>
        </w:rPr>
        <w:t xml:space="preserve">), </w:t>
      </w:r>
      <w:r w:rsidRPr="00815265">
        <w:rPr>
          <w:i/>
          <w:sz w:val="24"/>
          <w:szCs w:val="24"/>
        </w:rPr>
        <w:t>м3/ч</w:t>
      </w:r>
      <w:r w:rsidRPr="00815265">
        <w:rPr>
          <w:sz w:val="24"/>
          <w:szCs w:val="24"/>
        </w:rPr>
        <w:t>: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</w:p>
    <w:p w:rsidR="00D57F82" w:rsidRPr="00815265" w:rsidRDefault="00D57F82" w:rsidP="00815265">
      <w:pPr>
        <w:jc w:val="center"/>
        <w:rPr>
          <w:sz w:val="24"/>
          <w:szCs w:val="24"/>
        </w:rPr>
      </w:pPr>
      <w:r w:rsidRPr="00815265">
        <w:rPr>
          <w:i/>
          <w:sz w:val="24"/>
          <w:szCs w:val="24"/>
          <w:lang w:val="en-US"/>
        </w:rPr>
        <w:t>Q</w:t>
      </w:r>
      <w:r w:rsidRPr="00815265">
        <w:rPr>
          <w:i/>
          <w:sz w:val="24"/>
          <w:szCs w:val="24"/>
          <w:vertAlign w:val="subscript"/>
          <w:lang w:val="en-US"/>
        </w:rPr>
        <w:t>o</w:t>
      </w:r>
      <w:r w:rsidRPr="00815265">
        <w:rPr>
          <w:i/>
          <w:sz w:val="24"/>
          <w:szCs w:val="24"/>
        </w:rPr>
        <w:t xml:space="preserve"> = 1595</w:t>
      </w:r>
      <w:r w:rsidRPr="00815265">
        <w:rPr>
          <w:i/>
          <w:sz w:val="24"/>
          <w:szCs w:val="24"/>
          <w:lang w:val="en-US"/>
        </w:rPr>
        <w:t>φf</w:t>
      </w:r>
      <w:r w:rsidRPr="00815265">
        <w:rPr>
          <w:i/>
          <w:sz w:val="24"/>
          <w:szCs w:val="24"/>
          <w:vertAlign w:val="subscript"/>
          <w:lang w:val="en-US"/>
        </w:rPr>
        <w:t>c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 xml:space="preserve">1 </w:t>
      </w:r>
      <m:oMath>
        <m:rad>
          <m:radPr>
            <m:degHide m:val="on"/>
            <m:ctrlPr>
              <w:rPr>
                <w:rFonts w:ascii="Cambria Math"/>
                <w:i/>
                <w:sz w:val="24"/>
                <w:szCs w:val="24"/>
                <w:vertAlign w:val="subscript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/>
                    <w:i/>
                    <w:sz w:val="24"/>
                    <w:szCs w:val="24"/>
                    <w:vertAlign w:val="subscript"/>
                    <w:lang w:val="en-US"/>
                  </w:rPr>
                </m:ctrlPr>
              </m:fPr>
              <m:num>
                <m:r>
                  <w:rPr>
                    <w:rFonts w:ascii="Cambria Math"/>
                    <w:sz w:val="24"/>
                    <w:szCs w:val="24"/>
                    <w:vertAlign w:val="sub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vertAlign w:val="subscript"/>
                    <w:lang w:val="en-US"/>
                  </w:rPr>
                  <m:t>ρ</m:t>
                </m:r>
              </m:den>
            </m:f>
          </m:e>
        </m:rad>
      </m:oMath>
      <w:r w:rsidR="00EE48CE" w:rsidRPr="00815265">
        <w:rPr>
          <w:sz w:val="24"/>
          <w:szCs w:val="24"/>
        </w:rPr>
        <w:t>(1</w:t>
      </w:r>
      <w:r w:rsidR="008135BB" w:rsidRPr="00815265">
        <w:rPr>
          <w:sz w:val="24"/>
          <w:szCs w:val="24"/>
        </w:rPr>
        <w:t>.1</w:t>
      </w:r>
      <w:r w:rsidR="00EE48CE" w:rsidRPr="00815265">
        <w:rPr>
          <w:sz w:val="24"/>
          <w:szCs w:val="24"/>
        </w:rPr>
        <w:t>)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где </w:t>
      </w:r>
      <w:r w:rsidRPr="00815265">
        <w:rPr>
          <w:i/>
          <w:sz w:val="24"/>
          <w:szCs w:val="24"/>
          <w:lang w:val="en-US"/>
        </w:rPr>
        <w:t>φ</w:t>
      </w:r>
      <w:r w:rsidRPr="00815265">
        <w:rPr>
          <w:sz w:val="24"/>
          <w:szCs w:val="24"/>
        </w:rPr>
        <w:t>коэффициент, зависящий для данного газа от (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i/>
          <w:sz w:val="24"/>
          <w:szCs w:val="24"/>
        </w:rPr>
        <w:t xml:space="preserve"> / 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i/>
          <w:sz w:val="24"/>
          <w:szCs w:val="24"/>
        </w:rPr>
        <w:t xml:space="preserve"> )</w:t>
      </w:r>
      <w:r w:rsidR="00DD52D5" w:rsidRPr="00815265">
        <w:rPr>
          <w:sz w:val="24"/>
          <w:szCs w:val="24"/>
        </w:rPr>
        <w:t>(см. рис . 1</w:t>
      </w:r>
      <w:r w:rsidR="00EB22E1" w:rsidRPr="00815265">
        <w:rPr>
          <w:sz w:val="24"/>
          <w:szCs w:val="24"/>
        </w:rPr>
        <w:t>.4</w:t>
      </w:r>
      <w:r w:rsidRPr="00815265">
        <w:rPr>
          <w:sz w:val="24"/>
          <w:szCs w:val="24"/>
        </w:rPr>
        <w:t>);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i/>
          <w:sz w:val="24"/>
          <w:szCs w:val="24"/>
          <w:lang w:val="en-US"/>
        </w:rPr>
        <w:t>f</w:t>
      </w:r>
      <w:r w:rsidRPr="00815265">
        <w:rPr>
          <w:i/>
          <w:sz w:val="24"/>
          <w:szCs w:val="24"/>
          <w:vertAlign w:val="subscript"/>
          <w:lang w:val="en-US"/>
        </w:rPr>
        <w:t>c</w:t>
      </w:r>
      <w:r w:rsidRPr="00815265">
        <w:rPr>
          <w:i/>
          <w:sz w:val="24"/>
          <w:szCs w:val="24"/>
        </w:rPr>
        <w:t xml:space="preserve"> –</w:t>
      </w:r>
      <w:r w:rsidRPr="00815265">
        <w:rPr>
          <w:sz w:val="24"/>
          <w:szCs w:val="24"/>
        </w:rPr>
        <w:t>плошадь седла, см</w:t>
      </w:r>
      <w:r w:rsidRPr="00815265">
        <w:rPr>
          <w:sz w:val="24"/>
          <w:szCs w:val="24"/>
          <w:vertAlign w:val="superscript"/>
        </w:rPr>
        <w:t>2</w:t>
      </w:r>
      <w:r w:rsidRPr="00815265">
        <w:rPr>
          <w:sz w:val="24"/>
          <w:szCs w:val="24"/>
        </w:rPr>
        <w:t>;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sz w:val="24"/>
          <w:szCs w:val="24"/>
        </w:rPr>
        <w:t>– входное давление, абсолютное, МПа;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i/>
          <w:sz w:val="24"/>
          <w:szCs w:val="24"/>
        </w:rPr>
        <w:t>ρ</w:t>
      </w:r>
      <w:r w:rsidRPr="00815265">
        <w:rPr>
          <w:sz w:val="24"/>
          <w:szCs w:val="24"/>
        </w:rPr>
        <w:t xml:space="preserve">  - плотность газа, кг/м</w:t>
      </w:r>
      <w:r w:rsidRPr="00815265">
        <w:rPr>
          <w:sz w:val="24"/>
          <w:szCs w:val="24"/>
          <w:vertAlign w:val="superscript"/>
        </w:rPr>
        <w:t>3</w:t>
      </w:r>
      <w:r w:rsidRPr="00815265">
        <w:rPr>
          <w:sz w:val="24"/>
          <w:szCs w:val="24"/>
        </w:rPr>
        <w:t>.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drawing>
          <wp:inline distT="0" distB="0" distL="0" distR="0">
            <wp:extent cx="3676650" cy="1400175"/>
            <wp:effectExtent l="0" t="0" r="0" b="9525"/>
            <wp:docPr id="22" name="Рисунок 22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078" r="17873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82" w:rsidRPr="00815265" w:rsidRDefault="00EB22E1" w:rsidP="00815265">
      <w:pPr>
        <w:jc w:val="both"/>
        <w:rPr>
          <w:i/>
          <w:sz w:val="24"/>
          <w:szCs w:val="24"/>
          <w:vertAlign w:val="subscript"/>
        </w:rPr>
      </w:pPr>
      <w:r w:rsidRPr="00815265">
        <w:rPr>
          <w:sz w:val="24"/>
          <w:szCs w:val="24"/>
        </w:rPr>
        <w:t>Рис. 1.4</w:t>
      </w:r>
      <w:r w:rsidR="00D57F82" w:rsidRPr="00815265">
        <w:rPr>
          <w:sz w:val="24"/>
          <w:szCs w:val="24"/>
        </w:rPr>
        <w:t xml:space="preserve"> Зависимость коэффициента </w:t>
      </w:r>
      <w:r w:rsidR="00D57F82" w:rsidRPr="00815265">
        <w:rPr>
          <w:i/>
          <w:sz w:val="24"/>
          <w:szCs w:val="24"/>
          <w:lang w:val="en-US"/>
        </w:rPr>
        <w:t>φ</w:t>
      </w:r>
      <w:r w:rsidR="00D57F82" w:rsidRPr="00815265">
        <w:rPr>
          <w:sz w:val="24"/>
          <w:szCs w:val="24"/>
        </w:rPr>
        <w:t>от (</w:t>
      </w:r>
      <w:r w:rsidR="00D57F82" w:rsidRPr="00815265">
        <w:rPr>
          <w:i/>
          <w:sz w:val="24"/>
          <w:szCs w:val="24"/>
        </w:rPr>
        <w:t>Р</w:t>
      </w:r>
      <w:r w:rsidR="00D57F82" w:rsidRPr="00815265">
        <w:rPr>
          <w:i/>
          <w:sz w:val="24"/>
          <w:szCs w:val="24"/>
          <w:vertAlign w:val="subscript"/>
        </w:rPr>
        <w:t>2</w:t>
      </w:r>
      <w:r w:rsidR="00D57F82" w:rsidRPr="00815265">
        <w:rPr>
          <w:i/>
          <w:sz w:val="24"/>
          <w:szCs w:val="24"/>
        </w:rPr>
        <w:t xml:space="preserve"> / Р</w:t>
      </w:r>
      <w:r w:rsidR="00D57F82" w:rsidRPr="00815265">
        <w:rPr>
          <w:i/>
          <w:sz w:val="24"/>
          <w:szCs w:val="24"/>
          <w:vertAlign w:val="subscript"/>
        </w:rPr>
        <w:t>1</w:t>
      </w:r>
      <w:r w:rsidR="00D57F82" w:rsidRPr="00815265">
        <w:rPr>
          <w:i/>
          <w:sz w:val="24"/>
          <w:szCs w:val="24"/>
        </w:rPr>
        <w:t xml:space="preserve"> )</w:t>
      </w:r>
    </w:p>
    <w:p w:rsidR="00D57F82" w:rsidRPr="00815265" w:rsidRDefault="00D57F82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До достижения критического значения (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i/>
          <w:sz w:val="24"/>
          <w:szCs w:val="24"/>
        </w:rPr>
        <w:t xml:space="preserve"> / 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i/>
          <w:sz w:val="24"/>
          <w:szCs w:val="24"/>
        </w:rPr>
        <w:t xml:space="preserve"> )</w:t>
      </w:r>
      <w:r w:rsidRPr="00815265">
        <w:rPr>
          <w:sz w:val="24"/>
          <w:szCs w:val="24"/>
        </w:rPr>
        <w:t xml:space="preserve">расход газа растет с увеличением входного давления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sz w:val="24"/>
          <w:szCs w:val="24"/>
        </w:rPr>
        <w:t>. Если отношение  (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i/>
          <w:sz w:val="24"/>
          <w:szCs w:val="24"/>
        </w:rPr>
        <w:t xml:space="preserve"> / 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i/>
          <w:sz w:val="24"/>
          <w:szCs w:val="24"/>
        </w:rPr>
        <w:t xml:space="preserve"> ) </w:t>
      </w:r>
      <w:r w:rsidRPr="00815265">
        <w:rPr>
          <w:sz w:val="24"/>
          <w:szCs w:val="24"/>
        </w:rPr>
        <w:t xml:space="preserve">меньше критического, то расход газа через регулятор растет пропорционально  увеличению 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sz w:val="24"/>
          <w:szCs w:val="24"/>
        </w:rPr>
        <w:t xml:space="preserve"> т.е. отношение (</w:t>
      </w:r>
      <w:r w:rsidRPr="00815265">
        <w:rPr>
          <w:i/>
          <w:sz w:val="24"/>
          <w:szCs w:val="24"/>
        </w:rPr>
        <w:t>Р</w:t>
      </w:r>
      <w:r w:rsidRPr="00815265">
        <w:rPr>
          <w:i/>
          <w:sz w:val="24"/>
          <w:szCs w:val="24"/>
          <w:vertAlign w:val="subscript"/>
        </w:rPr>
        <w:t>2</w:t>
      </w:r>
      <w:r w:rsidRPr="00815265">
        <w:rPr>
          <w:i/>
          <w:sz w:val="24"/>
          <w:szCs w:val="24"/>
        </w:rPr>
        <w:t xml:space="preserve"> / Р</w:t>
      </w:r>
      <w:r w:rsidRPr="00815265">
        <w:rPr>
          <w:i/>
          <w:sz w:val="24"/>
          <w:szCs w:val="24"/>
          <w:vertAlign w:val="subscript"/>
        </w:rPr>
        <w:t>1</w:t>
      </w:r>
      <w:r w:rsidRPr="00815265">
        <w:rPr>
          <w:i/>
          <w:sz w:val="24"/>
          <w:szCs w:val="24"/>
        </w:rPr>
        <w:t xml:space="preserve"> ) </w:t>
      </w:r>
      <w:r w:rsidRPr="00815265">
        <w:rPr>
          <w:sz w:val="24"/>
          <w:szCs w:val="24"/>
        </w:rPr>
        <w:t xml:space="preserve">на расход не влияет, а коэффициент </w:t>
      </w:r>
      <w:r w:rsidRPr="00815265">
        <w:rPr>
          <w:i/>
          <w:sz w:val="24"/>
          <w:szCs w:val="24"/>
          <w:lang w:val="en-US"/>
        </w:rPr>
        <w:t>φ</w:t>
      </w:r>
      <w:r w:rsidRPr="00815265">
        <w:rPr>
          <w:sz w:val="24"/>
          <w:szCs w:val="24"/>
        </w:rPr>
        <w:t xml:space="preserve"> остается постоянным.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Основные технические характеристики наиболее распространенных регуляторов нового поколения приведены в таблице 1.1</w:t>
      </w:r>
    </w:p>
    <w:p w:rsidR="00D57F82" w:rsidRPr="00815265" w:rsidRDefault="00D57F82" w:rsidP="00815265">
      <w:pPr>
        <w:jc w:val="both"/>
        <w:rPr>
          <w:sz w:val="24"/>
          <w:szCs w:val="24"/>
        </w:rPr>
      </w:pPr>
    </w:p>
    <w:p w:rsidR="00D57F82" w:rsidRPr="00815265" w:rsidRDefault="00D57F82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Таблица 1.1- Основные технические характеристики наиболее распространенных регуляторов нового поколения</w:t>
      </w:r>
    </w:p>
    <w:p w:rsidR="00D57F82" w:rsidRPr="00815265" w:rsidRDefault="00D57F82" w:rsidP="00815265">
      <w:pPr>
        <w:shd w:val="clear" w:color="auto" w:fill="FFFFFF"/>
        <w:ind w:firstLine="708"/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drawing>
          <wp:inline distT="0" distB="0" distL="0" distR="0">
            <wp:extent cx="4143375" cy="2543175"/>
            <wp:effectExtent l="0" t="0" r="9525" b="9525"/>
            <wp:docPr id="24" name="Рисунок 26" descr="C:\Documents and Settings\Администратор\Мои документы\Мои рисунки\36\00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6" descr="C:\Documents and Settings\Администратор\Мои документы\Мои рисунки\36\0002.tif"/>
                    <pic:cNvPicPr/>
                  </pic:nvPicPr>
                  <pic:blipFill rotWithShape="1">
                    <a:blip r:embed="rId13" cstate="print">
                      <a:lum bright="-10000" contras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27" t="17081"/>
                    <a:stretch/>
                  </pic:blipFill>
                  <pic:spPr bwMode="auto">
                    <a:xfrm>
                      <a:off x="0" y="0"/>
                      <a:ext cx="4143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48CE" w:rsidRPr="00815265" w:rsidRDefault="00EE48CE" w:rsidP="00815265">
      <w:pPr>
        <w:shd w:val="clear" w:color="auto" w:fill="FFFFFF"/>
        <w:jc w:val="both"/>
        <w:rPr>
          <w:sz w:val="24"/>
          <w:szCs w:val="24"/>
        </w:rPr>
      </w:pPr>
      <w:r w:rsidRPr="00815265">
        <w:rPr>
          <w:sz w:val="24"/>
          <w:szCs w:val="24"/>
        </w:rPr>
        <w:lastRenderedPageBreak/>
        <w:t>Обоснуйте ваш выбор регулятора расхода.</w:t>
      </w:r>
    </w:p>
    <w:p w:rsidR="00D57F82" w:rsidRPr="00815265" w:rsidRDefault="00D57F82" w:rsidP="00815265">
      <w:pPr>
        <w:shd w:val="clear" w:color="auto" w:fill="FFFFFF"/>
        <w:jc w:val="both"/>
        <w:rPr>
          <w:sz w:val="24"/>
          <w:szCs w:val="24"/>
        </w:rPr>
      </w:pPr>
    </w:p>
    <w:p w:rsidR="00DD52D5" w:rsidRPr="00815265" w:rsidRDefault="00EB22E1" w:rsidP="00815265">
      <w:pPr>
        <w:pStyle w:val="Style3"/>
        <w:widowControl/>
        <w:spacing w:line="240" w:lineRule="auto"/>
        <w:ind w:firstLine="293"/>
        <w:rPr>
          <w:rStyle w:val="FontStyle14"/>
          <w:sz w:val="24"/>
          <w:szCs w:val="24"/>
        </w:rPr>
      </w:pPr>
      <w:r w:rsidRPr="00815265">
        <w:rPr>
          <w:rStyle w:val="FontStyle14"/>
          <w:b/>
          <w:i/>
          <w:sz w:val="24"/>
          <w:szCs w:val="24"/>
        </w:rPr>
        <w:t>Задания 12,13,14,15,16,17,18,19,20,21,</w:t>
      </w:r>
      <w:r w:rsidR="00D57F82" w:rsidRPr="00815265">
        <w:rPr>
          <w:rStyle w:val="FontStyle14"/>
          <w:b/>
          <w:i/>
          <w:sz w:val="24"/>
          <w:szCs w:val="24"/>
        </w:rPr>
        <w:t xml:space="preserve">22. </w:t>
      </w:r>
      <w:r w:rsidR="00DD52D5" w:rsidRPr="00815265">
        <w:rPr>
          <w:rStyle w:val="FontStyle14"/>
          <w:sz w:val="24"/>
          <w:szCs w:val="24"/>
        </w:rPr>
        <w:t xml:space="preserve">Произвести подбор предохранительно-запорного клапана газа по заданным параметрам. </w:t>
      </w:r>
    </w:p>
    <w:p w:rsidR="00DD52D5" w:rsidRPr="00815265" w:rsidRDefault="00DD52D5" w:rsidP="00815265">
      <w:pPr>
        <w:pStyle w:val="Style3"/>
        <w:widowControl/>
        <w:spacing w:line="240" w:lineRule="auto"/>
        <w:ind w:firstLine="293"/>
        <w:rPr>
          <w:rStyle w:val="FontStyle14"/>
          <w:sz w:val="24"/>
          <w:szCs w:val="24"/>
        </w:rPr>
      </w:pPr>
    </w:p>
    <w:p w:rsidR="00DD52D5" w:rsidRPr="00815265" w:rsidRDefault="00DD52D5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Руководствуясь рекомендациями, изложенными  в теоретических сведениях произвести подбор</w:t>
      </w:r>
      <w:r w:rsidR="00EE48CE" w:rsidRPr="00815265">
        <w:rPr>
          <w:sz w:val="24"/>
          <w:szCs w:val="24"/>
        </w:rPr>
        <w:t xml:space="preserve"> ПЗК для тупиковой и кольцевой газовых сетей.</w:t>
      </w:r>
    </w:p>
    <w:p w:rsidR="00DD52D5" w:rsidRPr="00815265" w:rsidRDefault="00DD52D5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Основные технические характеристики ПЗК, применяемых в системах газоснабжения приведены в табл. 1.2</w:t>
      </w:r>
    </w:p>
    <w:p w:rsidR="00EE48CE" w:rsidRPr="00815265" w:rsidRDefault="00EE48CE" w:rsidP="00815265">
      <w:pPr>
        <w:jc w:val="both"/>
        <w:rPr>
          <w:sz w:val="24"/>
          <w:szCs w:val="24"/>
        </w:rPr>
      </w:pPr>
    </w:p>
    <w:p w:rsidR="00DD52D5" w:rsidRPr="00815265" w:rsidRDefault="00DD52D5" w:rsidP="00815265">
      <w:pPr>
        <w:ind w:firstLine="708"/>
        <w:jc w:val="center"/>
        <w:rPr>
          <w:sz w:val="24"/>
          <w:szCs w:val="24"/>
        </w:rPr>
      </w:pPr>
      <w:r w:rsidRPr="00815265">
        <w:rPr>
          <w:sz w:val="24"/>
          <w:szCs w:val="24"/>
        </w:rPr>
        <w:t>Таблица 1.2 – Основные технические характеристики ПЗК, применяемых в системах газоснабжения</w:t>
      </w:r>
    </w:p>
    <w:p w:rsidR="00D57F82" w:rsidRPr="00815265" w:rsidRDefault="00DD52D5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drawing>
          <wp:inline distT="0" distB="0" distL="0" distR="0">
            <wp:extent cx="5972175" cy="3533775"/>
            <wp:effectExtent l="0" t="0" r="0" b="9525"/>
            <wp:docPr id="29" name="Рисунок 29" descr="C:\Documents and Settings\Администратор\Мои документы\Мои рисунки\38\000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Documents and Settings\Администратор\Мои документы\Мои рисунки\38\0003.tif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1" t="8636" r="-1108" b="5786"/>
                    <a:stretch/>
                  </pic:blipFill>
                  <pic:spPr bwMode="auto">
                    <a:xfrm>
                      <a:off x="0" y="0"/>
                      <a:ext cx="59721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7F82" w:rsidRPr="00815265" w:rsidRDefault="00EE48CE" w:rsidP="00815265">
      <w:pPr>
        <w:pStyle w:val="Style3"/>
        <w:widowControl/>
        <w:spacing w:line="240" w:lineRule="auto"/>
        <w:ind w:firstLine="0"/>
      </w:pPr>
      <w:r w:rsidRPr="00815265">
        <w:t>Обоснуйте ваш выбор предохранительно-запорного клапана</w:t>
      </w:r>
    </w:p>
    <w:p w:rsidR="00EE48CE" w:rsidRPr="00815265" w:rsidRDefault="00EE48CE" w:rsidP="00815265">
      <w:pPr>
        <w:pStyle w:val="Style3"/>
        <w:widowControl/>
        <w:spacing w:line="240" w:lineRule="auto"/>
        <w:ind w:firstLine="0"/>
      </w:pPr>
    </w:p>
    <w:p w:rsidR="00EE48CE" w:rsidRPr="00815265" w:rsidRDefault="00EB22E1" w:rsidP="00815265">
      <w:pPr>
        <w:pStyle w:val="Style3"/>
        <w:widowControl/>
        <w:spacing w:line="240" w:lineRule="auto"/>
        <w:ind w:firstLine="293"/>
        <w:rPr>
          <w:rStyle w:val="FontStyle14"/>
          <w:sz w:val="24"/>
          <w:szCs w:val="24"/>
        </w:rPr>
      </w:pPr>
      <w:r w:rsidRPr="00815265">
        <w:rPr>
          <w:rStyle w:val="FontStyle14"/>
          <w:b/>
          <w:i/>
          <w:sz w:val="24"/>
          <w:szCs w:val="24"/>
        </w:rPr>
        <w:t>Задания 23,24,25,26,27,28,29,30,31,</w:t>
      </w:r>
      <w:r w:rsidR="00EE48CE" w:rsidRPr="00815265">
        <w:rPr>
          <w:rStyle w:val="FontStyle14"/>
          <w:b/>
          <w:i/>
          <w:sz w:val="24"/>
          <w:szCs w:val="24"/>
        </w:rPr>
        <w:t>32.</w:t>
      </w:r>
      <w:r w:rsidR="00EE48CE" w:rsidRPr="00815265">
        <w:rPr>
          <w:rStyle w:val="FontStyle14"/>
          <w:sz w:val="24"/>
          <w:szCs w:val="24"/>
        </w:rPr>
        <w:t xml:space="preserve">Произвести подбор предохранительно-сбросного клапана газа по заданным параметрам. </w:t>
      </w:r>
    </w:p>
    <w:p w:rsidR="00EE48CE" w:rsidRPr="00815265" w:rsidRDefault="00EE48CE" w:rsidP="00815265">
      <w:pPr>
        <w:jc w:val="both"/>
        <w:rPr>
          <w:sz w:val="24"/>
          <w:szCs w:val="24"/>
        </w:rPr>
      </w:pP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Количество газа, подлежащее сбросу ПСК при наличии перед регулятором ПЗК, должно удовлетворять условию:</w:t>
      </w: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</w:p>
    <w:p w:rsidR="009B63DE" w:rsidRPr="00815265" w:rsidRDefault="009B63DE" w:rsidP="00815265">
      <w:pPr>
        <w:jc w:val="center"/>
        <w:rPr>
          <w:sz w:val="24"/>
          <w:szCs w:val="24"/>
        </w:rPr>
      </w:pPr>
      <w:r w:rsidRPr="00815265">
        <w:rPr>
          <w:i/>
          <w:sz w:val="24"/>
          <w:szCs w:val="24"/>
        </w:rPr>
        <w:t>Q&gt; 0,0005 Q</w:t>
      </w:r>
      <w:r w:rsidRPr="00815265">
        <w:rPr>
          <w:i/>
          <w:sz w:val="24"/>
          <w:szCs w:val="24"/>
          <w:vertAlign w:val="subscript"/>
        </w:rPr>
        <w:t>d</w:t>
      </w:r>
      <w:r w:rsidRPr="00815265">
        <w:rPr>
          <w:i/>
          <w:sz w:val="24"/>
          <w:szCs w:val="24"/>
        </w:rPr>
        <w:t xml:space="preserve">,  </w:t>
      </w:r>
      <w:r w:rsidRPr="00815265">
        <w:rPr>
          <w:sz w:val="24"/>
          <w:szCs w:val="24"/>
        </w:rPr>
        <w:t>(</w:t>
      </w:r>
      <w:r w:rsidR="008135BB" w:rsidRPr="00815265">
        <w:rPr>
          <w:sz w:val="24"/>
          <w:szCs w:val="24"/>
        </w:rPr>
        <w:t>1.</w:t>
      </w:r>
      <w:r w:rsidRPr="00815265">
        <w:rPr>
          <w:sz w:val="24"/>
          <w:szCs w:val="24"/>
        </w:rPr>
        <w:t>2)</w:t>
      </w:r>
    </w:p>
    <w:p w:rsidR="009B63DE" w:rsidRPr="00815265" w:rsidRDefault="009B63DE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где </w:t>
      </w:r>
      <w:r w:rsidRPr="00815265">
        <w:rPr>
          <w:i/>
          <w:sz w:val="24"/>
          <w:szCs w:val="24"/>
        </w:rPr>
        <w:t xml:space="preserve">Q </w:t>
      </w:r>
      <w:r w:rsidRPr="00815265">
        <w:rPr>
          <w:sz w:val="24"/>
          <w:szCs w:val="24"/>
        </w:rPr>
        <w:t xml:space="preserve">— количество газа, подлежащее сбросу ПСК в течение часа при </w:t>
      </w:r>
      <w:r w:rsidRPr="00815265">
        <w:rPr>
          <w:i/>
          <w:sz w:val="24"/>
          <w:szCs w:val="24"/>
        </w:rPr>
        <w:t xml:space="preserve"> t= 0°С и Р</w:t>
      </w:r>
      <w:r w:rsidRPr="00815265">
        <w:rPr>
          <w:i/>
          <w:sz w:val="24"/>
          <w:szCs w:val="24"/>
          <w:vertAlign w:val="subscript"/>
        </w:rPr>
        <w:t>бар</w:t>
      </w:r>
      <w:r w:rsidRPr="00815265">
        <w:rPr>
          <w:i/>
          <w:sz w:val="24"/>
          <w:szCs w:val="24"/>
        </w:rPr>
        <w:t xml:space="preserve"> =0,10132 МПа</w:t>
      </w:r>
      <w:r w:rsidRPr="00815265">
        <w:rPr>
          <w:sz w:val="24"/>
          <w:szCs w:val="24"/>
        </w:rPr>
        <w:t xml:space="preserve">, </w:t>
      </w:r>
      <w:r w:rsidRPr="00815265">
        <w:rPr>
          <w:i/>
          <w:sz w:val="24"/>
          <w:szCs w:val="24"/>
        </w:rPr>
        <w:t>м3</w:t>
      </w:r>
      <w:r w:rsidRPr="00815265">
        <w:rPr>
          <w:sz w:val="24"/>
          <w:szCs w:val="24"/>
        </w:rPr>
        <w:t xml:space="preserve">; </w:t>
      </w:r>
    </w:p>
    <w:p w:rsidR="009B63DE" w:rsidRPr="00815265" w:rsidRDefault="009B63DE" w:rsidP="00815265">
      <w:pPr>
        <w:jc w:val="both"/>
        <w:rPr>
          <w:sz w:val="24"/>
          <w:szCs w:val="24"/>
        </w:rPr>
      </w:pPr>
      <w:r w:rsidRPr="00815265">
        <w:rPr>
          <w:i/>
          <w:sz w:val="24"/>
          <w:szCs w:val="24"/>
        </w:rPr>
        <w:t>Q</w:t>
      </w:r>
      <w:r w:rsidRPr="00815265">
        <w:rPr>
          <w:i/>
          <w:sz w:val="24"/>
          <w:szCs w:val="24"/>
          <w:vertAlign w:val="subscript"/>
        </w:rPr>
        <w:t>d</w:t>
      </w:r>
      <w:r w:rsidRPr="00815265">
        <w:rPr>
          <w:sz w:val="24"/>
          <w:szCs w:val="24"/>
        </w:rPr>
        <w:t xml:space="preserve">— расчетная пропускная способность регулятора давления при тех же условиях, </w:t>
      </w:r>
      <w:r w:rsidRPr="00815265">
        <w:rPr>
          <w:i/>
          <w:sz w:val="24"/>
          <w:szCs w:val="24"/>
        </w:rPr>
        <w:t>м3/ч.</w:t>
      </w:r>
    </w:p>
    <w:p w:rsidR="009B63DE" w:rsidRPr="00815265" w:rsidRDefault="009B63DE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При отсутствии перед регулятором давления ПЗК количество газа, подлежащее сбросу, определяют по следующим формулам:</w:t>
      </w:r>
    </w:p>
    <w:p w:rsidR="009B63DE" w:rsidRPr="00815265" w:rsidRDefault="009B63DE" w:rsidP="00815265">
      <w:pPr>
        <w:jc w:val="center"/>
        <w:rPr>
          <w:sz w:val="24"/>
          <w:szCs w:val="24"/>
        </w:rPr>
      </w:pPr>
      <w:r w:rsidRPr="00815265">
        <w:rPr>
          <w:sz w:val="24"/>
          <w:szCs w:val="24"/>
        </w:rPr>
        <w:t>-для регуляторов давления с золотниковым клапаном:</w:t>
      </w:r>
    </w:p>
    <w:p w:rsidR="009B63DE" w:rsidRPr="00815265" w:rsidRDefault="009B63DE" w:rsidP="00815265">
      <w:pPr>
        <w:jc w:val="center"/>
        <w:rPr>
          <w:sz w:val="24"/>
          <w:szCs w:val="24"/>
        </w:rPr>
      </w:pPr>
    </w:p>
    <w:p w:rsidR="009B63DE" w:rsidRPr="00815265" w:rsidRDefault="009B63DE" w:rsidP="00815265">
      <w:pPr>
        <w:jc w:val="center"/>
        <w:rPr>
          <w:sz w:val="24"/>
          <w:szCs w:val="24"/>
        </w:rPr>
      </w:pPr>
      <w:r w:rsidRPr="00815265">
        <w:rPr>
          <w:i/>
          <w:sz w:val="24"/>
          <w:szCs w:val="24"/>
        </w:rPr>
        <w:t>Q&gt; 0,01 Q</w:t>
      </w:r>
      <w:r w:rsidRPr="00815265">
        <w:rPr>
          <w:i/>
          <w:sz w:val="24"/>
          <w:szCs w:val="24"/>
          <w:vertAlign w:val="subscript"/>
        </w:rPr>
        <w:t>d</w:t>
      </w:r>
      <w:r w:rsidRPr="00815265">
        <w:rPr>
          <w:i/>
          <w:sz w:val="24"/>
          <w:szCs w:val="24"/>
        </w:rPr>
        <w:t>,</w:t>
      </w:r>
      <w:r w:rsidRPr="00815265">
        <w:rPr>
          <w:sz w:val="24"/>
          <w:szCs w:val="24"/>
        </w:rPr>
        <w:t>(</w:t>
      </w:r>
      <w:r w:rsidR="008135BB" w:rsidRPr="00815265">
        <w:rPr>
          <w:sz w:val="24"/>
          <w:szCs w:val="24"/>
        </w:rPr>
        <w:t>1.</w:t>
      </w:r>
      <w:r w:rsidRPr="00815265">
        <w:rPr>
          <w:sz w:val="24"/>
          <w:szCs w:val="24"/>
        </w:rPr>
        <w:t>3)</w:t>
      </w:r>
    </w:p>
    <w:p w:rsidR="009B63DE" w:rsidRPr="00815265" w:rsidRDefault="009B63DE" w:rsidP="00815265">
      <w:pPr>
        <w:jc w:val="center"/>
        <w:rPr>
          <w:sz w:val="24"/>
          <w:szCs w:val="24"/>
        </w:rPr>
      </w:pPr>
    </w:p>
    <w:p w:rsidR="009B63DE" w:rsidRPr="00815265" w:rsidRDefault="009B63D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 xml:space="preserve">                           -для регулирующих заслонок:</w:t>
      </w:r>
    </w:p>
    <w:p w:rsidR="009B63DE" w:rsidRPr="00815265" w:rsidRDefault="009B63DE" w:rsidP="00815265">
      <w:pPr>
        <w:jc w:val="center"/>
        <w:rPr>
          <w:sz w:val="24"/>
          <w:szCs w:val="24"/>
        </w:rPr>
      </w:pPr>
    </w:p>
    <w:p w:rsidR="009B63DE" w:rsidRPr="00815265" w:rsidRDefault="009B63DE" w:rsidP="00815265">
      <w:pPr>
        <w:jc w:val="center"/>
        <w:rPr>
          <w:sz w:val="24"/>
          <w:szCs w:val="24"/>
        </w:rPr>
      </w:pPr>
      <w:r w:rsidRPr="00815265">
        <w:rPr>
          <w:i/>
          <w:sz w:val="24"/>
          <w:szCs w:val="24"/>
        </w:rPr>
        <w:t>Q&gt; 0,02 Q</w:t>
      </w:r>
      <w:r w:rsidRPr="00815265">
        <w:rPr>
          <w:i/>
          <w:sz w:val="24"/>
          <w:szCs w:val="24"/>
          <w:vertAlign w:val="subscript"/>
        </w:rPr>
        <w:t>d</w:t>
      </w:r>
      <w:r w:rsidRPr="00815265">
        <w:rPr>
          <w:i/>
          <w:sz w:val="24"/>
          <w:szCs w:val="24"/>
        </w:rPr>
        <w:t xml:space="preserve">,   </w:t>
      </w:r>
      <w:r w:rsidRPr="00815265">
        <w:rPr>
          <w:sz w:val="24"/>
          <w:szCs w:val="24"/>
        </w:rPr>
        <w:t>(</w:t>
      </w:r>
      <w:r w:rsidR="008135BB" w:rsidRPr="00815265">
        <w:rPr>
          <w:sz w:val="24"/>
          <w:szCs w:val="24"/>
        </w:rPr>
        <w:t>1.</w:t>
      </w:r>
      <w:r w:rsidRPr="00815265">
        <w:rPr>
          <w:sz w:val="24"/>
          <w:szCs w:val="24"/>
        </w:rPr>
        <w:t>4)</w:t>
      </w:r>
    </w:p>
    <w:p w:rsidR="009B63DE" w:rsidRPr="00815265" w:rsidRDefault="009B63DE" w:rsidP="00815265">
      <w:pPr>
        <w:jc w:val="both"/>
        <w:rPr>
          <w:sz w:val="24"/>
          <w:szCs w:val="24"/>
        </w:rPr>
      </w:pPr>
    </w:p>
    <w:p w:rsidR="009B63DE" w:rsidRPr="00815265" w:rsidRDefault="009B63DE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Таблица 1.3 – Основные технические характеристики  сбросных клапанов</w:t>
      </w:r>
    </w:p>
    <w:p w:rsidR="009B63DE" w:rsidRPr="00815265" w:rsidRDefault="009B63DE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drawing>
          <wp:inline distT="0" distB="0" distL="0" distR="0">
            <wp:extent cx="4181475" cy="3505200"/>
            <wp:effectExtent l="0" t="0" r="9525" b="0"/>
            <wp:docPr id="26" name="Рисунок 26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00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88" t="5080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CE" w:rsidRPr="00815265" w:rsidRDefault="009B63DE" w:rsidP="00815265">
      <w:pPr>
        <w:ind w:left="-567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Обоснуйте ваш выбор пре</w:t>
      </w:r>
      <w:r w:rsidR="00BC516F" w:rsidRPr="00815265">
        <w:rPr>
          <w:sz w:val="24"/>
          <w:szCs w:val="24"/>
        </w:rPr>
        <w:t>дохранительно-сбросного клапана</w:t>
      </w:r>
    </w:p>
    <w:p w:rsidR="00BC516F" w:rsidRPr="00815265" w:rsidRDefault="00BC516F" w:rsidP="00815265">
      <w:pPr>
        <w:ind w:left="-567"/>
        <w:jc w:val="both"/>
        <w:rPr>
          <w:rStyle w:val="FontStyle14"/>
          <w:sz w:val="24"/>
          <w:szCs w:val="24"/>
        </w:rPr>
      </w:pPr>
    </w:p>
    <w:p w:rsidR="0069122D" w:rsidRPr="00815265" w:rsidRDefault="00BC516F" w:rsidP="00815265">
      <w:pPr>
        <w:jc w:val="both"/>
        <w:rPr>
          <w:b/>
          <w:i/>
          <w:sz w:val="24"/>
          <w:szCs w:val="24"/>
        </w:rPr>
      </w:pPr>
      <w:r w:rsidRPr="00815265">
        <w:rPr>
          <w:sz w:val="24"/>
          <w:szCs w:val="24"/>
        </w:rPr>
        <w:t xml:space="preserve">Таблица 1.4 - </w:t>
      </w:r>
      <w:r w:rsidR="00D073C8" w:rsidRPr="00815265">
        <w:rPr>
          <w:b/>
          <w:i/>
          <w:sz w:val="24"/>
          <w:szCs w:val="24"/>
        </w:rPr>
        <w:t>Варианты индивидуальных заданий :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Согласно предлагаемым вариантам подобрать оборудование ГРП (ГРУ)</w:t>
      </w:r>
    </w:p>
    <w:tbl>
      <w:tblPr>
        <w:tblStyle w:val="a3"/>
        <w:tblW w:w="0" w:type="auto"/>
        <w:tblLook w:val="04A0"/>
      </w:tblPr>
      <w:tblGrid>
        <w:gridCol w:w="1086"/>
        <w:gridCol w:w="2076"/>
        <w:gridCol w:w="1058"/>
        <w:gridCol w:w="1339"/>
        <w:gridCol w:w="1219"/>
        <w:gridCol w:w="1239"/>
        <w:gridCol w:w="1554"/>
      </w:tblGrid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№</w:t>
            </w:r>
          </w:p>
          <w:p w:rsidR="00012584" w:rsidRPr="00815265" w:rsidRDefault="00EB22E1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Зада-ний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Тип  подбираемого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оборудования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Q,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Расход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газа, м</w:t>
            </w:r>
            <w:r w:rsidRPr="00815265">
              <w:rPr>
                <w:i/>
                <w:sz w:val="24"/>
                <w:szCs w:val="24"/>
                <w:vertAlign w:val="superscript"/>
              </w:rPr>
              <w:t>3</w:t>
            </w:r>
            <w:r w:rsidRPr="00815265">
              <w:rPr>
                <w:i/>
                <w:sz w:val="24"/>
                <w:szCs w:val="24"/>
              </w:rPr>
              <w:t>час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Р</w:t>
            </w:r>
            <w:r w:rsidRPr="00815265">
              <w:rPr>
                <w:i/>
                <w:sz w:val="24"/>
                <w:szCs w:val="24"/>
                <w:vertAlign w:val="subscript"/>
              </w:rPr>
              <w:t>1</w:t>
            </w:r>
            <w:r w:rsidRPr="00815265">
              <w:rPr>
                <w:i/>
                <w:sz w:val="24"/>
                <w:szCs w:val="24"/>
              </w:rPr>
              <w:t>,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 xml:space="preserve">Входное 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давление,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МПа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  <w:vertAlign w:val="subscript"/>
              </w:rPr>
            </w:pPr>
            <w:r w:rsidRPr="00815265">
              <w:rPr>
                <w:i/>
                <w:sz w:val="24"/>
                <w:szCs w:val="24"/>
              </w:rPr>
              <w:t>Р</w:t>
            </w:r>
            <w:r w:rsidRPr="00815265">
              <w:rPr>
                <w:i/>
                <w:sz w:val="24"/>
                <w:szCs w:val="24"/>
                <w:vertAlign w:val="subscript"/>
              </w:rPr>
              <w:t>2,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 xml:space="preserve">Выходное 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 xml:space="preserve">давление, 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МПа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  <w:lang w:val="en-US"/>
              </w:rPr>
              <w:t>f</w:t>
            </w:r>
            <w:r w:rsidRPr="00815265">
              <w:rPr>
                <w:i/>
                <w:sz w:val="24"/>
                <w:szCs w:val="24"/>
                <w:vertAlign w:val="subscript"/>
                <w:lang w:val="en-US"/>
              </w:rPr>
              <w:t>c</w:t>
            </w:r>
            <w:r w:rsidRPr="00815265">
              <w:rPr>
                <w:i/>
                <w:sz w:val="24"/>
                <w:szCs w:val="24"/>
              </w:rPr>
              <w:t>,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площадь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седла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клапана,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  <w:vertAlign w:val="superscript"/>
              </w:rPr>
            </w:pPr>
            <w:r w:rsidRPr="00815265">
              <w:rPr>
                <w:i/>
                <w:sz w:val="24"/>
                <w:szCs w:val="24"/>
              </w:rPr>
              <w:t>см</w:t>
            </w:r>
            <w:r w:rsidRPr="00815265">
              <w:rPr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Ρ,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 xml:space="preserve">плотность </w:t>
            </w:r>
          </w:p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</w:rPr>
            </w:pPr>
            <w:r w:rsidRPr="00815265">
              <w:rPr>
                <w:i/>
                <w:sz w:val="24"/>
                <w:szCs w:val="24"/>
              </w:rPr>
              <w:t>газа,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  <w:vertAlign w:val="superscript"/>
              </w:rPr>
            </w:pPr>
            <w:r w:rsidRPr="00815265">
              <w:rPr>
                <w:i/>
                <w:sz w:val="24"/>
                <w:szCs w:val="24"/>
              </w:rPr>
              <w:t>кг/м</w:t>
            </w:r>
            <w:r w:rsidRPr="00815265">
              <w:rPr>
                <w:i/>
                <w:sz w:val="24"/>
                <w:szCs w:val="24"/>
                <w:vertAlign w:val="superscript"/>
              </w:rPr>
              <w:t>3</w:t>
            </w:r>
          </w:p>
        </w:tc>
      </w:tr>
      <w:tr w:rsidR="00BC516F" w:rsidRPr="00815265" w:rsidTr="00E84EF7">
        <w:tc>
          <w:tcPr>
            <w:tcW w:w="0" w:type="auto"/>
          </w:tcPr>
          <w:p w:rsidR="00BC516F" w:rsidRPr="00815265" w:rsidRDefault="00BC516F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C516F" w:rsidRPr="00815265" w:rsidRDefault="00BC516F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BC516F" w:rsidRPr="00815265" w:rsidRDefault="00BC516F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1339" w:type="dxa"/>
          </w:tcPr>
          <w:p w:rsidR="00BC516F" w:rsidRPr="00815265" w:rsidRDefault="00BC516F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C516F" w:rsidRPr="00815265" w:rsidRDefault="00BC516F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  <w:tc>
          <w:tcPr>
            <w:tcW w:w="1239" w:type="dxa"/>
          </w:tcPr>
          <w:p w:rsidR="00BC516F" w:rsidRPr="00815265" w:rsidRDefault="00BC516F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:rsidR="00BC516F" w:rsidRPr="00815265" w:rsidRDefault="00BC516F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7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310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0,1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2,68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0,342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895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0,2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8,5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0,576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1120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0,3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32,3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1,040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310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0,3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2,68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0,520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895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0,6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8,5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0,346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1120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0,2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32,3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1,141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1120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0,3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32,3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1,041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2830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0,6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68,5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0,576</w:t>
            </w:r>
          </w:p>
        </w:tc>
      </w:tr>
      <w:tr w:rsidR="00BC516F" w:rsidRPr="00815265" w:rsidTr="00BC516F">
        <w:tc>
          <w:tcPr>
            <w:tcW w:w="9345" w:type="dxa"/>
            <w:gridSpan w:val="7"/>
            <w:tcBorders>
              <w:top w:val="nil"/>
              <w:left w:val="nil"/>
              <w:right w:val="nil"/>
            </w:tcBorders>
          </w:tcPr>
          <w:p w:rsidR="00BC516F" w:rsidRPr="00815265" w:rsidRDefault="00BC516F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Продолжение таблицы 1.4</w:t>
            </w:r>
          </w:p>
        </w:tc>
      </w:tr>
      <w:tr w:rsidR="00BC516F" w:rsidRPr="00815265" w:rsidTr="00E84EF7">
        <w:tc>
          <w:tcPr>
            <w:tcW w:w="0" w:type="auto"/>
          </w:tcPr>
          <w:p w:rsidR="00BC516F" w:rsidRPr="00815265" w:rsidRDefault="001C70F0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C516F" w:rsidRPr="00815265" w:rsidRDefault="001C70F0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BC516F" w:rsidRPr="00815265" w:rsidRDefault="001C70F0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1339" w:type="dxa"/>
          </w:tcPr>
          <w:p w:rsidR="00BC516F" w:rsidRPr="00815265" w:rsidRDefault="001C70F0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C516F" w:rsidRPr="00815265" w:rsidRDefault="001C70F0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  <w:tc>
          <w:tcPr>
            <w:tcW w:w="1239" w:type="dxa"/>
          </w:tcPr>
          <w:p w:rsidR="00BC516F" w:rsidRPr="00815265" w:rsidRDefault="001C70F0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:rsidR="00BC516F" w:rsidRPr="00815265" w:rsidRDefault="001C70F0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7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2830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0,1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68,5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1,283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Регулятор </w:t>
            </w:r>
            <w:r w:rsidRPr="00815265">
              <w:rPr>
                <w:sz w:val="24"/>
                <w:szCs w:val="24"/>
              </w:rPr>
              <w:lastRenderedPageBreak/>
              <w:t>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>310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1,45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0,6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2,68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0,345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Регулятор расхода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465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0,6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2,68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1,141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0,003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0,005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0,004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0,5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0,004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0,03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0,05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0,04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0,006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0,005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ПЗК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0,05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1,0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0,008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0,006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0,125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0,05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0,125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0,1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0,125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0,08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0,002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0,003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0,05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0,04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E84EF7"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ПСУ</w:t>
            </w:r>
          </w:p>
        </w:tc>
        <w:tc>
          <w:tcPr>
            <w:tcW w:w="1058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3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0,5</w:t>
            </w:r>
          </w:p>
        </w:tc>
        <w:tc>
          <w:tcPr>
            <w:tcW w:w="1239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</w:tbl>
    <w:p w:rsidR="00E84EF7" w:rsidRPr="00815265" w:rsidRDefault="00E84EF7" w:rsidP="00815265">
      <w:pPr>
        <w:pStyle w:val="af6"/>
        <w:ind w:left="1786"/>
        <w:jc w:val="center"/>
        <w:rPr>
          <w:b/>
          <w:lang w:val="ru-RU"/>
        </w:rPr>
      </w:pPr>
    </w:p>
    <w:p w:rsidR="00E84EF7" w:rsidRPr="00815265" w:rsidRDefault="00E84EF7" w:rsidP="00815265">
      <w:pPr>
        <w:pStyle w:val="af6"/>
        <w:ind w:left="0"/>
        <w:jc w:val="center"/>
        <w:rPr>
          <w:b/>
          <w:i/>
        </w:rPr>
      </w:pPr>
      <w:r w:rsidRPr="00815265">
        <w:rPr>
          <w:b/>
          <w:i/>
        </w:rPr>
        <w:t>Содержание</w:t>
      </w:r>
      <w:r w:rsidR="00815265">
        <w:rPr>
          <w:b/>
          <w:i/>
          <w:lang w:val="ru-RU"/>
        </w:rPr>
        <w:t xml:space="preserve"> </w:t>
      </w:r>
      <w:r w:rsidRPr="00815265">
        <w:rPr>
          <w:b/>
          <w:i/>
        </w:rPr>
        <w:t>отчета:</w:t>
      </w:r>
    </w:p>
    <w:p w:rsidR="00E84EF7" w:rsidRPr="00815265" w:rsidRDefault="00E84EF7" w:rsidP="00815265">
      <w:pPr>
        <w:pStyle w:val="a6"/>
        <w:numPr>
          <w:ilvl w:val="1"/>
          <w:numId w:val="30"/>
        </w:numPr>
        <w:tabs>
          <w:tab w:val="left" w:pos="824"/>
        </w:tabs>
        <w:autoSpaceDE/>
        <w:autoSpaceDN/>
        <w:adjustRightInd/>
        <w:contextualSpacing w:val="0"/>
        <w:rPr>
          <w:sz w:val="24"/>
          <w:szCs w:val="24"/>
        </w:rPr>
      </w:pPr>
      <w:r w:rsidRPr="00815265">
        <w:rPr>
          <w:sz w:val="24"/>
          <w:szCs w:val="24"/>
        </w:rPr>
        <w:t>Цель</w:t>
      </w:r>
    </w:p>
    <w:p w:rsidR="00E84EF7" w:rsidRPr="00815265" w:rsidRDefault="00E84EF7" w:rsidP="00815265">
      <w:pPr>
        <w:pStyle w:val="a6"/>
        <w:numPr>
          <w:ilvl w:val="1"/>
          <w:numId w:val="30"/>
        </w:numPr>
        <w:tabs>
          <w:tab w:val="left" w:pos="824"/>
        </w:tabs>
        <w:autoSpaceDE/>
        <w:autoSpaceDN/>
        <w:adjustRightInd/>
        <w:contextualSpacing w:val="0"/>
        <w:rPr>
          <w:sz w:val="24"/>
          <w:szCs w:val="24"/>
        </w:rPr>
      </w:pPr>
      <w:r w:rsidRPr="00815265">
        <w:rPr>
          <w:sz w:val="24"/>
          <w:szCs w:val="24"/>
        </w:rPr>
        <w:t>Расчет и выбор регулятора давления. Обоснование своего выбора.</w:t>
      </w:r>
    </w:p>
    <w:p w:rsidR="00E84EF7" w:rsidRPr="00815265" w:rsidRDefault="00E84EF7" w:rsidP="00815265">
      <w:pPr>
        <w:pStyle w:val="a6"/>
        <w:numPr>
          <w:ilvl w:val="1"/>
          <w:numId w:val="30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Расчет и выбор предохранительно-запорного клапана. Обоснование своего выбора.</w:t>
      </w:r>
    </w:p>
    <w:p w:rsidR="00E84EF7" w:rsidRPr="00815265" w:rsidRDefault="00E84EF7" w:rsidP="00815265">
      <w:pPr>
        <w:pStyle w:val="a6"/>
        <w:numPr>
          <w:ilvl w:val="1"/>
          <w:numId w:val="30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Расчет и выбор предохранительно-сбросного клапана. Обоснование своего выбора.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9B63DE" w:rsidRPr="00815265" w:rsidRDefault="009B63DE" w:rsidP="00815265">
      <w:pPr>
        <w:pStyle w:val="4"/>
        <w:ind w:left="316" w:right="324"/>
        <w:jc w:val="center"/>
        <w:rPr>
          <w:i/>
          <w:lang w:val="ru-RU"/>
        </w:rPr>
      </w:pPr>
      <w:r w:rsidRPr="00815265">
        <w:rPr>
          <w:i/>
          <w:lang w:val="ru-RU"/>
        </w:rPr>
        <w:t>Контрольные вопросы</w:t>
      </w:r>
    </w:p>
    <w:p w:rsidR="009B63DE" w:rsidRPr="00815265" w:rsidRDefault="009B63D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1.Какие параметры определяют пропускную способность регулятора расхода?</w:t>
      </w:r>
    </w:p>
    <w:p w:rsidR="009B63DE" w:rsidRPr="00815265" w:rsidRDefault="009B63D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2.Назначение регулятора расхода</w:t>
      </w:r>
    </w:p>
    <w:p w:rsidR="009B63DE" w:rsidRPr="00815265" w:rsidRDefault="009B63D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3. Назначение предохранительно-запорного клапана</w:t>
      </w:r>
    </w:p>
    <w:p w:rsidR="009B63DE" w:rsidRPr="00815265" w:rsidRDefault="009B63D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 xml:space="preserve">4. От чего зависит величина настройки давления для срабатывания ПЗК? </w:t>
      </w:r>
    </w:p>
    <w:p w:rsidR="009B63DE" w:rsidRPr="00815265" w:rsidRDefault="009B63D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5. Назначение предохранительно-сбросного устройства</w:t>
      </w:r>
    </w:p>
    <w:p w:rsidR="00E84EF7" w:rsidRPr="00815265" w:rsidRDefault="009B63D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6.</w:t>
      </w:r>
      <w:r w:rsidR="00E84EF7" w:rsidRPr="00815265">
        <w:rPr>
          <w:sz w:val="24"/>
          <w:szCs w:val="24"/>
        </w:rPr>
        <w:t xml:space="preserve"> В каких  случаях срабатывает ПСУ?</w:t>
      </w:r>
    </w:p>
    <w:p w:rsidR="0069122D" w:rsidRPr="00815265" w:rsidRDefault="00E84EF7" w:rsidP="00815265">
      <w:pPr>
        <w:rPr>
          <w:rFonts w:eastAsia="Courier New"/>
          <w:b/>
          <w:bCs/>
          <w:sz w:val="24"/>
          <w:szCs w:val="24"/>
        </w:rPr>
      </w:pPr>
      <w:r w:rsidRPr="00815265">
        <w:rPr>
          <w:sz w:val="24"/>
          <w:szCs w:val="24"/>
        </w:rPr>
        <w:t xml:space="preserve">7. Назовите основное оборудование обвязочного </w:t>
      </w:r>
      <w:r w:rsidR="008135BB" w:rsidRPr="00815265">
        <w:rPr>
          <w:sz w:val="24"/>
          <w:szCs w:val="24"/>
        </w:rPr>
        <w:t>газопровода агрегата. Назначение этого оборудования</w:t>
      </w:r>
      <w:r w:rsidR="009B63DE" w:rsidRPr="00815265">
        <w:rPr>
          <w:sz w:val="24"/>
          <w:szCs w:val="24"/>
        </w:rPr>
        <w:br w:type="page"/>
      </w: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lastRenderedPageBreak/>
        <w:t>Практическая работа № 2</w:t>
      </w: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«</w:t>
      </w:r>
      <w:r w:rsidR="00934D64" w:rsidRPr="00815265">
        <w:rPr>
          <w:b/>
          <w:i/>
          <w:spacing w:val="-2"/>
          <w:sz w:val="24"/>
          <w:szCs w:val="24"/>
        </w:rPr>
        <w:t xml:space="preserve">Выбор исходных данных для проектирования систем газоснабжения. </w:t>
      </w:r>
      <w:r w:rsidRPr="00815265">
        <w:rPr>
          <w:b/>
          <w:i/>
          <w:spacing w:val="-2"/>
          <w:sz w:val="24"/>
          <w:szCs w:val="24"/>
        </w:rPr>
        <w:t>Определение расчетных расходов газа»</w:t>
      </w:r>
    </w:p>
    <w:p w:rsidR="00012584" w:rsidRPr="00815265" w:rsidRDefault="00012584" w:rsidP="00815265">
      <w:pPr>
        <w:shd w:val="clear" w:color="auto" w:fill="FFFFFF"/>
        <w:ind w:left="900" w:hanging="900"/>
        <w:jc w:val="both"/>
        <w:rPr>
          <w:spacing w:val="-2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ind w:left="1620" w:hanging="1620"/>
        <w:jc w:val="both"/>
        <w:rPr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Цель работы</w:t>
      </w:r>
      <w:r w:rsidRPr="00815265">
        <w:rPr>
          <w:i/>
          <w:spacing w:val="-2"/>
          <w:sz w:val="24"/>
          <w:szCs w:val="24"/>
        </w:rPr>
        <w:t xml:space="preserve">: </w:t>
      </w:r>
      <w:r w:rsidRPr="00815265">
        <w:rPr>
          <w:spacing w:val="-2"/>
          <w:sz w:val="24"/>
          <w:szCs w:val="24"/>
        </w:rPr>
        <w:t>Нау</w:t>
      </w:r>
      <w:r w:rsidR="00EB2A1C" w:rsidRPr="00815265">
        <w:rPr>
          <w:spacing w:val="-2"/>
          <w:sz w:val="24"/>
          <w:szCs w:val="24"/>
        </w:rPr>
        <w:t xml:space="preserve">читься </w:t>
      </w:r>
      <w:r w:rsidRPr="00815265">
        <w:rPr>
          <w:spacing w:val="-2"/>
          <w:sz w:val="24"/>
          <w:szCs w:val="24"/>
        </w:rPr>
        <w:t xml:space="preserve">рассчитывать расходы газа различными потребителями. </w:t>
      </w:r>
    </w:p>
    <w:p w:rsidR="00012584" w:rsidRPr="00815265" w:rsidRDefault="00012584" w:rsidP="00815265">
      <w:pPr>
        <w:shd w:val="clear" w:color="auto" w:fill="FFFFFF"/>
        <w:ind w:left="1620" w:hanging="1620"/>
        <w:jc w:val="both"/>
        <w:rPr>
          <w:spacing w:val="-2"/>
          <w:sz w:val="24"/>
          <w:szCs w:val="24"/>
        </w:rPr>
      </w:pPr>
    </w:p>
    <w:p w:rsidR="008135BB" w:rsidRPr="00815265" w:rsidRDefault="008135BB" w:rsidP="00815265">
      <w:pPr>
        <w:pStyle w:val="4"/>
        <w:ind w:left="1006" w:right="307"/>
        <w:jc w:val="center"/>
        <w:rPr>
          <w:lang w:val="ru-RU"/>
        </w:rPr>
      </w:pPr>
      <w:r w:rsidRPr="00815265">
        <w:rPr>
          <w:lang w:val="ru-RU"/>
        </w:rPr>
        <w:t>Ход работы:</w:t>
      </w:r>
    </w:p>
    <w:p w:rsidR="008135BB" w:rsidRPr="00815265" w:rsidRDefault="008135BB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1.  Ознакомиться с краткими теоретическими сведениями.</w:t>
      </w:r>
    </w:p>
    <w:p w:rsidR="008135BB" w:rsidRPr="00815265" w:rsidRDefault="008135BB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2.   Выполнить задания своего варианта в соответствии с указаниями.</w:t>
      </w:r>
    </w:p>
    <w:p w:rsidR="008135BB" w:rsidRPr="00815265" w:rsidRDefault="008135BB" w:rsidP="00815265">
      <w:pPr>
        <w:pStyle w:val="af6"/>
        <w:tabs>
          <w:tab w:val="left" w:pos="2447"/>
          <w:tab w:val="left" w:pos="5263"/>
        </w:tabs>
        <w:ind w:left="1186" w:right="128" w:hanging="360"/>
        <w:rPr>
          <w:lang w:val="ru-RU"/>
        </w:rPr>
      </w:pPr>
      <w:r w:rsidRPr="00815265">
        <w:rPr>
          <w:lang w:val="ru-RU"/>
        </w:rPr>
        <w:t>3.  Оформить</w:t>
      </w:r>
      <w:r w:rsidRPr="00815265">
        <w:rPr>
          <w:lang w:val="ru-RU"/>
        </w:rPr>
        <w:tab/>
        <w:t xml:space="preserve">отчет  по  практической </w:t>
      </w:r>
      <w:r w:rsidRPr="00815265">
        <w:rPr>
          <w:lang w:val="ru-RU"/>
        </w:rPr>
        <w:tab/>
        <w:t>работе   в   соответствии  с  требованиями (содержание отчета см.ниже).</w:t>
      </w:r>
    </w:p>
    <w:p w:rsidR="008135BB" w:rsidRPr="00815265" w:rsidRDefault="008135BB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4.   Подготовить ответы на контрольные вопросы (устно)</w:t>
      </w:r>
    </w:p>
    <w:p w:rsidR="008135BB" w:rsidRPr="00815265" w:rsidRDefault="008135BB" w:rsidP="00815265">
      <w:pPr>
        <w:shd w:val="clear" w:color="auto" w:fill="FFFFFF"/>
        <w:jc w:val="center"/>
        <w:rPr>
          <w:spacing w:val="-2"/>
          <w:sz w:val="24"/>
          <w:szCs w:val="24"/>
        </w:rPr>
      </w:pPr>
    </w:p>
    <w:p w:rsidR="00012584" w:rsidRPr="00815265" w:rsidRDefault="008135BB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  <w:u w:val="single"/>
        </w:rPr>
      </w:pPr>
      <w:r w:rsidRPr="00815265">
        <w:rPr>
          <w:b/>
          <w:i/>
          <w:spacing w:val="-2"/>
          <w:sz w:val="24"/>
          <w:szCs w:val="24"/>
          <w:u w:val="single"/>
        </w:rPr>
        <w:t>Краткие теоретические сведения:</w:t>
      </w:r>
    </w:p>
    <w:p w:rsidR="00012584" w:rsidRPr="00815265" w:rsidRDefault="00012584" w:rsidP="00815265">
      <w:pPr>
        <w:pStyle w:val="Style2"/>
        <w:widowControl/>
        <w:spacing w:line="240" w:lineRule="auto"/>
        <w:ind w:firstLine="398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Все виды потребления газа в городе можно сгруппировать следующим образом:</w:t>
      </w:r>
    </w:p>
    <w:p w:rsidR="00012584" w:rsidRPr="00815265" w:rsidRDefault="00012584" w:rsidP="00815265">
      <w:pPr>
        <w:pStyle w:val="Style4"/>
        <w:widowControl/>
        <w:numPr>
          <w:ilvl w:val="0"/>
          <w:numId w:val="29"/>
        </w:numPr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бытовое (в квартирах);</w:t>
      </w:r>
    </w:p>
    <w:p w:rsidR="00012584" w:rsidRPr="00815265" w:rsidRDefault="00012584" w:rsidP="00815265">
      <w:pPr>
        <w:pStyle w:val="Style4"/>
        <w:widowControl/>
        <w:numPr>
          <w:ilvl w:val="0"/>
          <w:numId w:val="29"/>
        </w:numPr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коммунальное (на предприятиях бытового обслуживания, общественного питания, по производству хлебобулочных изделий и учреждениях здравоохранения);</w:t>
      </w:r>
    </w:p>
    <w:p w:rsidR="00012584" w:rsidRPr="00815265" w:rsidRDefault="00012584" w:rsidP="00815265">
      <w:pPr>
        <w:pStyle w:val="Style5"/>
        <w:widowControl/>
        <w:numPr>
          <w:ilvl w:val="0"/>
          <w:numId w:val="29"/>
        </w:numPr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на отопление и вентиляцию жилых и общественных зданий; промышленное.</w:t>
      </w:r>
    </w:p>
    <w:p w:rsidR="00012584" w:rsidRPr="00815265" w:rsidRDefault="00012584" w:rsidP="00815265">
      <w:pPr>
        <w:pStyle w:val="Style5"/>
        <w:widowControl/>
        <w:spacing w:line="240" w:lineRule="auto"/>
        <w:ind w:left="398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2"/>
        <w:widowControl/>
        <w:spacing w:line="240" w:lineRule="auto"/>
        <w:ind w:right="14" w:firstLine="154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Годовое потребление газа является основой при составлении проекта газоснабжения любого населенного пункта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. </w:t>
      </w:r>
    </w:p>
    <w:p w:rsidR="00012584" w:rsidRPr="00815265" w:rsidRDefault="00012584" w:rsidP="00815265">
      <w:pPr>
        <w:pStyle w:val="Style2"/>
        <w:widowControl/>
        <w:spacing w:line="240" w:lineRule="auto"/>
        <w:ind w:right="14" w:firstLine="708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Годовой расход газа для каждой категории потребителей определяют на конец расчетного периода. Расход газа на бытовые и коммунально-бытовые нужды населения зависит от множества факторов: применяемого газового оборудования, благоустройства и заселенности квартир, степени коммунально-бытового обслуживания населения, наличие централизованного теплоснабжения, климатических условий. </w:t>
      </w:r>
    </w:p>
    <w:p w:rsidR="00012584" w:rsidRPr="00815265" w:rsidRDefault="00012584" w:rsidP="00815265">
      <w:pPr>
        <w:pStyle w:val="Style2"/>
        <w:widowControl/>
        <w:spacing w:line="240" w:lineRule="auto"/>
        <w:ind w:right="14" w:firstLine="708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Большинство из этих факторов не поддаются учету, поэто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му годовое потребление газа рассчитывают по средним нормам, разработанным в результате анализа многолетнего опыта фактического его потребления.</w:t>
      </w:r>
    </w:p>
    <w:p w:rsidR="00012584" w:rsidRPr="00815265" w:rsidRDefault="00012584" w:rsidP="00815265">
      <w:pPr>
        <w:pStyle w:val="Style2"/>
        <w:widowControl/>
        <w:spacing w:line="240" w:lineRule="auto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Нормы расхода теплоты на одного человека или какой-либо </w:t>
      </w:r>
      <w:r w:rsidR="008135BB" w:rsidRPr="00815265">
        <w:rPr>
          <w:rStyle w:val="FontStyle59"/>
          <w:rFonts w:ascii="Times New Roman" w:hAnsi="Times New Roman" w:cs="Times New Roman"/>
          <w:sz w:val="24"/>
          <w:szCs w:val="24"/>
        </w:rPr>
        <w:t>у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словный показатель в год приведены в табл. 2.1.</w:t>
      </w:r>
    </w:p>
    <w:p w:rsidR="00012584" w:rsidRPr="00815265" w:rsidRDefault="00012584" w:rsidP="00815265">
      <w:pPr>
        <w:pStyle w:val="Style2"/>
        <w:widowControl/>
        <w:spacing w:line="240" w:lineRule="auto"/>
        <w:ind w:firstLine="158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Рассмотрим расчет годового потребления газа в населенном пункте отдельно для каждой группы потребителей.</w:t>
      </w:r>
    </w:p>
    <w:p w:rsidR="008A0E74" w:rsidRPr="00815265" w:rsidRDefault="008A0E74" w:rsidP="00815265">
      <w:pPr>
        <w:pStyle w:val="Style2"/>
        <w:widowControl/>
        <w:spacing w:line="240" w:lineRule="auto"/>
        <w:ind w:firstLine="158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8A0E74" w:rsidP="00815265">
      <w:pPr>
        <w:pStyle w:val="Style2"/>
        <w:widowControl/>
        <w:spacing w:line="240" w:lineRule="auto"/>
        <w:ind w:firstLine="158"/>
        <w:rPr>
          <w:b/>
          <w:i/>
        </w:rPr>
      </w:pPr>
      <w:r w:rsidRPr="00815265">
        <w:rPr>
          <w:b/>
          <w:i/>
        </w:rPr>
        <w:t>Выполнение заданий своего варианта в соответствии с указаниями.</w:t>
      </w:r>
    </w:p>
    <w:p w:rsidR="008A0E74" w:rsidRPr="00815265" w:rsidRDefault="008A0E74" w:rsidP="00815265">
      <w:pPr>
        <w:pStyle w:val="Style2"/>
        <w:widowControl/>
        <w:spacing w:line="240" w:lineRule="auto"/>
        <w:ind w:firstLine="158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14"/>
          <w:b/>
          <w:i/>
          <w:sz w:val="24"/>
          <w:szCs w:val="24"/>
        </w:rPr>
        <w:t xml:space="preserve">Задания </w:t>
      </w:r>
      <w:r w:rsidR="00742989" w:rsidRPr="00815265">
        <w:rPr>
          <w:rStyle w:val="FontStyle14"/>
          <w:b/>
          <w:i/>
          <w:sz w:val="24"/>
          <w:szCs w:val="24"/>
        </w:rPr>
        <w:t>1,2,3,6,8,9,11,13,14,16,17,19,23,24,27,28,29,32,33</w:t>
      </w:r>
    </w:p>
    <w:p w:rsidR="00012584" w:rsidRPr="00815265" w:rsidRDefault="00012584" w:rsidP="00815265">
      <w:pPr>
        <w:pStyle w:val="Style2"/>
        <w:widowControl/>
        <w:spacing w:line="240" w:lineRule="auto"/>
        <w:ind w:firstLine="173"/>
        <w:rPr>
          <w:rStyle w:val="FontStyle58"/>
          <w:rFonts w:ascii="Times New Roman" w:hAnsi="Times New Roman" w:cs="Times New Roman"/>
          <w:sz w:val="24"/>
          <w:szCs w:val="24"/>
        </w:rPr>
      </w:pPr>
      <w:r w:rsidRPr="00815265">
        <w:rPr>
          <w:rStyle w:val="FontStyle58"/>
          <w:rFonts w:ascii="Times New Roman" w:hAnsi="Times New Roman" w:cs="Times New Roman"/>
          <w:sz w:val="24"/>
          <w:szCs w:val="24"/>
        </w:rPr>
        <w:t>Потребление газа в квартирах.</w:t>
      </w:r>
    </w:p>
    <w:p w:rsidR="00012584" w:rsidRPr="00815265" w:rsidRDefault="00012584" w:rsidP="00815265">
      <w:pPr>
        <w:pStyle w:val="Style2"/>
        <w:widowControl/>
        <w:spacing w:line="240" w:lineRule="auto"/>
        <w:ind w:firstLine="173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При расчете необходимо учитывать степень благоустройства квартир. Обозначим часть населения, проживающего в квартирах с централизованным горячим водоснабжением,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х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>ц.г.в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; </w:t>
      </w:r>
    </w:p>
    <w:p w:rsidR="00012584" w:rsidRPr="00815265" w:rsidRDefault="00012584" w:rsidP="00815265">
      <w:pPr>
        <w:pStyle w:val="Style2"/>
        <w:widowControl/>
        <w:spacing w:line="240" w:lineRule="auto"/>
        <w:ind w:firstLine="173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часть населения, проживающего в квартирах с горячим водоснабжением от газовых водонагревателей, </w:t>
      </w:r>
      <w:r w:rsidRPr="00815265">
        <w:rPr>
          <w:rStyle w:val="FontStyle71"/>
          <w:rFonts w:ascii="Times New Roman" w:hAnsi="Times New Roman" w:cs="Times New Roman"/>
          <w:sz w:val="24"/>
          <w:szCs w:val="24"/>
        </w:rPr>
        <w:t>—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г.в.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; </w:t>
      </w:r>
    </w:p>
    <w:p w:rsidR="00012584" w:rsidRPr="00815265" w:rsidRDefault="00012584" w:rsidP="00815265">
      <w:pPr>
        <w:pStyle w:val="Style2"/>
        <w:widowControl/>
        <w:spacing w:line="240" w:lineRule="auto"/>
        <w:ind w:firstLine="173"/>
        <w:rPr>
          <w:rStyle w:val="FontStyle48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часть населения, проживающего в квартирах без горячего водоснабжения, </w:t>
      </w:r>
      <w:r w:rsidRPr="00815265">
        <w:rPr>
          <w:rStyle w:val="FontStyle71"/>
          <w:rFonts w:ascii="Times New Roman" w:hAnsi="Times New Roman" w:cs="Times New Roman"/>
          <w:sz w:val="24"/>
          <w:szCs w:val="24"/>
        </w:rPr>
        <w:t xml:space="preserve">— 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б.г.в</w:t>
      </w:r>
    </w:p>
    <w:p w:rsidR="00012584" w:rsidRPr="00815265" w:rsidRDefault="00012584" w:rsidP="00815265">
      <w:pPr>
        <w:pStyle w:val="Style2"/>
        <w:widowControl/>
        <w:spacing w:line="240" w:lineRule="auto"/>
        <w:ind w:firstLine="173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Тогда для всего населения, использующего газ, будет справедливо выражение:</w:t>
      </w:r>
    </w:p>
    <w:p w:rsidR="00012584" w:rsidRPr="00815265" w:rsidRDefault="00012584" w:rsidP="00815265">
      <w:pPr>
        <w:pStyle w:val="Style2"/>
        <w:widowControl/>
        <w:tabs>
          <w:tab w:val="left" w:pos="4425"/>
          <w:tab w:val="center" w:pos="4764"/>
        </w:tabs>
        <w:spacing w:line="240" w:lineRule="auto"/>
        <w:ind w:firstLine="173"/>
        <w:jc w:val="left"/>
        <w:rPr>
          <w:rStyle w:val="FontStyle48"/>
          <w:rFonts w:ascii="Times New Roman" w:hAnsi="Times New Roman" w:cs="Times New Roman"/>
          <w:i/>
          <w:sz w:val="24"/>
          <w:szCs w:val="24"/>
        </w:rPr>
      </w:pP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ab/>
      </w:r>
    </w:p>
    <w:p w:rsidR="00012584" w:rsidRPr="00815265" w:rsidRDefault="00012584" w:rsidP="00815265">
      <w:pPr>
        <w:pStyle w:val="Style2"/>
        <w:widowControl/>
        <w:tabs>
          <w:tab w:val="left" w:pos="4425"/>
          <w:tab w:val="center" w:pos="4764"/>
        </w:tabs>
        <w:spacing w:line="240" w:lineRule="auto"/>
        <w:ind w:firstLine="173"/>
        <w:jc w:val="center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х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>ц.г.в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 xml:space="preserve"> + 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г.в.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+х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б.г.в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=1</w:t>
      </w:r>
      <w:r w:rsidR="008135BB" w:rsidRPr="00815265">
        <w:rPr>
          <w:rStyle w:val="FontStyle48"/>
          <w:rFonts w:ascii="Times New Roman" w:hAnsi="Times New Roman" w:cs="Times New Roman"/>
          <w:sz w:val="24"/>
          <w:szCs w:val="24"/>
        </w:rPr>
        <w:t xml:space="preserve">     (2.1)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Общий годовой расход теплоты в жилых домах населенного пункта, МДж, определяется по формуле: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5"/>
        <w:widowControl/>
        <w:spacing w:line="240" w:lineRule="auto"/>
        <w:jc w:val="center"/>
        <w:rPr>
          <w:rStyle w:val="FontStyle48"/>
          <w:rFonts w:ascii="Times New Roman" w:hAnsi="Times New Roman" w:cs="Times New Roman"/>
          <w:i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ж.д.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= У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к.в.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·N( 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ц.г.в.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·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х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>ц.г.в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+ 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г.в.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·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г.в.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 + 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б.г.в.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·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б.г.в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),</w:t>
      </w:r>
      <w:r w:rsidR="008135BB" w:rsidRPr="00815265">
        <w:rPr>
          <w:rStyle w:val="FontStyle48"/>
          <w:rFonts w:ascii="Times New Roman" w:hAnsi="Times New Roman" w:cs="Times New Roman"/>
          <w:sz w:val="24"/>
          <w:szCs w:val="24"/>
        </w:rPr>
        <w:t xml:space="preserve">      (2.2)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5"/>
        <w:widowControl/>
        <w:spacing w:line="240" w:lineRule="auto"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У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к.в.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-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степень охвата газоснабжением квартир, т.е. отношение газифицированных квартир к их общему числу; </w:t>
      </w:r>
    </w:p>
    <w:p w:rsidR="00012584" w:rsidRPr="00815265" w:rsidRDefault="00012584" w:rsidP="00815265">
      <w:pPr>
        <w:pStyle w:val="Style5"/>
        <w:widowControl/>
        <w:spacing w:line="240" w:lineRule="auto"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N 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число жите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лей в населенном пункте;</w:t>
      </w:r>
    </w:p>
    <w:p w:rsidR="00012584" w:rsidRPr="00815265" w:rsidRDefault="00012584" w:rsidP="00815265">
      <w:pPr>
        <w:pStyle w:val="Style5"/>
        <w:widowControl/>
        <w:spacing w:line="240" w:lineRule="auto"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ц.г.в.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— норма расхода теплоты на 1 чел. в год в квартире с газовой плитой и централизованным горячим водоснабжением, МДж;</w:t>
      </w:r>
    </w:p>
    <w:p w:rsidR="00012584" w:rsidRPr="00815265" w:rsidRDefault="00012584" w:rsidP="00815265">
      <w:pPr>
        <w:pStyle w:val="Style5"/>
        <w:widowControl/>
        <w:spacing w:line="240" w:lineRule="auto"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г.в.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— норма расхода теплоты на 1 чел. в год в квартире с газовой плитой и газовым водонагревателем, МДж; </w:t>
      </w:r>
    </w:p>
    <w:p w:rsidR="00012584" w:rsidRPr="00815265" w:rsidRDefault="00012584" w:rsidP="00815265">
      <w:pPr>
        <w:pStyle w:val="Style5"/>
        <w:widowControl/>
        <w:spacing w:line="240" w:lineRule="auto"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б.г.в</w:t>
      </w:r>
      <w:r w:rsidRPr="00815265">
        <w:rPr>
          <w:rStyle w:val="FontStyle59"/>
          <w:rFonts w:ascii="Times New Roman" w:hAnsi="Times New Roman" w:cs="Times New Roman"/>
          <w:sz w:val="24"/>
          <w:szCs w:val="24"/>
          <w:vertAlign w:val="superscript"/>
        </w:rPr>
        <w:t xml:space="preserve"> —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 нормы расхода теплоты на 1 чел. в год при наличии в квар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тире газовой плиты без централизованного горячего водоснабже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ния и газового водонагревателя, МДж.</w:t>
      </w:r>
    </w:p>
    <w:p w:rsidR="00012584" w:rsidRPr="00815265" w:rsidRDefault="00012584" w:rsidP="00815265">
      <w:pPr>
        <w:pStyle w:val="Style5"/>
        <w:widowControl/>
        <w:spacing w:line="240" w:lineRule="auto"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Норма расхода теплоты различными потребителями приведены в табл. 2-1.</w:t>
      </w:r>
    </w:p>
    <w:p w:rsidR="00D073C8" w:rsidRPr="00815265" w:rsidRDefault="00D073C8" w:rsidP="00815265">
      <w:pPr>
        <w:pStyle w:val="Style5"/>
        <w:widowControl/>
        <w:spacing w:line="240" w:lineRule="auto"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Табл.2-1 – Норма расхода теплоты различными потребителями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1937"/>
        <w:gridCol w:w="2599"/>
      </w:tblGrid>
      <w:tr w:rsidR="00012584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left="970" w:firstLine="0"/>
              <w:jc w:val="both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Потребители газа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right="29"/>
              <w:jc w:val="both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Показатель потребления газа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115"/>
              <w:jc w:val="both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Норма расхода теплоты, МДж (тыс. Ккал)</w:t>
            </w:r>
          </w:p>
        </w:tc>
      </w:tr>
      <w:tr w:rsidR="008135BB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5BB" w:rsidRPr="00815265" w:rsidRDefault="008135BB" w:rsidP="00815265">
            <w:pPr>
              <w:pStyle w:val="Style9"/>
              <w:widowControl/>
              <w:spacing w:line="240" w:lineRule="auto"/>
              <w:ind w:left="970"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5BB" w:rsidRPr="00815265" w:rsidRDefault="008135BB" w:rsidP="00815265">
            <w:pPr>
              <w:pStyle w:val="Style9"/>
              <w:widowControl/>
              <w:spacing w:line="240" w:lineRule="auto"/>
              <w:ind w:right="29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35BB" w:rsidRPr="00815265" w:rsidRDefault="008135BB" w:rsidP="00815265">
            <w:pPr>
              <w:pStyle w:val="Style10"/>
              <w:widowControl/>
              <w:spacing w:line="240" w:lineRule="auto"/>
              <w:ind w:right="115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12584" w:rsidRPr="00815265" w:rsidTr="00012584"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left="2573" w:firstLine="0"/>
              <w:jc w:val="both"/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  <w:t>Жилые дома</w:t>
            </w:r>
          </w:p>
        </w:tc>
      </w:tr>
      <w:tr w:rsidR="00012584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82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В квартире с газовой плитой и централизованным горячим водоснабжением при использовании: природного газа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82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сжиженного углеводородного газа (СУГ)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ind w:left="38" w:hanging="3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left="38" w:hanging="3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left="38" w:hanging="3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8135BB" w:rsidRPr="00815265" w:rsidRDefault="00012584" w:rsidP="00815265">
            <w:pPr>
              <w:pStyle w:val="Style10"/>
              <w:widowControl/>
              <w:spacing w:line="240" w:lineRule="auto"/>
              <w:ind w:left="38" w:hanging="3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На1чел. в год 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2800 (660)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2540 (610)</w:t>
            </w:r>
          </w:p>
        </w:tc>
      </w:tr>
      <w:tr w:rsidR="00012584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В квартире с газовой плитой и газовым водонагревателем (без централизованного горячего водоснабжения) при использовании:</w:t>
            </w:r>
          </w:p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природного газа</w:t>
            </w:r>
          </w:p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(СУГ)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35BB" w:rsidRPr="00815265" w:rsidRDefault="008135BB" w:rsidP="00815265">
            <w:pPr>
              <w:pStyle w:val="Style10"/>
              <w:widowControl/>
              <w:spacing w:line="240" w:lineRule="auto"/>
              <w:ind w:left="38" w:hanging="38"/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На 1 чел. в год</w:t>
            </w:r>
          </w:p>
          <w:p w:rsidR="00012584" w:rsidRPr="00815265" w:rsidRDefault="008135BB" w:rsidP="00815265">
            <w:pPr>
              <w:pStyle w:val="Style14"/>
              <w:widowControl/>
              <w:ind w:left="38" w:hanging="29"/>
              <w:jc w:val="center"/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8000 (1900)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 7300 (1750)</w:t>
            </w:r>
          </w:p>
        </w:tc>
      </w:tr>
      <w:tr w:rsidR="00012584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В квартире с газовой плитой без централизованного горячего водоснабжения и газового водонагревателя при использовании:</w:t>
            </w:r>
          </w:p>
          <w:p w:rsidR="00012584" w:rsidRPr="00815265" w:rsidRDefault="00012584" w:rsidP="00815265">
            <w:pPr>
              <w:pStyle w:val="Style10"/>
              <w:spacing w:line="240" w:lineRule="auto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природного газа</w:t>
            </w:r>
          </w:p>
          <w:p w:rsidR="00012584" w:rsidRPr="00815265" w:rsidRDefault="00012584" w:rsidP="00815265">
            <w:pPr>
              <w:pStyle w:val="Style10"/>
              <w:spacing w:line="240" w:lineRule="auto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(СУГ)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35BB" w:rsidRPr="00815265" w:rsidRDefault="008135BB" w:rsidP="00815265">
            <w:pPr>
              <w:pStyle w:val="Style10"/>
              <w:widowControl/>
              <w:spacing w:line="240" w:lineRule="auto"/>
              <w:ind w:left="38" w:hanging="38"/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 xml:space="preserve">На 1 чел. в год     </w:t>
            </w:r>
          </w:p>
          <w:p w:rsidR="00012584" w:rsidRPr="00815265" w:rsidRDefault="008135BB" w:rsidP="00815265">
            <w:pPr>
              <w:pStyle w:val="Style14"/>
              <w:widowControl/>
              <w:ind w:left="29" w:hanging="29"/>
              <w:jc w:val="center"/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То же 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4600 (1100)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 4240 (1050)</w:t>
            </w:r>
          </w:p>
        </w:tc>
      </w:tr>
      <w:tr w:rsidR="00012584" w:rsidRPr="00815265" w:rsidTr="00012584"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left="1555" w:firstLine="0"/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  <w:t>Предприятия общественного питания</w:t>
            </w:r>
          </w:p>
        </w:tc>
      </w:tr>
      <w:tr w:rsidR="00012584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Столовые, рестораны, кафе: приготовление обедов (вне зависимости от пропускной способности предприятия) приготовление завтраков или ужинов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На 1 обед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firstLine="3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На 1 завтрак или ужин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6"/>
              <w:widowControl/>
              <w:spacing w:line="240" w:lineRule="auto"/>
              <w:ind w:left="312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4,2(1) </w:t>
            </w:r>
          </w:p>
          <w:p w:rsidR="00012584" w:rsidRPr="00815265" w:rsidRDefault="00012584" w:rsidP="00815265">
            <w:pPr>
              <w:pStyle w:val="Style16"/>
              <w:widowControl/>
              <w:spacing w:line="240" w:lineRule="auto"/>
              <w:ind w:left="312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2,1 (0,5)</w:t>
            </w:r>
          </w:p>
        </w:tc>
      </w:tr>
      <w:tr w:rsidR="00012584" w:rsidRPr="00815265" w:rsidTr="00012584"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  <w:t>Учреждения здравоохранения</w:t>
            </w:r>
          </w:p>
        </w:tc>
      </w:tr>
      <w:tr w:rsidR="00012584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9"/>
              <w:widowControl/>
              <w:spacing w:line="240" w:lineRule="auto"/>
              <w:ind w:left="149"/>
              <w:jc w:val="left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Больницы, родильные дома: приготовление пищи приготовление горячей воды для хозяйственно-бытовых нужд и лечебных процедур (без стирки белья)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На 1 койку в</w:t>
            </w:r>
          </w:p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3200 (760)</w:t>
            </w:r>
          </w:p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 9200 (2200)</w:t>
            </w:r>
          </w:p>
        </w:tc>
      </w:tr>
      <w:tr w:rsidR="00012584" w:rsidRPr="00815265" w:rsidTr="00012584"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b/>
                <w:sz w:val="24"/>
                <w:szCs w:val="24"/>
              </w:rPr>
              <w:t>Предприятия по производству хлеба и кондитерских изделий</w:t>
            </w:r>
          </w:p>
        </w:tc>
      </w:tr>
      <w:tr w:rsidR="00012584" w:rsidRPr="00815265" w:rsidTr="008135BB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9"/>
              <w:widowControl/>
              <w:spacing w:line="240" w:lineRule="auto"/>
              <w:ind w:left="144" w:hanging="144"/>
              <w:jc w:val="left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Хлебозаводы, комбинаты, пекарни: выпечка хлеба формового выпечка хлеба подового, батонов, булок, сдобы</w:t>
            </w:r>
          </w:p>
          <w:p w:rsidR="00121A29" w:rsidRPr="00815265" w:rsidRDefault="00121A29" w:rsidP="00815265">
            <w:pPr>
              <w:pStyle w:val="Style10"/>
              <w:widowControl/>
              <w:spacing w:line="240" w:lineRule="auto"/>
              <w:ind w:right="163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121A29" w:rsidRPr="00815265" w:rsidRDefault="00121A29" w:rsidP="00815265">
            <w:pPr>
              <w:pStyle w:val="Style10"/>
              <w:widowControl/>
              <w:spacing w:line="240" w:lineRule="auto"/>
              <w:ind w:right="163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163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выпечка кондитерских изделий (тортов,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lastRenderedPageBreak/>
              <w:t>пирожных, печенья, пряников и т.п.)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4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4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На 1 т изделий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4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То же</w:t>
            </w: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4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4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10"/>
              <w:widowControl/>
              <w:spacing w:line="240" w:lineRule="auto"/>
              <w:ind w:right="48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121A29" w:rsidP="00815265">
            <w:pPr>
              <w:pStyle w:val="Style10"/>
              <w:widowControl/>
              <w:spacing w:line="240" w:lineRule="auto"/>
              <w:ind w:right="48"/>
              <w:jc w:val="center"/>
              <w:rPr>
                <w:rStyle w:val="FontStyle42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lastRenderedPageBreak/>
              <w:t>На 1 т изделий</w:t>
            </w:r>
          </w:p>
        </w:tc>
        <w:tc>
          <w:tcPr>
            <w:tcW w:w="2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 xml:space="preserve">2500 (600) </w:t>
            </w:r>
          </w:p>
          <w:p w:rsidR="00012584" w:rsidRPr="00815265" w:rsidRDefault="00012584" w:rsidP="00815265">
            <w:pPr>
              <w:pStyle w:val="Style20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5450 (1300)</w:t>
            </w:r>
          </w:p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</w:p>
          <w:p w:rsidR="00012584" w:rsidRPr="00815265" w:rsidRDefault="00012584" w:rsidP="00815265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lastRenderedPageBreak/>
              <w:t>7750 (1850)</w:t>
            </w:r>
          </w:p>
        </w:tc>
      </w:tr>
    </w:tbl>
    <w:p w:rsidR="00012584" w:rsidRPr="00815265" w:rsidRDefault="00012584" w:rsidP="00815265">
      <w:pPr>
        <w:jc w:val="center"/>
        <w:rPr>
          <w:rStyle w:val="FontStyle43"/>
          <w:rFonts w:ascii="Times New Roman" w:hAnsi="Times New Roman" w:cs="Times New Roman"/>
          <w:sz w:val="24"/>
          <w:szCs w:val="24"/>
        </w:rPr>
      </w:pPr>
      <w:r w:rsidRPr="00815265">
        <w:rPr>
          <w:rStyle w:val="FontStyle43"/>
          <w:rFonts w:ascii="Times New Roman" w:hAnsi="Times New Roman" w:cs="Times New Roman"/>
          <w:spacing w:val="20"/>
          <w:sz w:val="24"/>
          <w:szCs w:val="24"/>
        </w:rPr>
        <w:lastRenderedPageBreak/>
        <w:t>Примечания:1.</w:t>
      </w:r>
      <w:r w:rsidRPr="00815265">
        <w:rPr>
          <w:rStyle w:val="FontStyle43"/>
          <w:rFonts w:ascii="Times New Roman" w:hAnsi="Times New Roman" w:cs="Times New Roman"/>
          <w:sz w:val="24"/>
          <w:szCs w:val="24"/>
        </w:rPr>
        <w:t xml:space="preserve"> Нормы расхода теплоты в жилых домах включают в себя расходтеплоты на стирку белья.</w:t>
      </w:r>
    </w:p>
    <w:p w:rsidR="00742989" w:rsidRPr="00815265" w:rsidRDefault="00742989" w:rsidP="00815265">
      <w:pPr>
        <w:pStyle w:val="Style13"/>
        <w:widowControl/>
        <w:spacing w:line="240" w:lineRule="auto"/>
        <w:rPr>
          <w:rStyle w:val="FontStyle14"/>
          <w:sz w:val="24"/>
          <w:szCs w:val="24"/>
        </w:rPr>
      </w:pPr>
      <w:r w:rsidRPr="00815265">
        <w:rPr>
          <w:rStyle w:val="FontStyle43"/>
          <w:rFonts w:ascii="Times New Roman" w:hAnsi="Times New Roman" w:cs="Times New Roman"/>
          <w:sz w:val="24"/>
          <w:szCs w:val="24"/>
        </w:rPr>
        <w:t xml:space="preserve">2. </w:t>
      </w:r>
      <w:r w:rsidR="00012584" w:rsidRPr="00815265">
        <w:rPr>
          <w:rStyle w:val="FontStyle43"/>
          <w:rFonts w:ascii="Times New Roman" w:hAnsi="Times New Roman" w:cs="Times New Roman"/>
          <w:sz w:val="24"/>
          <w:szCs w:val="24"/>
        </w:rPr>
        <w:t>Норма расхода теплоты для лабораторных нужд школ, техникумов и других специальных учебных заведений принимается 50 МДж (12 тыс. Ккал) в год на одного учащегося.</w:t>
      </w:r>
    </w:p>
    <w:p w:rsidR="00012584" w:rsidRPr="00815265" w:rsidRDefault="00742989" w:rsidP="00815265">
      <w:pPr>
        <w:pStyle w:val="Style5"/>
        <w:widowControl/>
        <w:spacing w:line="240" w:lineRule="auto"/>
        <w:jc w:val="both"/>
        <w:rPr>
          <w:rStyle w:val="FontStyle14"/>
          <w:b/>
          <w:i/>
          <w:sz w:val="24"/>
          <w:szCs w:val="24"/>
        </w:rPr>
      </w:pPr>
      <w:r w:rsidRPr="00815265">
        <w:rPr>
          <w:rStyle w:val="FontStyle14"/>
          <w:b/>
          <w:i/>
          <w:sz w:val="24"/>
          <w:szCs w:val="24"/>
        </w:rPr>
        <w:t>Задания 5,7,10,15,18,20,21,25,26,30.</w:t>
      </w:r>
    </w:p>
    <w:p w:rsidR="00742989" w:rsidRPr="00815265" w:rsidRDefault="00742989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8A0E74" w:rsidRPr="00815265" w:rsidRDefault="00012584" w:rsidP="00815265">
      <w:pPr>
        <w:pStyle w:val="Style6"/>
        <w:widowControl/>
        <w:ind w:right="5"/>
        <w:jc w:val="both"/>
        <w:rPr>
          <w:rStyle w:val="FontStyle58"/>
          <w:rFonts w:ascii="Times New Roman" w:hAnsi="Times New Roman" w:cs="Times New Roman"/>
          <w:sz w:val="24"/>
          <w:szCs w:val="24"/>
        </w:rPr>
      </w:pPr>
      <w:r w:rsidRPr="00815265">
        <w:rPr>
          <w:rStyle w:val="FontStyle58"/>
          <w:rFonts w:ascii="Times New Roman" w:hAnsi="Times New Roman" w:cs="Times New Roman"/>
          <w:sz w:val="24"/>
          <w:szCs w:val="24"/>
        </w:rPr>
        <w:t xml:space="preserve">Потребление газа на предприятиях общественного питания. </w:t>
      </w:r>
    </w:p>
    <w:p w:rsidR="00012584" w:rsidRPr="00815265" w:rsidRDefault="00012584" w:rsidP="00815265">
      <w:pPr>
        <w:pStyle w:val="Style6"/>
        <w:widowControl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Сте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 xml:space="preserve">пень охвата населения обслуживанием предприятиями общественного    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 xml:space="preserve">питания 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lang w:val="en-US"/>
        </w:rPr>
        <w:t>z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</w:rPr>
        <w:t>п.о.п.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находят</w:t>
      </w:r>
      <w:r w:rsidR="00742989"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,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 как долю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от обшей численности насе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ления, считая при этом, что каждый житель, регулярно пользую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щийся предприятиями общественного питания, потребляет при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</w:r>
      <w:r w:rsidRPr="00815265">
        <w:rPr>
          <w:rStyle w:val="FontStyle53"/>
          <w:rFonts w:ascii="Times New Roman" w:hAnsi="Times New Roman" w:cs="Times New Roman"/>
          <w:sz w:val="24"/>
          <w:szCs w:val="24"/>
        </w:rPr>
        <w:t xml:space="preserve">мерно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один обед и один ужин (завтрак) в день.</w:t>
      </w:r>
    </w:p>
    <w:p w:rsidR="00012584" w:rsidRPr="00815265" w:rsidRDefault="00012584" w:rsidP="00815265">
      <w:pPr>
        <w:pStyle w:val="Style6"/>
        <w:widowControl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 Степень охвата газоснабжением предприятий общественного питания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у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</w:rPr>
        <w:t>поп</w:t>
      </w:r>
      <w:r w:rsid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указы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</w:r>
      <w:r w:rsidRPr="00815265">
        <w:rPr>
          <w:rStyle w:val="FontStyle53"/>
          <w:rFonts w:ascii="Times New Roman" w:hAnsi="Times New Roman" w:cs="Times New Roman"/>
          <w:sz w:val="24"/>
          <w:szCs w:val="24"/>
        </w:rPr>
        <w:t xml:space="preserve">вается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в задании на их проектирование. </w:t>
      </w:r>
    </w:p>
    <w:p w:rsidR="00012584" w:rsidRPr="00815265" w:rsidRDefault="00012584" w:rsidP="00815265">
      <w:pPr>
        <w:pStyle w:val="Style6"/>
        <w:widowControl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Тогда расход теплоты в год предприятиями общественного питания:</w:t>
      </w:r>
    </w:p>
    <w:p w:rsidR="00012584" w:rsidRPr="00815265" w:rsidRDefault="00012584" w:rsidP="00815265">
      <w:pPr>
        <w:pStyle w:val="Style6"/>
        <w:widowControl/>
        <w:ind w:right="5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31"/>
        <w:widowControl/>
        <w:ind w:right="19"/>
        <w:jc w:val="center"/>
        <w:rPr>
          <w:rStyle w:val="FontStyle55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 xml:space="preserve">п.о.п.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= 360 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lang w:val="en-US"/>
        </w:rPr>
        <w:t>z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</w:rPr>
        <w:t xml:space="preserve">.о.п. </w:t>
      </w:r>
      <w:r w:rsidRPr="00815265">
        <w:rPr>
          <w:rStyle w:val="FontStyle55"/>
          <w:rFonts w:ascii="Times New Roman" w:hAnsi="Times New Roman" w:cs="Times New Roman"/>
          <w:i/>
          <w:sz w:val="24"/>
          <w:szCs w:val="24"/>
        </w:rPr>
        <w:t>У</w:t>
      </w:r>
      <w:r w:rsidRPr="00815265">
        <w:rPr>
          <w:rStyle w:val="FontStyle55"/>
          <w:rFonts w:ascii="Times New Roman" w:hAnsi="Times New Roman" w:cs="Times New Roman"/>
          <w:i/>
          <w:sz w:val="24"/>
          <w:szCs w:val="24"/>
          <w:vertAlign w:val="subscript"/>
        </w:rPr>
        <w:t>п.о.п.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N (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о</w:t>
      </w:r>
      <w:r w:rsidRPr="00815265">
        <w:rPr>
          <w:rStyle w:val="FontStyle55"/>
          <w:rFonts w:ascii="Times New Roman" w:hAnsi="Times New Roman" w:cs="Times New Roman"/>
          <w:sz w:val="24"/>
          <w:szCs w:val="24"/>
        </w:rPr>
        <w:t xml:space="preserve">+ 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у.(з)</w:t>
      </w:r>
      <w:r w:rsidRPr="00815265">
        <w:rPr>
          <w:rStyle w:val="FontStyle55"/>
          <w:rFonts w:ascii="Times New Roman" w:hAnsi="Times New Roman" w:cs="Times New Roman"/>
          <w:sz w:val="24"/>
          <w:szCs w:val="24"/>
        </w:rPr>
        <w:t>)</w:t>
      </w:r>
      <w:r w:rsidR="008A0E74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(2.5)</w:t>
      </w:r>
    </w:p>
    <w:p w:rsidR="00012584" w:rsidRPr="00815265" w:rsidRDefault="00012584" w:rsidP="00815265">
      <w:pPr>
        <w:pStyle w:val="Style31"/>
        <w:widowControl/>
        <w:ind w:right="19"/>
        <w:jc w:val="center"/>
        <w:rPr>
          <w:rStyle w:val="FontStyle54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3"/>
          <w:rFonts w:ascii="Times New Roman" w:hAnsi="Times New Roman" w:cs="Times New Roman"/>
          <w:sz w:val="24"/>
          <w:szCs w:val="24"/>
        </w:rPr>
        <w:t xml:space="preserve">где </w:t>
      </w:r>
      <w:r w:rsidRPr="00815265">
        <w:rPr>
          <w:rStyle w:val="FontStyle52"/>
          <w:rFonts w:ascii="Times New Roman" w:hAnsi="Times New Roman" w:cs="Times New Roman"/>
          <w:spacing w:val="-10"/>
          <w:sz w:val="24"/>
          <w:szCs w:val="24"/>
          <w:lang w:val="en-US"/>
        </w:rPr>
        <w:t>q</w:t>
      </w:r>
      <w:r w:rsidRPr="00815265">
        <w:rPr>
          <w:rStyle w:val="FontStyle52"/>
          <w:rFonts w:ascii="Times New Roman" w:hAnsi="Times New Roman" w:cs="Times New Roman"/>
          <w:spacing w:val="-10"/>
          <w:sz w:val="24"/>
          <w:szCs w:val="24"/>
          <w:vertAlign w:val="subscript"/>
        </w:rPr>
        <w:t>0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— норма расхода теплоты на приготовление одного обеда, МДж;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59"/>
          <w:rFonts w:ascii="Times New Roman" w:hAnsi="Times New Roman" w:cs="Times New Roman"/>
          <w:sz w:val="24"/>
          <w:szCs w:val="24"/>
          <w:vertAlign w:val="subscript"/>
        </w:rPr>
        <w:t>у(з)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 — норма расхода теплоты на приготовление одного ужина (завтрака), МДж.</w:t>
      </w:r>
    </w:p>
    <w:p w:rsidR="00742989" w:rsidRPr="00815265" w:rsidRDefault="00742989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742989" w:rsidRPr="00815265" w:rsidRDefault="00742989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14"/>
          <w:b/>
          <w:i/>
          <w:sz w:val="24"/>
          <w:szCs w:val="24"/>
        </w:rPr>
        <w:t>Задания 4,12,22,31.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firstLine="269"/>
        <w:jc w:val="both"/>
        <w:rPr>
          <w:rStyle w:val="FontStyle58"/>
          <w:rFonts w:ascii="Times New Roman" w:hAnsi="Times New Roman" w:cs="Times New Roman"/>
          <w:sz w:val="24"/>
          <w:szCs w:val="24"/>
        </w:rPr>
      </w:pPr>
      <w:r w:rsidRPr="00815265">
        <w:rPr>
          <w:rStyle w:val="FontStyle58"/>
          <w:rFonts w:ascii="Times New Roman" w:hAnsi="Times New Roman" w:cs="Times New Roman"/>
          <w:sz w:val="24"/>
          <w:szCs w:val="24"/>
        </w:rPr>
        <w:t>Потребление газа в учреждениях здравоохранения.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269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Газ в учреж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 xml:space="preserve">дениях здравоохранения идет на приготовление пищи 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(х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>у3п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)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 и на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грев горячей воды для хозяйственно-бытовых нужд и лечебных про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 xml:space="preserve">цедур 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(Х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у.з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>гв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).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269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Так как нормы расхода теплоты даются на одну кой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 xml:space="preserve">ку, то при расчете потребления газа необходимо определить общее </w:t>
      </w:r>
      <w:r w:rsidRPr="00815265">
        <w:rPr>
          <w:rStyle w:val="FontStyle53"/>
          <w:rFonts w:ascii="Times New Roman" w:hAnsi="Times New Roman" w:cs="Times New Roman"/>
          <w:sz w:val="24"/>
          <w:szCs w:val="24"/>
        </w:rPr>
        <w:t xml:space="preserve">число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коек, т. е.вместимость медицинских учреждений, исходя из условий: 12 коек на 1000 жителей.</w:t>
      </w:r>
    </w:p>
    <w:p w:rsidR="00012584" w:rsidRPr="00815265" w:rsidRDefault="00012584" w:rsidP="00815265">
      <w:pPr>
        <w:pStyle w:val="Style4"/>
        <w:widowControl/>
        <w:spacing w:line="240" w:lineRule="auto"/>
        <w:ind w:left="274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Тогда расход теплоты в год учреждениями здравоохранения:</w:t>
      </w:r>
    </w:p>
    <w:p w:rsidR="00012584" w:rsidRPr="00815265" w:rsidRDefault="00012584" w:rsidP="00815265">
      <w:pPr>
        <w:pStyle w:val="Style4"/>
        <w:widowControl/>
        <w:spacing w:line="240" w:lineRule="auto"/>
        <w:ind w:left="274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6"/>
        <w:widowControl/>
        <w:ind w:left="1392"/>
        <w:jc w:val="both"/>
        <w:rPr>
          <w:rStyle w:val="FontStyle38"/>
          <w:rFonts w:ascii="Times New Roman" w:hAnsi="Times New Roman" w:cs="Times New Roman"/>
          <w:sz w:val="24"/>
          <w:szCs w:val="24"/>
        </w:rPr>
      </w:pPr>
      <w:r w:rsidRPr="00815265">
        <w:rPr>
          <w:rStyle w:val="FontStyle47"/>
          <w:rFonts w:ascii="Times New Roman" w:hAnsi="Times New Roman" w:cs="Times New Roman"/>
          <w:sz w:val="24"/>
          <w:szCs w:val="24"/>
          <w:lang w:val="en-US" w:eastAsia="en-US"/>
        </w:rPr>
        <w:t>Q</w:t>
      </w:r>
      <w:r w:rsidRPr="00815265">
        <w:rPr>
          <w:rStyle w:val="FontStyle47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y</w:t>
      </w:r>
      <w:r w:rsidRPr="00815265">
        <w:rPr>
          <w:rStyle w:val="FontStyle50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.3 </w:t>
      </w:r>
      <w:r w:rsidRPr="00815265">
        <w:rPr>
          <w:rStyle w:val="FontStyle50"/>
          <w:rFonts w:ascii="Times New Roman" w:hAnsi="Times New Roman" w:cs="Times New Roman"/>
          <w:sz w:val="24"/>
          <w:szCs w:val="24"/>
          <w:lang w:eastAsia="en-US"/>
        </w:rPr>
        <w:t xml:space="preserve">=  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lang w:eastAsia="en-US"/>
        </w:rPr>
        <w:t>0,012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lang w:eastAsia="en-US"/>
        </w:rPr>
        <w:t>У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  <w:lang w:eastAsia="en-US"/>
        </w:rPr>
        <w:t>у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3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N</w:t>
      </w:r>
      <w:r w:rsidRPr="00815265">
        <w:rPr>
          <w:rStyle w:val="FontStyle57"/>
          <w:rFonts w:ascii="Times New Roman" w:hAnsi="Times New Roman" w:cs="Times New Roman"/>
          <w:i/>
          <w:sz w:val="24"/>
          <w:szCs w:val="24"/>
          <w:lang w:eastAsia="en-US"/>
        </w:rPr>
        <w:t>(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х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>у3п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у.зп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+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Х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у.з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  <w:t>гв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у.з.г.в.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)</w:t>
      </w:r>
      <w:r w:rsidR="008A0E74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(2.6)</w:t>
      </w:r>
    </w:p>
    <w:p w:rsidR="00012584" w:rsidRPr="00815265" w:rsidRDefault="00012584" w:rsidP="00815265">
      <w:pPr>
        <w:pStyle w:val="Style6"/>
        <w:widowControl/>
        <w:ind w:left="1392"/>
        <w:jc w:val="both"/>
        <w:rPr>
          <w:rStyle w:val="FontStyle48"/>
          <w:rFonts w:ascii="Times New Roman" w:hAnsi="Times New Roman" w:cs="Times New Roman"/>
          <w:sz w:val="24"/>
          <w:szCs w:val="24"/>
          <w:lang w:eastAsia="en-US"/>
        </w:rPr>
      </w:pP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60"/>
          <w:rFonts w:ascii="Times New Roman" w:hAnsi="Times New Roman" w:cs="Times New Roman"/>
          <w:b w:val="0"/>
          <w:sz w:val="24"/>
          <w:szCs w:val="24"/>
        </w:rPr>
        <w:t>где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>У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у.з</w:t>
      </w:r>
      <w:r w:rsidRPr="00815265">
        <w:rPr>
          <w:rStyle w:val="FontStyle71"/>
          <w:rFonts w:ascii="Times New Roman" w:hAnsi="Times New Roman" w:cs="Times New Roman"/>
          <w:sz w:val="24"/>
          <w:szCs w:val="24"/>
        </w:rPr>
        <w:t xml:space="preserve">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степень охвата учреждений газоснабжением; 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</w:rPr>
        <w:t>3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 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нор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ма расхода теплоты на приготовление пищи на одну койку, МДж;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у.з.г.в.</w:t>
      </w:r>
      <w:r w:rsidRPr="00815265">
        <w:rPr>
          <w:rStyle w:val="FontStyle71"/>
          <w:rFonts w:ascii="Times New Roman" w:hAnsi="Times New Roman" w:cs="Times New Roman"/>
          <w:sz w:val="24"/>
          <w:szCs w:val="24"/>
        </w:rPr>
        <w:t xml:space="preserve">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норма расхода теплоты на приготовление горячей воды для хозяйственно-бытовых нужд и лечебных процедур, МДж.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259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Годовые расходы газа на технологические нужды промышленныхи сельскохозяйственных предприятий определяют по данным топливопотребления этих предприятий с перспективой их разви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тия или на основе технологических норм расхода топлива.</w:t>
      </w:r>
    </w:p>
    <w:p w:rsidR="00012584" w:rsidRPr="00815265" w:rsidRDefault="00012584" w:rsidP="00815265">
      <w:pPr>
        <w:pStyle w:val="Style32"/>
        <w:widowControl/>
        <w:spacing w:line="240" w:lineRule="auto"/>
        <w:ind w:left="706"/>
        <w:jc w:val="both"/>
        <w:rPr>
          <w:rStyle w:val="FontStyle58"/>
          <w:rFonts w:ascii="Times New Roman" w:hAnsi="Times New Roman" w:cs="Times New Roman"/>
          <w:sz w:val="24"/>
          <w:szCs w:val="24"/>
        </w:rPr>
      </w:pPr>
      <w:r w:rsidRPr="00815265">
        <w:rPr>
          <w:rStyle w:val="FontStyle58"/>
          <w:rFonts w:ascii="Times New Roman" w:hAnsi="Times New Roman" w:cs="Times New Roman"/>
          <w:sz w:val="24"/>
          <w:szCs w:val="24"/>
        </w:rPr>
        <w:t xml:space="preserve">Расчетный расход газа. </w:t>
      </w:r>
    </w:p>
    <w:p w:rsidR="00012584" w:rsidRPr="00815265" w:rsidRDefault="00012584" w:rsidP="00815265">
      <w:pPr>
        <w:pStyle w:val="Style32"/>
        <w:widowControl/>
        <w:spacing w:line="240" w:lineRule="auto"/>
        <w:ind w:left="706"/>
        <w:jc w:val="both"/>
        <w:rPr>
          <w:rStyle w:val="FontStyle59"/>
          <w:rFonts w:ascii="Times New Roman" w:hAnsi="Times New Roman" w:cs="Times New Roman"/>
          <w:i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Системы газоснабжения любых населенных пунктов рассчитываются на максимальный часовой расход газа.</w:t>
      </w:r>
    </w:p>
    <w:p w:rsidR="00012584" w:rsidRPr="00815265" w:rsidRDefault="00012584" w:rsidP="00815265">
      <w:pPr>
        <w:pStyle w:val="Style32"/>
        <w:widowControl/>
        <w:spacing w:line="240" w:lineRule="auto"/>
        <w:ind w:left="706"/>
        <w:jc w:val="both"/>
        <w:rPr>
          <w:rStyle w:val="FontStyle59"/>
          <w:rFonts w:ascii="Times New Roman" w:hAnsi="Times New Roman" w:cs="Times New Roman"/>
          <w:i/>
          <w:sz w:val="24"/>
          <w:szCs w:val="24"/>
        </w:rPr>
      </w:pP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i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Расчетный расход газа на хозяйственно-бытовые нужды определя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softHyphen/>
        <w:t xml:space="preserve">ется как часть от годового расхода: </w:t>
      </w:r>
    </w:p>
    <w:p w:rsidR="00012584" w:rsidRPr="00815265" w:rsidRDefault="00012584" w:rsidP="00815265">
      <w:pPr>
        <w:pStyle w:val="Style5"/>
        <w:widowControl/>
        <w:spacing w:line="240" w:lineRule="auto"/>
        <w:jc w:val="center"/>
        <w:rPr>
          <w:rStyle w:val="FontStyle59"/>
          <w:rFonts w:ascii="Times New Roman" w:hAnsi="Times New Roman" w:cs="Times New Roman"/>
          <w:i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р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=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ч.мах.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= κ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ч.мах.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г</w:t>
      </w:r>
      <w:r w:rsidR="00742989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(2.7)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</w:pPr>
    </w:p>
    <w:p w:rsidR="00012584" w:rsidRPr="00815265" w:rsidRDefault="00012584" w:rsidP="00815265">
      <w:pPr>
        <w:pStyle w:val="Style5"/>
        <w:widowControl/>
        <w:spacing w:line="240" w:lineRule="auto"/>
        <w:jc w:val="both"/>
      </w:pP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где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κ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ч.мах.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— коэффициент часового максимума; 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г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 — годовой рас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ход газа, м</w:t>
      </w:r>
      <w:r w:rsidRPr="00815265">
        <w:rPr>
          <w:rStyle w:val="FontStyle59"/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.</w:t>
      </w:r>
    </w:p>
    <w:p w:rsidR="00012584" w:rsidRPr="00815265" w:rsidRDefault="00012584" w:rsidP="00815265">
      <w:pPr>
        <w:pStyle w:val="Style4"/>
        <w:widowControl/>
        <w:spacing w:line="240" w:lineRule="auto"/>
        <w:ind w:right="5" w:firstLine="307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lastRenderedPageBreak/>
        <w:t>Коэффициент часового максимума расхода газа принимается дифференцированно по каждому району газоснабжения, сети ко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торого представляют собой самостоятельную систему, не связан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ную с системами других районов.</w:t>
      </w:r>
    </w:p>
    <w:p w:rsidR="00012584" w:rsidRPr="00815265" w:rsidRDefault="00012584" w:rsidP="00815265">
      <w:pPr>
        <w:pStyle w:val="Style4"/>
        <w:widowControl/>
        <w:spacing w:line="240" w:lineRule="auto"/>
        <w:ind w:right="5" w:firstLine="293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Расчетный часовой расход газа для предприятий различных от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раслей промышленности рассчитывают по данным топливопотребления.</w:t>
      </w:r>
    </w:p>
    <w:p w:rsidR="00E36B27" w:rsidRPr="00815265" w:rsidRDefault="00012584" w:rsidP="00815265">
      <w:pPr>
        <w:pStyle w:val="Style4"/>
        <w:widowControl/>
        <w:spacing w:line="240" w:lineRule="auto"/>
        <w:ind w:firstLine="293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При определении максимальных часовых расходов газа для газопроводов жилых и общественных зданий газовых сетей </w:t>
      </w:r>
      <w:r w:rsidR="00694667" w:rsidRPr="00815265">
        <w:rPr>
          <w:rStyle w:val="FontStyle59"/>
          <w:rFonts w:ascii="Times New Roman" w:hAnsi="Times New Roman" w:cs="Times New Roman"/>
          <w:sz w:val="24"/>
          <w:szCs w:val="24"/>
        </w:rPr>
        <w:t>используют два метода.</w:t>
      </w:r>
    </w:p>
    <w:p w:rsidR="00E36B27" w:rsidRPr="00815265" w:rsidRDefault="00012584" w:rsidP="00815265">
      <w:pPr>
        <w:pStyle w:val="Style4"/>
        <w:widowControl/>
        <w:spacing w:line="240" w:lineRule="auto"/>
        <w:ind w:firstLine="293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Первый метод заключается в использовании коэффициента одновременности включения газовых приборов в пик потребления, значения которого приведены в табл. 2.2. 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293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Вто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рой метод расчета основан на использовании максимальных ко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эффициентов неравномерностипотребления, представляющих со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бой отношение максимального часового расхода газа к средне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часовому расходу за год.</w:t>
      </w:r>
    </w:p>
    <w:p w:rsidR="00815265" w:rsidRDefault="00815265" w:rsidP="00815265">
      <w:pPr>
        <w:pStyle w:val="Style23"/>
        <w:widowControl/>
        <w:spacing w:line="240" w:lineRule="auto"/>
        <w:ind w:left="2069"/>
        <w:rPr>
          <w:rStyle w:val="FontStyle61"/>
          <w:rFonts w:ascii="Times New Roman" w:hAnsi="Times New Roman" w:cs="Times New Roman"/>
          <w:b w:val="0"/>
          <w:sz w:val="24"/>
          <w:szCs w:val="24"/>
        </w:rPr>
      </w:pPr>
    </w:p>
    <w:p w:rsidR="00012584" w:rsidRPr="00815265" w:rsidRDefault="00012584" w:rsidP="00815265">
      <w:pPr>
        <w:pStyle w:val="Style23"/>
        <w:widowControl/>
        <w:spacing w:line="240" w:lineRule="auto"/>
        <w:ind w:left="2069"/>
        <w:rPr>
          <w:rStyle w:val="FontStyle61"/>
          <w:rFonts w:ascii="Times New Roman" w:hAnsi="Times New Roman" w:cs="Times New Roman"/>
          <w:b w:val="0"/>
          <w:sz w:val="24"/>
          <w:szCs w:val="24"/>
        </w:rPr>
      </w:pPr>
      <w:r w:rsidRPr="00815265">
        <w:rPr>
          <w:rStyle w:val="FontStyle61"/>
          <w:rFonts w:ascii="Times New Roman" w:hAnsi="Times New Roman" w:cs="Times New Roman"/>
          <w:b w:val="0"/>
          <w:sz w:val="24"/>
          <w:szCs w:val="24"/>
        </w:rPr>
        <w:t xml:space="preserve">Табл. 2.2- Коэффициенты одновременности включения газовых приборов </w:t>
      </w:r>
      <w:r w:rsidRPr="00815265">
        <w:rPr>
          <w:rStyle w:val="FontStyle63"/>
          <w:rFonts w:ascii="Times New Roman" w:hAnsi="Times New Roman" w:cs="Times New Roman"/>
          <w:b/>
          <w:sz w:val="24"/>
          <w:szCs w:val="24"/>
        </w:rPr>
        <w:t>К</w:t>
      </w:r>
      <w:r w:rsidRPr="00815265">
        <w:rPr>
          <w:rStyle w:val="FontStyle63"/>
          <w:rFonts w:ascii="Times New Roman" w:hAnsi="Times New Roman" w:cs="Times New Roman"/>
          <w:b/>
          <w:sz w:val="24"/>
          <w:szCs w:val="24"/>
          <w:vertAlign w:val="subscript"/>
        </w:rPr>
        <w:t xml:space="preserve">о </w:t>
      </w:r>
      <w:r w:rsidRPr="00815265">
        <w:rPr>
          <w:rStyle w:val="FontStyle61"/>
          <w:rFonts w:ascii="Times New Roman" w:hAnsi="Times New Roman" w:cs="Times New Roman"/>
          <w:b w:val="0"/>
          <w:sz w:val="24"/>
          <w:szCs w:val="24"/>
        </w:rPr>
        <w:t>для жилых домов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4"/>
        <w:gridCol w:w="1195"/>
        <w:gridCol w:w="1195"/>
        <w:gridCol w:w="1642"/>
        <w:gridCol w:w="1642"/>
      </w:tblGrid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38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56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ind w:left="1291"/>
              <w:jc w:val="left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Установленное газовое оборудование</w:t>
            </w:r>
          </w:p>
        </w:tc>
      </w:tr>
      <w:tr w:rsidR="00012584" w:rsidRPr="00815265" w:rsidTr="00012584"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Число квартир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</w:t>
            </w:r>
            <w:r w:rsidR="00976A03"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рочная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</w:t>
            </w:r>
            <w:r w:rsidR="00976A03"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рочная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-конфо-рочная и газовый</w:t>
            </w:r>
          </w:p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проточный водонагреватель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-конфо-рочная и газовый</w:t>
            </w:r>
          </w:p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проточный водонагреватель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0,700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0,750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0,650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0,840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0,560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0,640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0,450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0,730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0,480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0,520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0,350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0,590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0,430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0,390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0,290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0,480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0,400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0,375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0,280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0,410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0,392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0,375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0,280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0,370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0,265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0,320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0,335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0,258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0,289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0,320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0,254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0,263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0,340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0,315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0,240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0,242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0,300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0,275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0,235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0,230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0,280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0,231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0,218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0,250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0,235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0,227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0,213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0,230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0,205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0,223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0,193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38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56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ind w:left="1291"/>
              <w:jc w:val="left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Установленное газовое оборудование</w:t>
            </w:r>
          </w:p>
        </w:tc>
      </w:tr>
      <w:tr w:rsidR="00012584" w:rsidRPr="00815265" w:rsidTr="00012584">
        <w:tc>
          <w:tcPr>
            <w:tcW w:w="74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Число квартир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-конфо-рочная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-конфо-рочная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-конфо-рочная и газовый</w:t>
            </w:r>
          </w:p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проточный водонагреватель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2</w:t>
            </w: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-конфо-рочная и газовый</w:t>
            </w:r>
          </w:p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проточный водонагреватель</w:t>
            </w:r>
          </w:p>
        </w:tc>
      </w:tr>
      <w:tr w:rsidR="00012584" w:rsidRPr="00815265" w:rsidTr="00012584">
        <w:tc>
          <w:tcPr>
            <w:tcW w:w="74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0,220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0,207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0,203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584" w:rsidRPr="00815265" w:rsidRDefault="00012584" w:rsidP="00815265">
            <w:pPr>
              <w:pStyle w:val="Style26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3"/>
                <w:rFonts w:ascii="Times New Roman" w:hAnsi="Times New Roman" w:cs="Times New Roman"/>
                <w:sz w:val="24"/>
                <w:szCs w:val="24"/>
              </w:rPr>
              <w:t>0,186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0,205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0,195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0,180</w:t>
            </w:r>
          </w:p>
        </w:tc>
      </w:tr>
      <w:tr w:rsidR="00012584" w:rsidRPr="00815265" w:rsidTr="00012584"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0,214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0,204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0,192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</w:tr>
      <w:tr w:rsidR="00012584" w:rsidRPr="00815265" w:rsidTr="00012584"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0,203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0,187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0,171</w:t>
            </w:r>
          </w:p>
        </w:tc>
      </w:tr>
      <w:tr w:rsidR="00012584" w:rsidRPr="00815265" w:rsidTr="00012584">
        <w:tc>
          <w:tcPr>
            <w:tcW w:w="74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0,210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0,185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0,163</w:t>
            </w:r>
          </w:p>
        </w:tc>
      </w:tr>
      <w:tr w:rsidR="00012584" w:rsidRPr="00815265" w:rsidTr="00012584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0,180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0,170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0,150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84" w:rsidRPr="00815265" w:rsidRDefault="00012584" w:rsidP="00815265">
            <w:pPr>
              <w:pStyle w:val="Style20"/>
              <w:widowControl/>
              <w:spacing w:line="240" w:lineRule="auto"/>
              <w:jc w:val="center"/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70"/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</w:tr>
    </w:tbl>
    <w:p w:rsidR="00012584" w:rsidRPr="00815265" w:rsidRDefault="00012584" w:rsidP="00815265">
      <w:pPr>
        <w:pStyle w:val="Style4"/>
        <w:widowControl/>
        <w:spacing w:line="240" w:lineRule="auto"/>
        <w:ind w:right="38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right="38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lastRenderedPageBreak/>
        <w:t xml:space="preserve">Расчетный расход газа с использованием 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</w:rPr>
        <w:t>К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  <w:vertAlign w:val="subscript"/>
        </w:rPr>
        <w:t>0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определяют по формуле:</w:t>
      </w:r>
    </w:p>
    <w:p w:rsidR="00012584" w:rsidRPr="00815265" w:rsidRDefault="00012584" w:rsidP="00815265">
      <w:pPr>
        <w:pStyle w:val="Style4"/>
        <w:widowControl/>
        <w:spacing w:line="240" w:lineRule="auto"/>
        <w:ind w:right="38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right="38"/>
        <w:jc w:val="center"/>
        <w:rPr>
          <w:rStyle w:val="FontStyle59"/>
          <w:rFonts w:ascii="Times New Roman" w:hAnsi="Times New Roman" w:cs="Times New Roman"/>
          <w:i/>
          <w:sz w:val="24"/>
          <w:szCs w:val="24"/>
          <w:vertAlign w:val="subscript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р.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= ∑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</w:rPr>
        <w:t>К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  <w:vertAlign w:val="subscript"/>
        </w:rPr>
        <w:t>0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ном.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N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="00E36B27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(2.8)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где </w:t>
      </w:r>
      <w:r w:rsidRPr="00815265">
        <w:rPr>
          <w:rStyle w:val="FontStyle63"/>
          <w:rFonts w:ascii="Times New Roman" w:hAnsi="Times New Roman" w:cs="Times New Roman"/>
          <w:sz w:val="24"/>
          <w:szCs w:val="24"/>
        </w:rPr>
        <w:t>К</w:t>
      </w:r>
      <w:r w:rsidRPr="00815265">
        <w:rPr>
          <w:rStyle w:val="FontStyle63"/>
          <w:rFonts w:ascii="Times New Roman" w:hAnsi="Times New Roman" w:cs="Times New Roman"/>
          <w:sz w:val="24"/>
          <w:szCs w:val="24"/>
          <w:vertAlign w:val="subscript"/>
        </w:rPr>
        <w:t>0</w:t>
      </w:r>
      <w:r w:rsidRPr="00815265">
        <w:rPr>
          <w:rStyle w:val="FontStyle63"/>
          <w:rFonts w:ascii="Times New Roman" w:hAnsi="Times New Roman" w:cs="Times New Roman"/>
          <w:sz w:val="24"/>
          <w:szCs w:val="24"/>
        </w:rPr>
        <w:t xml:space="preserve">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коэффициент одновременности работы однотипных при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боров или однотипных групп приборов, соответствующий общему числу приборов (для жилых домов это общее число квартир);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N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</w:rPr>
        <w:t>—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число типов приборов или однотипных групп приборов; 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4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48"/>
          <w:rFonts w:ascii="Times New Roman" w:hAnsi="Times New Roman" w:cs="Times New Roman"/>
          <w:sz w:val="24"/>
          <w:szCs w:val="24"/>
          <w:vertAlign w:val="subscript"/>
        </w:rPr>
        <w:t>ном.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 xml:space="preserve"> 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номинальный расход газа прибором или группой приборов, при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нимаемый по их паспортным данным или техническим характери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стикам, м</w:t>
      </w:r>
      <w:r w:rsidRPr="00815265">
        <w:rPr>
          <w:rStyle w:val="FontStyle59"/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/ч.</w:t>
      </w:r>
    </w:p>
    <w:p w:rsidR="00012584" w:rsidRPr="00815265" w:rsidRDefault="00012584" w:rsidP="00815265">
      <w:pPr>
        <w:pStyle w:val="Style30"/>
        <w:widowControl/>
        <w:spacing w:line="240" w:lineRule="auto"/>
        <w:ind w:left="226" w:firstLine="82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Расчетный расход газа через коэффициенты неравномерности потребления определяется следующим образом:</w:t>
      </w:r>
    </w:p>
    <w:p w:rsidR="00012584" w:rsidRPr="00815265" w:rsidRDefault="00012584" w:rsidP="00815265">
      <w:pPr>
        <w:pStyle w:val="Style30"/>
        <w:widowControl/>
        <w:spacing w:line="240" w:lineRule="auto"/>
        <w:ind w:left="226" w:firstLine="82"/>
        <w:rPr>
          <w:rStyle w:val="FontStyle64"/>
          <w:rFonts w:ascii="Times New Roman" w:hAnsi="Times New Roman" w:cs="Times New Roman"/>
          <w:sz w:val="24"/>
          <w:szCs w:val="24"/>
        </w:rPr>
      </w:pPr>
      <w:r w:rsidRPr="00815265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509590" cy="1624012"/>
            <wp:effectExtent l="571500" t="0" r="557210" b="0"/>
            <wp:docPr id="2" name="Рисунок 2" descr="C:\Documents and Settings\Администратор\Мои документы\Мои рисунки\29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29000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72" r="93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590" cy="162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27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(2.9)</w:t>
      </w:r>
    </w:p>
    <w:p w:rsidR="00012584" w:rsidRPr="00815265" w:rsidRDefault="00012584" w:rsidP="00815265">
      <w:pPr>
        <w:pStyle w:val="Style22"/>
        <w:framePr w:h="187" w:hRule="exact" w:hSpace="38" w:wrap="auto" w:vAnchor="text" w:hAnchor="text" w:x="1" w:y="529"/>
        <w:widowControl/>
        <w:jc w:val="both"/>
        <w:rPr>
          <w:rStyle w:val="FontStyle4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где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</w:rPr>
        <w:t>κ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  <w:vertAlign w:val="subscript"/>
        </w:rPr>
        <w:t>ч.г.мах..</w:t>
      </w:r>
      <w:r w:rsidRPr="00815265">
        <w:rPr>
          <w:rStyle w:val="FontStyle71"/>
          <w:rFonts w:ascii="Times New Roman" w:hAnsi="Times New Roman" w:cs="Times New Roman"/>
          <w:sz w:val="24"/>
          <w:szCs w:val="24"/>
        </w:rPr>
        <w:t xml:space="preserve">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максимальный коэффициент часовой неравномерно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сти потребления газа за год, зависящий от характера использова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 xml:space="preserve">ния газа в квартире (приготовление пищи или приготовление пищи </w:t>
      </w:r>
      <w:r w:rsidRPr="00815265">
        <w:rPr>
          <w:rStyle w:val="FontStyle58"/>
          <w:rFonts w:ascii="Times New Roman" w:hAnsi="Times New Roman" w:cs="Times New Roman"/>
          <w:b w:val="0"/>
          <w:sz w:val="24"/>
          <w:szCs w:val="24"/>
        </w:rPr>
        <w:t>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нагрев горячей воды), ее населенности и общего числа квартир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∑</w:t>
      </w:r>
      <w:r w:rsidRPr="00815265">
        <w:rPr>
          <w:rStyle w:val="FontStyle52"/>
          <w:rFonts w:ascii="Times New Roman" w:hAnsi="Times New Roman" w:cs="Times New Roman"/>
          <w:sz w:val="24"/>
          <w:szCs w:val="24"/>
          <w:lang w:val="en-US"/>
        </w:rPr>
        <w:t>Nj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типа </w:t>
      </w:r>
      <w:r w:rsidRPr="00815265">
        <w:rPr>
          <w:rStyle w:val="FontStyle59"/>
          <w:rFonts w:ascii="Times New Roman" w:hAnsi="Times New Roman" w:cs="Times New Roman"/>
          <w:sz w:val="24"/>
          <w:szCs w:val="24"/>
          <w:lang w:val="en-US"/>
        </w:rPr>
        <w:t>I</w:t>
      </w:r>
      <w:r w:rsidR="000F63FE" w:rsidRPr="00815265">
        <w:rPr>
          <w:rStyle w:val="FontStyle59"/>
          <w:rFonts w:ascii="Times New Roman" w:hAnsi="Times New Roman" w:cs="Times New Roman"/>
          <w:sz w:val="24"/>
          <w:szCs w:val="24"/>
        </w:rPr>
        <w:t>;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i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г.кв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—годовое потребление газа жильцами квартиры, 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м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815265">
        <w:rPr>
          <w:rStyle w:val="FontStyle59"/>
          <w:rFonts w:ascii="Times New Roman" w:hAnsi="Times New Roman" w:cs="Times New Roman"/>
          <w:i/>
          <w:sz w:val="24"/>
          <w:szCs w:val="24"/>
        </w:rPr>
        <w:t>;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2"/>
          <w:rFonts w:ascii="Times New Roman" w:hAnsi="Times New Roman" w:cs="Times New Roman"/>
          <w:i w:val="0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N- число типов квартир;</w:t>
      </w:r>
    </w:p>
    <w:p w:rsidR="00012584" w:rsidRPr="00815265" w:rsidRDefault="00012584" w:rsidP="00815265">
      <w:pPr>
        <w:pStyle w:val="Style5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8760- число часов в году.</w:t>
      </w:r>
    </w:p>
    <w:p w:rsidR="00012584" w:rsidRPr="00815265" w:rsidRDefault="00012584" w:rsidP="00815265">
      <w:pPr>
        <w:pStyle w:val="Style6"/>
        <w:widowControl/>
        <w:ind w:right="10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При расчете расхода с ис</w:t>
      </w:r>
      <w:r w:rsidR="00E36B27" w:rsidRPr="00815265">
        <w:rPr>
          <w:rStyle w:val="FontStyle59"/>
          <w:rFonts w:ascii="Times New Roman" w:hAnsi="Times New Roman" w:cs="Times New Roman"/>
          <w:sz w:val="24"/>
          <w:szCs w:val="24"/>
        </w:rPr>
        <w:t>пользованием коэффициентов однов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ременности не учитывается число людей, пользующихся одним </w:t>
      </w:r>
      <w:r w:rsidR="00E36B27" w:rsidRPr="00815265">
        <w:rPr>
          <w:rStyle w:val="FontStyle59"/>
          <w:rFonts w:ascii="Times New Roman" w:hAnsi="Times New Roman" w:cs="Times New Roman"/>
          <w:sz w:val="24"/>
          <w:szCs w:val="24"/>
        </w:rPr>
        <w:t>га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зовым прибором. Несоответствие мощности установленных при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 xml:space="preserve">боров потребности приводит к </w:t>
      </w:r>
      <w:r w:rsidR="00E36B27" w:rsidRPr="00815265">
        <w:rPr>
          <w:rStyle w:val="FontStyle59"/>
          <w:rFonts w:ascii="Times New Roman" w:hAnsi="Times New Roman" w:cs="Times New Roman"/>
          <w:sz w:val="24"/>
          <w:szCs w:val="24"/>
        </w:rPr>
        <w:t>необоснованному увеличению расче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тных расходов газа, а следовательно, перерасходу металла.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144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8"/>
          <w:rFonts w:ascii="Times New Roman" w:hAnsi="Times New Roman" w:cs="Times New Roman"/>
          <w:sz w:val="24"/>
          <w:szCs w:val="24"/>
        </w:rPr>
        <w:t xml:space="preserve">Коэффициент часового максимума.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Максимальный часовой рас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</w:r>
      <w:r w:rsidRPr="00815265">
        <w:rPr>
          <w:rStyle w:val="FontStyle58"/>
          <w:rFonts w:ascii="Times New Roman" w:hAnsi="Times New Roman" w:cs="Times New Roman"/>
          <w:sz w:val="24"/>
          <w:szCs w:val="24"/>
        </w:rPr>
        <w:t xml:space="preserve">ход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газа определяют по годовому расходу и коэффициенту неравномерности его потребления: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144"/>
        <w:jc w:val="both"/>
      </w:pPr>
      <w:r w:rsidRPr="00815265">
        <w:rPr>
          <w:noProof/>
        </w:rPr>
        <w:drawing>
          <wp:inline distT="0" distB="0" distL="0" distR="0">
            <wp:extent cx="404218" cy="2187933"/>
            <wp:effectExtent l="914400" t="0" r="891182" b="0"/>
            <wp:docPr id="4" name="Рисунок 2" descr="C:\Documents and Settings\Администратор\Мои документы\Мои рисунки\2900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29000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92" t="5053" r="12841" b="210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18" cy="218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27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(2.10)</w:t>
      </w:r>
    </w:p>
    <w:p w:rsidR="00012584" w:rsidRPr="00815265" w:rsidRDefault="00012584" w:rsidP="00815265">
      <w:pPr>
        <w:pStyle w:val="Style2"/>
        <w:widowControl/>
        <w:spacing w:line="240" w:lineRule="auto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noProof/>
        </w:rPr>
        <w:t xml:space="preserve">где  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</w:rPr>
        <w:t>κ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  <w:vertAlign w:val="subscript"/>
        </w:rPr>
        <w:t>ч.г.мах..</w:t>
      </w:r>
      <w:r w:rsidRPr="00815265">
        <w:rPr>
          <w:rStyle w:val="FontStyle63"/>
          <w:rFonts w:ascii="Times New Roman" w:hAnsi="Times New Roman" w:cs="Times New Roman"/>
          <w:spacing w:val="-20"/>
          <w:sz w:val="24"/>
          <w:szCs w:val="24"/>
        </w:rPr>
        <w:t xml:space="preserve"> - </w:t>
      </w:r>
      <w:r w:rsidRPr="00815265">
        <w:rPr>
          <w:noProof/>
        </w:rPr>
        <w:t xml:space="preserve">  максимальный  коэффициент часовой неравномерности </w:t>
      </w:r>
      <w:r w:rsidRPr="00815265">
        <w:rPr>
          <w:rStyle w:val="FontStyle71"/>
          <w:rFonts w:ascii="Times New Roman" w:hAnsi="Times New Roman" w:cs="Times New Roman"/>
          <w:sz w:val="24"/>
          <w:szCs w:val="24"/>
        </w:rPr>
        <w:t>—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потребления газа за год;</w:t>
      </w:r>
    </w:p>
    <w:p w:rsidR="00012584" w:rsidRPr="00815265" w:rsidRDefault="00012584" w:rsidP="00815265">
      <w:pPr>
        <w:pStyle w:val="Style2"/>
        <w:widowControl/>
        <w:spacing w:line="240" w:lineRule="auto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г</w:t>
      </w:r>
      <w:r w:rsidRPr="00815265">
        <w:rPr>
          <w:rStyle w:val="FontStyle66"/>
          <w:rFonts w:ascii="Times New Roman" w:hAnsi="Times New Roman" w:cs="Times New Roman"/>
          <w:spacing w:val="-20"/>
          <w:sz w:val="24"/>
          <w:szCs w:val="24"/>
        </w:rPr>
        <w:t>—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годовое потребление газа, м</w:t>
      </w:r>
      <w:r w:rsidRPr="00815265">
        <w:rPr>
          <w:rStyle w:val="FontStyle59"/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;</w:t>
      </w:r>
    </w:p>
    <w:p w:rsidR="00012584" w:rsidRPr="00815265" w:rsidRDefault="00012584" w:rsidP="00815265">
      <w:pPr>
        <w:pStyle w:val="Style2"/>
        <w:widowControl/>
        <w:spacing w:line="240" w:lineRule="auto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68"/>
          <w:rFonts w:ascii="Times New Roman" w:hAnsi="Times New Roman" w:cs="Times New Roman"/>
          <w:b w:val="0"/>
          <w:sz w:val="24"/>
          <w:szCs w:val="24"/>
          <w:lang w:val="en-US"/>
        </w:rPr>
        <w:t>m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= 8760/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κ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ч.мах.</w:t>
      </w:r>
      <w:r w:rsidRPr="00815265">
        <w:rPr>
          <w:rStyle w:val="FontStyle71"/>
          <w:rFonts w:ascii="Times New Roman" w:hAnsi="Times New Roman" w:cs="Times New Roman"/>
          <w:sz w:val="24"/>
          <w:szCs w:val="24"/>
        </w:rPr>
        <w:t xml:space="preserve">—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число часов максимального использования газа.</w:t>
      </w:r>
    </w:p>
    <w:p w:rsidR="00012584" w:rsidRPr="00815265" w:rsidRDefault="00012584" w:rsidP="00815265">
      <w:pPr>
        <w:pStyle w:val="Style2"/>
        <w:widowControl/>
        <w:spacing w:line="240" w:lineRule="auto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firstLine="144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lastRenderedPageBreak/>
        <w:t>Если бы потребление газа было равномерным и равным макси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 xml:space="preserve">мальному часовому расходу, то весь годовой расход происходил  бы в </w:t>
      </w:r>
      <w:r w:rsidRPr="00815265">
        <w:rPr>
          <w:rStyle w:val="FontStyle62"/>
          <w:rFonts w:ascii="Times New Roman" w:hAnsi="Times New Roman" w:cs="Times New Roman"/>
          <w:sz w:val="24"/>
          <w:szCs w:val="24"/>
        </w:rPr>
        <w:t xml:space="preserve">т 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часов, т.е. в число часов использования максимума газа. 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144"/>
        <w:jc w:val="both"/>
        <w:rPr>
          <w:noProof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Величину, обратную </w:t>
      </w:r>
      <w:r w:rsidRPr="00815265">
        <w:rPr>
          <w:rStyle w:val="FontStyle62"/>
          <w:rFonts w:ascii="Times New Roman" w:hAnsi="Times New Roman" w:cs="Times New Roman"/>
          <w:spacing w:val="20"/>
          <w:sz w:val="24"/>
          <w:szCs w:val="24"/>
        </w:rPr>
        <w:t>т,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называют коэффициентом часового максимума</w:t>
      </w:r>
      <w:r w:rsidRPr="00815265">
        <w:rPr>
          <w:noProof/>
        </w:rPr>
        <w:t xml:space="preserve"> :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144"/>
        <w:jc w:val="center"/>
        <w:rPr>
          <w:i/>
          <w:noProof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firstLine="144"/>
        <w:jc w:val="center"/>
        <w:rPr>
          <w:rStyle w:val="FontStyle38"/>
          <w:rFonts w:ascii="Times New Roman" w:hAnsi="Times New Roman" w:cs="Times New Roman"/>
          <w:i w:val="0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>κ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ч.мах.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= 1/</w:t>
      </w:r>
      <w:r w:rsidRPr="00815265">
        <w:rPr>
          <w:rStyle w:val="FontStyle62"/>
          <w:rFonts w:ascii="Times New Roman" w:hAnsi="Times New Roman" w:cs="Times New Roman"/>
          <w:spacing w:val="20"/>
          <w:sz w:val="24"/>
          <w:szCs w:val="24"/>
        </w:rPr>
        <w:t>т</w:t>
      </w:r>
      <w:r w:rsidR="00E36B27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(2.11)</w:t>
      </w:r>
    </w:p>
    <w:p w:rsidR="00E36B27" w:rsidRPr="00815265" w:rsidRDefault="00E36B27" w:rsidP="00815265">
      <w:pPr>
        <w:pStyle w:val="Style4"/>
        <w:widowControl/>
        <w:spacing w:line="240" w:lineRule="auto"/>
        <w:ind w:firstLine="144"/>
        <w:jc w:val="center"/>
        <w:rPr>
          <w:rStyle w:val="FontStyle62"/>
          <w:rFonts w:ascii="Times New Roman" w:hAnsi="Times New Roman" w:cs="Times New Roman"/>
          <w:spacing w:val="20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jc w:val="both"/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Приведем коэффициенты часового максимума расхода на хо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зяйственно-бытовые нужды в зависимости от численности снаб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жаемого газом населения, тыс. чел.:</w:t>
      </w:r>
      <w:r w:rsidR="00E36B27" w:rsidRPr="00815265">
        <w:rPr>
          <w:rStyle w:val="FontStyle38"/>
          <w:rFonts w:ascii="Times New Roman" w:hAnsi="Times New Roman" w:cs="Times New Roman"/>
          <w:sz w:val="24"/>
          <w:szCs w:val="24"/>
        </w:rPr>
        <w:t>κ</w:t>
      </w:r>
      <w:r w:rsidR="00E36B27"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ч.мах.</w:t>
      </w:r>
    </w:p>
    <w:p w:rsidR="00EB2A1C" w:rsidRPr="00815265" w:rsidRDefault="00EB2A1C" w:rsidP="00815265">
      <w:pPr>
        <w:pStyle w:val="Style4"/>
        <w:widowControl/>
        <w:spacing w:line="240" w:lineRule="auto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37"/>
        <w:widowControl/>
        <w:tabs>
          <w:tab w:val="left" w:leader="dot" w:pos="4925"/>
        </w:tabs>
        <w:ind w:left="787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1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1/1800</w:t>
      </w:r>
    </w:p>
    <w:p w:rsidR="00012584" w:rsidRPr="00815265" w:rsidRDefault="00012584" w:rsidP="00815265">
      <w:pPr>
        <w:pStyle w:val="Style37"/>
        <w:widowControl/>
        <w:tabs>
          <w:tab w:val="left" w:leader="dot" w:pos="4930"/>
        </w:tabs>
        <w:ind w:left="773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2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1/2000</w:t>
      </w:r>
    </w:p>
    <w:p w:rsidR="00012584" w:rsidRPr="00815265" w:rsidRDefault="00012584" w:rsidP="00815265">
      <w:pPr>
        <w:pStyle w:val="Style37"/>
        <w:widowControl/>
        <w:tabs>
          <w:tab w:val="left" w:leader="dot" w:pos="4930"/>
        </w:tabs>
        <w:ind w:left="778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3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1/2050</w:t>
      </w:r>
    </w:p>
    <w:p w:rsidR="00012584" w:rsidRPr="00815265" w:rsidRDefault="00012584" w:rsidP="00815265">
      <w:pPr>
        <w:pStyle w:val="Style37"/>
        <w:widowControl/>
        <w:tabs>
          <w:tab w:val="left" w:leader="dot" w:pos="4891"/>
        </w:tabs>
        <w:ind w:left="73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5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1/2100</w:t>
      </w:r>
    </w:p>
    <w:p w:rsidR="00012584" w:rsidRPr="00815265" w:rsidRDefault="00012584" w:rsidP="00815265">
      <w:pPr>
        <w:pStyle w:val="Style37"/>
        <w:widowControl/>
        <w:tabs>
          <w:tab w:val="left" w:leader="dot" w:pos="4891"/>
        </w:tabs>
        <w:ind w:left="749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10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1/2200</w:t>
      </w:r>
    </w:p>
    <w:p w:rsidR="00012584" w:rsidRPr="00815265" w:rsidRDefault="00012584" w:rsidP="00815265">
      <w:pPr>
        <w:pStyle w:val="Style37"/>
        <w:widowControl/>
        <w:tabs>
          <w:tab w:val="left" w:leader="dot" w:pos="4896"/>
        </w:tabs>
        <w:ind w:left="73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20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1/2300</w:t>
      </w:r>
    </w:p>
    <w:p w:rsidR="00012584" w:rsidRPr="00815265" w:rsidRDefault="00012584" w:rsidP="00815265">
      <w:pPr>
        <w:pStyle w:val="Style37"/>
        <w:widowControl/>
        <w:tabs>
          <w:tab w:val="left" w:leader="dot" w:pos="4896"/>
        </w:tabs>
        <w:ind w:left="73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30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1/2400</w:t>
      </w:r>
    </w:p>
    <w:p w:rsidR="00012584" w:rsidRPr="00815265" w:rsidRDefault="00012584" w:rsidP="00815265">
      <w:pPr>
        <w:pStyle w:val="Style37"/>
        <w:widowControl/>
        <w:tabs>
          <w:tab w:val="left" w:leader="dot" w:pos="4891"/>
        </w:tabs>
        <w:ind w:left="730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40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1/2500</w:t>
      </w:r>
    </w:p>
    <w:p w:rsidR="00012584" w:rsidRPr="00815265" w:rsidRDefault="00012584" w:rsidP="00815265">
      <w:pPr>
        <w:pStyle w:val="Style37"/>
        <w:widowControl/>
        <w:tabs>
          <w:tab w:val="left" w:leader="dot" w:pos="4896"/>
        </w:tabs>
        <w:ind w:left="73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50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1/2600</w:t>
      </w:r>
    </w:p>
    <w:p w:rsidR="00012584" w:rsidRPr="00815265" w:rsidRDefault="00012584" w:rsidP="00815265">
      <w:pPr>
        <w:pStyle w:val="Style37"/>
        <w:widowControl/>
        <w:tabs>
          <w:tab w:val="left" w:leader="dot" w:pos="4891"/>
        </w:tabs>
        <w:ind w:left="75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100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1/2800</w:t>
      </w:r>
    </w:p>
    <w:p w:rsidR="00012584" w:rsidRPr="00815265" w:rsidRDefault="00012584" w:rsidP="00815265">
      <w:pPr>
        <w:pStyle w:val="Style37"/>
        <w:widowControl/>
        <w:tabs>
          <w:tab w:val="left" w:leader="dot" w:pos="4896"/>
        </w:tabs>
        <w:ind w:left="739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 xml:space="preserve">300 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1/3000</w:t>
      </w:r>
    </w:p>
    <w:p w:rsidR="00012584" w:rsidRPr="00815265" w:rsidRDefault="00012584" w:rsidP="00815265">
      <w:pPr>
        <w:pStyle w:val="Style37"/>
        <w:widowControl/>
        <w:tabs>
          <w:tab w:val="left" w:leader="dot" w:pos="4896"/>
        </w:tabs>
        <w:ind w:left="739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 xml:space="preserve">500 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1/3300</w:t>
      </w:r>
    </w:p>
    <w:p w:rsidR="00012584" w:rsidRPr="00815265" w:rsidRDefault="00012584" w:rsidP="00815265">
      <w:pPr>
        <w:pStyle w:val="Style37"/>
        <w:widowControl/>
        <w:tabs>
          <w:tab w:val="left" w:leader="dot" w:pos="3595"/>
          <w:tab w:val="left" w:leader="dot" w:pos="4896"/>
        </w:tabs>
        <w:ind w:left="739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750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: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1/3500</w:t>
      </w:r>
    </w:p>
    <w:p w:rsidR="00012584" w:rsidRPr="00815265" w:rsidRDefault="00012584" w:rsidP="00815265">
      <w:pPr>
        <w:pStyle w:val="Style37"/>
        <w:widowControl/>
        <w:tabs>
          <w:tab w:val="left" w:leader="dot" w:pos="4901"/>
        </w:tabs>
        <w:ind w:left="75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 xml:space="preserve">1000 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1/3700</w:t>
      </w:r>
    </w:p>
    <w:p w:rsidR="00012584" w:rsidRPr="00815265" w:rsidRDefault="00012584" w:rsidP="00815265">
      <w:pPr>
        <w:pStyle w:val="Style37"/>
        <w:widowControl/>
        <w:tabs>
          <w:tab w:val="left" w:leader="dot" w:pos="4901"/>
        </w:tabs>
        <w:ind w:left="739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2000 и более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>1/4700</w:t>
      </w:r>
    </w:p>
    <w:p w:rsidR="00E36B27" w:rsidRPr="00815265" w:rsidRDefault="00E36B27" w:rsidP="00815265">
      <w:pPr>
        <w:pStyle w:val="Style37"/>
        <w:widowControl/>
        <w:tabs>
          <w:tab w:val="left" w:leader="dot" w:pos="4901"/>
        </w:tabs>
        <w:ind w:left="739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E36B27" w:rsidRPr="00815265" w:rsidRDefault="00E36B27" w:rsidP="00815265">
      <w:pPr>
        <w:pStyle w:val="Style37"/>
        <w:widowControl/>
        <w:tabs>
          <w:tab w:val="left" w:leader="dot" w:pos="4901"/>
        </w:tabs>
        <w:ind w:left="739"/>
        <w:rPr>
          <w:rStyle w:val="FontStyle70"/>
          <w:rFonts w:ascii="Times New Roman" w:hAnsi="Times New Roman" w:cs="Times New Roman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right="24" w:firstLine="259"/>
        <w:jc w:val="both"/>
        <w:rPr>
          <w:rStyle w:val="FontStyle59"/>
          <w:rFonts w:ascii="Times New Roman" w:hAnsi="Times New Roman" w:cs="Times New Roman"/>
          <w:sz w:val="24"/>
          <w:szCs w:val="24"/>
        </w:rPr>
      </w:pP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 xml:space="preserve">Коэффициенты часового максимума расхода газа </w:t>
      </w:r>
      <w:r w:rsidR="00E36B27" w:rsidRPr="00815265">
        <w:rPr>
          <w:rStyle w:val="FontStyle38"/>
          <w:rFonts w:ascii="Times New Roman" w:hAnsi="Times New Roman" w:cs="Times New Roman"/>
          <w:sz w:val="24"/>
          <w:szCs w:val="24"/>
        </w:rPr>
        <w:t>κ</w:t>
      </w:r>
      <w:r w:rsidR="00E36B27"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ч.мах.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t>для различ</w:t>
      </w:r>
      <w:r w:rsidRPr="00815265">
        <w:rPr>
          <w:rStyle w:val="FontStyle59"/>
          <w:rFonts w:ascii="Times New Roman" w:hAnsi="Times New Roman" w:cs="Times New Roman"/>
          <w:sz w:val="24"/>
          <w:szCs w:val="24"/>
        </w:rPr>
        <w:softHyphen/>
        <w:t>ных предприятий коммунально-бытового назначения следующие:</w:t>
      </w:r>
    </w:p>
    <w:p w:rsidR="00012584" w:rsidRPr="00815265" w:rsidRDefault="00012584" w:rsidP="00815265">
      <w:pPr>
        <w:pStyle w:val="Style37"/>
        <w:widowControl/>
        <w:tabs>
          <w:tab w:val="left" w:leader="dot" w:pos="4901"/>
        </w:tabs>
        <w:ind w:left="74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Бани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1/2700</w:t>
      </w:r>
    </w:p>
    <w:p w:rsidR="00012584" w:rsidRPr="00815265" w:rsidRDefault="00012584" w:rsidP="00815265">
      <w:pPr>
        <w:pStyle w:val="Style37"/>
        <w:widowControl/>
        <w:tabs>
          <w:tab w:val="left" w:leader="dot" w:pos="4906"/>
        </w:tabs>
        <w:ind w:left="74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Прачечные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1/2900</w:t>
      </w:r>
    </w:p>
    <w:p w:rsidR="00012584" w:rsidRPr="00815265" w:rsidRDefault="00012584" w:rsidP="00815265">
      <w:pPr>
        <w:pStyle w:val="Style37"/>
        <w:widowControl/>
        <w:tabs>
          <w:tab w:val="left" w:leader="dot" w:pos="4906"/>
        </w:tabs>
        <w:ind w:left="74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Общественного питания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1/2000</w:t>
      </w:r>
    </w:p>
    <w:p w:rsidR="00012584" w:rsidRPr="00815265" w:rsidRDefault="00012584" w:rsidP="00815265">
      <w:pPr>
        <w:pStyle w:val="Style37"/>
        <w:widowControl/>
        <w:ind w:left="744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По производству хлеба</w:t>
      </w:r>
    </w:p>
    <w:p w:rsidR="00012584" w:rsidRPr="00815265" w:rsidRDefault="00012584" w:rsidP="00815265">
      <w:pPr>
        <w:pStyle w:val="Style37"/>
        <w:widowControl/>
        <w:tabs>
          <w:tab w:val="left" w:leader="dot" w:pos="4906"/>
        </w:tabs>
        <w:ind w:left="739"/>
        <w:rPr>
          <w:rStyle w:val="FontStyle70"/>
          <w:rFonts w:ascii="Times New Roman" w:hAnsi="Times New Roman" w:cs="Times New Roman"/>
          <w:sz w:val="24"/>
          <w:szCs w:val="24"/>
        </w:rPr>
      </w:pP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>и кондитерских изделий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ab/>
        <w:t xml:space="preserve"> 1/6000</w:t>
      </w:r>
    </w:p>
    <w:p w:rsidR="00012584" w:rsidRPr="00815265" w:rsidRDefault="00012584" w:rsidP="00815265">
      <w:pPr>
        <w:pStyle w:val="Style4"/>
        <w:widowControl/>
        <w:spacing w:line="240" w:lineRule="auto"/>
        <w:ind w:firstLine="144"/>
        <w:jc w:val="both"/>
        <w:rPr>
          <w:i/>
        </w:rPr>
      </w:pPr>
    </w:p>
    <w:p w:rsidR="00012584" w:rsidRPr="00815265" w:rsidRDefault="00012584" w:rsidP="00815265">
      <w:pPr>
        <w:shd w:val="clear" w:color="auto" w:fill="FFFFFF"/>
        <w:ind w:left="1620" w:hanging="1620"/>
        <w:jc w:val="both"/>
        <w:rPr>
          <w:spacing w:val="-2"/>
          <w:sz w:val="24"/>
          <w:szCs w:val="24"/>
        </w:rPr>
      </w:pPr>
    </w:p>
    <w:p w:rsidR="00012584" w:rsidRPr="00815265" w:rsidRDefault="00FB7118" w:rsidP="00815265">
      <w:pPr>
        <w:jc w:val="center"/>
        <w:rPr>
          <w:b/>
          <w:i/>
          <w:sz w:val="24"/>
          <w:szCs w:val="24"/>
        </w:rPr>
      </w:pPr>
      <w:r w:rsidRPr="00815265">
        <w:rPr>
          <w:sz w:val="24"/>
          <w:szCs w:val="24"/>
        </w:rPr>
        <w:t xml:space="preserve">Таблица 2.3 - </w:t>
      </w:r>
      <w:r w:rsidR="00012584" w:rsidRPr="00815265">
        <w:rPr>
          <w:sz w:val="24"/>
          <w:szCs w:val="24"/>
        </w:rPr>
        <w:t>Исходные данные индивидуального задания по расчету расходов газа различными потребителями</w:t>
      </w:r>
    </w:p>
    <w:tbl>
      <w:tblPr>
        <w:tblStyle w:val="a3"/>
        <w:tblW w:w="0" w:type="auto"/>
        <w:tblLook w:val="04A0"/>
      </w:tblPr>
      <w:tblGrid>
        <w:gridCol w:w="874"/>
        <w:gridCol w:w="3385"/>
        <w:gridCol w:w="1220"/>
        <w:gridCol w:w="1162"/>
        <w:gridCol w:w="1426"/>
        <w:gridCol w:w="1125"/>
      </w:tblGrid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№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ва-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риан-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та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Наименование потребителя   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  <w:lang w:val="en-US"/>
              </w:rPr>
              <w:t>N</w:t>
            </w:r>
            <w:r w:rsidRPr="00815265">
              <w:rPr>
                <w:sz w:val="24"/>
                <w:szCs w:val="24"/>
              </w:rPr>
              <w:t>,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число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жителей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в нас.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пункте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rStyle w:val="FontStyle38"/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15265">
              <w:rPr>
                <w:rStyle w:val="FontStyle38"/>
                <w:rFonts w:ascii="Times New Roman" w:hAnsi="Times New Roman" w:cs="Times New Roman"/>
                <w:sz w:val="24"/>
                <w:szCs w:val="24"/>
              </w:rPr>
              <w:t>У</w:t>
            </w:r>
            <w:r w:rsidRPr="00815265">
              <w:rPr>
                <w:rStyle w:val="FontStyle38"/>
                <w:rFonts w:ascii="Times New Roman" w:hAnsi="Times New Roman" w:cs="Times New Roman"/>
                <w:sz w:val="24"/>
                <w:szCs w:val="24"/>
                <w:vertAlign w:val="subscript"/>
              </w:rPr>
              <w:t>к.в.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степень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охвата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газосн.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квартир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rStyle w:val="FontStyle48"/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15265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У</w:t>
            </w:r>
            <w:r w:rsidRPr="00815265">
              <w:rPr>
                <w:rStyle w:val="FontStyle48"/>
                <w:rFonts w:ascii="Times New Roman" w:hAnsi="Times New Roman" w:cs="Times New Roman"/>
                <w:sz w:val="24"/>
                <w:szCs w:val="24"/>
                <w:vertAlign w:val="subscript"/>
              </w:rPr>
              <w:t>у.з.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степень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охвата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уч-ний</w:t>
            </w: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здравоохр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both"/>
              <w:rPr>
                <w:rStyle w:val="FontStyle55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815265">
              <w:rPr>
                <w:rStyle w:val="FontStyle55"/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815265">
              <w:rPr>
                <w:rStyle w:val="FontStyle55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п.о.п.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степень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охвата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пр-тий</w:t>
            </w:r>
          </w:p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общ.пит.</w:t>
            </w:r>
          </w:p>
        </w:tc>
      </w:tr>
      <w:tr w:rsidR="00E36B27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E36B27" w:rsidRPr="00815265" w:rsidRDefault="00E36B27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E36B27" w:rsidRPr="00815265" w:rsidRDefault="00E36B27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36B27" w:rsidRPr="00815265" w:rsidRDefault="00E36B27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36B27" w:rsidRPr="00815265" w:rsidRDefault="00E36B27" w:rsidP="00815265">
            <w:pPr>
              <w:jc w:val="center"/>
              <w:rPr>
                <w:rStyle w:val="FontStyle3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15265">
              <w:rPr>
                <w:rStyle w:val="FontStyle38"/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36B27" w:rsidRPr="00815265" w:rsidRDefault="00E36B27" w:rsidP="00815265">
            <w:pPr>
              <w:jc w:val="center"/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E36B27" w:rsidRPr="00815265" w:rsidRDefault="00E36B27" w:rsidP="00815265">
            <w:pPr>
              <w:jc w:val="center"/>
              <w:rPr>
                <w:rStyle w:val="FontStyle55"/>
                <w:rFonts w:ascii="Times New Roman" w:hAnsi="Times New Roman" w:cs="Times New Roman"/>
                <w:sz w:val="24"/>
                <w:szCs w:val="24"/>
              </w:rPr>
            </w:pPr>
            <w:r w:rsidRPr="00815265">
              <w:rPr>
                <w:rStyle w:val="FontStyle55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газовым водонагревателем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без централизованного горячего водоснабжения и без водонагревателя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250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250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Больница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120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Столовая 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газовым водонагревателем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7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Ресторан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200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без централизованного горячего водоснабжения и без водонагревателя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560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560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10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11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без централизованного горячего водоснабжения и без водонагревателя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430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430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Больница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150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13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14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без централизованного горячего водоснабжения и без водонагревателя</w:t>
            </w:r>
          </w:p>
          <w:p w:rsidR="00976A03" w:rsidRPr="00815265" w:rsidRDefault="00976A03" w:rsidP="008152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900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900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FB7118" w:rsidRPr="00815265" w:rsidTr="00FB7118">
        <w:tc>
          <w:tcPr>
            <w:tcW w:w="9192" w:type="dxa"/>
            <w:gridSpan w:val="6"/>
            <w:tcBorders>
              <w:top w:val="nil"/>
              <w:left w:val="nil"/>
              <w:right w:val="nil"/>
            </w:tcBorders>
          </w:tcPr>
          <w:p w:rsidR="00FB7118" w:rsidRPr="00815265" w:rsidRDefault="00FB7118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Продолжение таблицы 2.3</w:t>
            </w:r>
          </w:p>
        </w:tc>
      </w:tr>
      <w:tr w:rsidR="00976A03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976A03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976A03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1220" w:type="dxa"/>
          </w:tcPr>
          <w:p w:rsidR="00976A03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1162" w:type="dxa"/>
          </w:tcPr>
          <w:p w:rsidR="00976A03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1426" w:type="dxa"/>
          </w:tcPr>
          <w:p w:rsidR="00976A03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976A03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15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Столовая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95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95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16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280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250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17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без централизованного горячего водоснабжения и без водонагревателя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450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450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18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Столовая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230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230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19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450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450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20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Столовая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270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270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21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Кафе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470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470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22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Больница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280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280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23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430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430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24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газовым водонагревателем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620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620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25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Кафе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240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240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26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Ресторан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700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700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27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Жилой дом с газовой плитой без централизованного </w:t>
            </w:r>
            <w:r w:rsidRPr="00815265">
              <w:rPr>
                <w:sz w:val="24"/>
                <w:szCs w:val="24"/>
              </w:rPr>
              <w:lastRenderedPageBreak/>
              <w:t>горячего водоснабжения и без водонагревателя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350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350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976A03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  <w:r w:rsidR="00012584" w:rsidRPr="00815265">
              <w:rPr>
                <w:sz w:val="24"/>
                <w:szCs w:val="24"/>
              </w:rPr>
              <w:t>80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480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976A03" w:rsidRPr="00815265" w:rsidRDefault="00976A03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29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газовым водонагревателем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330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330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30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Столовая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425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425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31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Больница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370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370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без централизованного горячего водоснабжения и без водонагревателя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800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800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  <w:tr w:rsidR="00012584" w:rsidRPr="00815265" w:rsidTr="00FB7118">
        <w:tc>
          <w:tcPr>
            <w:tcW w:w="874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33</w:t>
            </w:r>
          </w:p>
        </w:tc>
        <w:tc>
          <w:tcPr>
            <w:tcW w:w="3385" w:type="dxa"/>
            <w:tcBorders>
              <w:left w:val="single" w:sz="4" w:space="0" w:color="auto"/>
            </w:tcBorders>
          </w:tcPr>
          <w:p w:rsidR="00012584" w:rsidRPr="00815265" w:rsidRDefault="00012584" w:rsidP="00815265">
            <w:pPr>
              <w:jc w:val="both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Жилой дом с газовой плитой и централизованным горячим водоснабжением</w:t>
            </w:r>
          </w:p>
        </w:tc>
        <w:tc>
          <w:tcPr>
            <w:tcW w:w="1220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540</w:t>
            </w:r>
          </w:p>
        </w:tc>
        <w:tc>
          <w:tcPr>
            <w:tcW w:w="1162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540</w:t>
            </w:r>
          </w:p>
        </w:tc>
        <w:tc>
          <w:tcPr>
            <w:tcW w:w="1426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</w:p>
          <w:p w:rsidR="00012584" w:rsidRPr="00815265" w:rsidRDefault="00012584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-</w:t>
            </w:r>
          </w:p>
        </w:tc>
      </w:tr>
    </w:tbl>
    <w:p w:rsidR="00012584" w:rsidRPr="00815265" w:rsidRDefault="00012584" w:rsidP="00815265">
      <w:pPr>
        <w:jc w:val="both"/>
        <w:rPr>
          <w:sz w:val="24"/>
          <w:szCs w:val="24"/>
        </w:rPr>
      </w:pPr>
    </w:p>
    <w:p w:rsidR="00976A03" w:rsidRPr="00815265" w:rsidRDefault="00976A03" w:rsidP="00815265">
      <w:pPr>
        <w:pStyle w:val="af6"/>
        <w:ind w:left="0"/>
        <w:jc w:val="center"/>
        <w:rPr>
          <w:b/>
          <w:i/>
        </w:rPr>
      </w:pPr>
      <w:r w:rsidRPr="00815265">
        <w:rPr>
          <w:b/>
          <w:i/>
        </w:rPr>
        <w:t>Содержание</w:t>
      </w:r>
      <w:r w:rsidR="00815265">
        <w:rPr>
          <w:b/>
          <w:i/>
          <w:lang w:val="ru-RU"/>
        </w:rPr>
        <w:t xml:space="preserve"> </w:t>
      </w:r>
      <w:r w:rsidRPr="00815265">
        <w:rPr>
          <w:b/>
          <w:i/>
        </w:rPr>
        <w:t>отчета:</w:t>
      </w:r>
    </w:p>
    <w:p w:rsidR="00976A03" w:rsidRPr="00815265" w:rsidRDefault="00976A03" w:rsidP="00815265">
      <w:pPr>
        <w:pStyle w:val="a6"/>
        <w:numPr>
          <w:ilvl w:val="0"/>
          <w:numId w:val="32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Цель</w:t>
      </w:r>
      <w:r w:rsidR="00694667" w:rsidRPr="00815265">
        <w:rPr>
          <w:sz w:val="24"/>
          <w:szCs w:val="24"/>
        </w:rPr>
        <w:t xml:space="preserve"> работы</w:t>
      </w:r>
    </w:p>
    <w:p w:rsidR="00976A03" w:rsidRPr="00815265" w:rsidRDefault="00976A03" w:rsidP="00815265">
      <w:pPr>
        <w:pStyle w:val="a6"/>
        <w:numPr>
          <w:ilvl w:val="0"/>
          <w:numId w:val="32"/>
        </w:num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Определить годовой расход газа при  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lang w:val="en-US"/>
        </w:rPr>
        <w:t>Q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bscript"/>
        </w:rPr>
        <w:t>н.р.</w:t>
      </w: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 = 36,55 Мдж/м</w:t>
      </w:r>
      <w:r w:rsidRPr="00815265">
        <w:rPr>
          <w:rStyle w:val="FontStyle38"/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976A03" w:rsidRPr="00815265" w:rsidRDefault="00976A03" w:rsidP="00815265">
      <w:pPr>
        <w:pStyle w:val="a6"/>
        <w:numPr>
          <w:ilvl w:val="0"/>
          <w:numId w:val="32"/>
        </w:num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Определить расчетный расход газа с использованием коэффициента одновременности работы однотипных приборов (для жилых домов).</w:t>
      </w:r>
    </w:p>
    <w:p w:rsidR="00976A03" w:rsidRPr="00815265" w:rsidRDefault="00976A03" w:rsidP="00815265">
      <w:pPr>
        <w:pStyle w:val="a6"/>
        <w:numPr>
          <w:ilvl w:val="0"/>
          <w:numId w:val="32"/>
        </w:num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Определить расход газа через коэффициент неравномерности.</w:t>
      </w:r>
    </w:p>
    <w:p w:rsidR="00976A03" w:rsidRPr="00815265" w:rsidRDefault="00976A03" w:rsidP="00815265">
      <w:pPr>
        <w:pStyle w:val="a6"/>
        <w:numPr>
          <w:ilvl w:val="0"/>
          <w:numId w:val="32"/>
        </w:num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Определить максимальный часовой расход газа.</w:t>
      </w:r>
    </w:p>
    <w:p w:rsidR="00976A03" w:rsidRPr="00815265" w:rsidRDefault="00976A03" w:rsidP="00815265">
      <w:pPr>
        <w:jc w:val="both"/>
        <w:rPr>
          <w:sz w:val="24"/>
          <w:szCs w:val="24"/>
        </w:rPr>
      </w:pPr>
    </w:p>
    <w:p w:rsidR="007744CD" w:rsidRPr="00815265" w:rsidRDefault="007744CD" w:rsidP="00815265">
      <w:pPr>
        <w:pStyle w:val="4"/>
        <w:ind w:left="316" w:right="324"/>
        <w:jc w:val="center"/>
        <w:rPr>
          <w:i/>
          <w:lang w:val="ru-RU"/>
        </w:rPr>
      </w:pPr>
    </w:p>
    <w:p w:rsidR="00976A03" w:rsidRPr="00815265" w:rsidRDefault="00976A03" w:rsidP="00815265">
      <w:pPr>
        <w:pStyle w:val="4"/>
        <w:ind w:left="316" w:right="324"/>
        <w:jc w:val="center"/>
        <w:rPr>
          <w:i/>
          <w:lang w:val="ru-RU"/>
        </w:rPr>
      </w:pPr>
      <w:r w:rsidRPr="00815265">
        <w:rPr>
          <w:i/>
          <w:lang w:val="ru-RU"/>
        </w:rPr>
        <w:t>Контрольные вопросы</w:t>
      </w:r>
    </w:p>
    <w:p w:rsidR="00976A03" w:rsidRPr="00815265" w:rsidRDefault="00976A03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 xml:space="preserve">1.Какие </w:t>
      </w:r>
      <w:r w:rsidR="00694667" w:rsidRPr="00815265">
        <w:rPr>
          <w:sz w:val="24"/>
          <w:szCs w:val="24"/>
        </w:rPr>
        <w:t>виды потребления газа в городе вы знаете</w:t>
      </w:r>
      <w:r w:rsidRPr="00815265">
        <w:rPr>
          <w:sz w:val="24"/>
          <w:szCs w:val="24"/>
        </w:rPr>
        <w:t>?</w:t>
      </w:r>
    </w:p>
    <w:p w:rsidR="00976A03" w:rsidRPr="00815265" w:rsidRDefault="00976A03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2.</w:t>
      </w:r>
      <w:r w:rsidR="00694667" w:rsidRPr="00815265">
        <w:rPr>
          <w:sz w:val="24"/>
          <w:szCs w:val="24"/>
        </w:rPr>
        <w:t xml:space="preserve"> Какой расход газа берется за основу при составлении проекта газоснабжения городов?</w:t>
      </w:r>
    </w:p>
    <w:p w:rsidR="00D073C8" w:rsidRPr="00815265" w:rsidRDefault="00976A03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 xml:space="preserve">3. </w:t>
      </w:r>
      <w:r w:rsidR="007744CD" w:rsidRPr="00815265">
        <w:rPr>
          <w:sz w:val="24"/>
          <w:szCs w:val="24"/>
        </w:rPr>
        <w:t>К</w:t>
      </w:r>
      <w:r w:rsidR="00694667" w:rsidRPr="00815265">
        <w:rPr>
          <w:sz w:val="24"/>
          <w:szCs w:val="24"/>
        </w:rPr>
        <w:t>ак определяется расчетный расход газа на хоз. бытовые нужды?</w:t>
      </w:r>
    </w:p>
    <w:p w:rsidR="00D073C8" w:rsidRPr="00815265" w:rsidRDefault="00D073C8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Практическая работа № 3</w:t>
      </w: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«Гидравлический расчет тупиковых газовых сетей»</w:t>
      </w:r>
    </w:p>
    <w:p w:rsidR="00012584" w:rsidRPr="00815265" w:rsidRDefault="00012584" w:rsidP="00815265">
      <w:pPr>
        <w:shd w:val="clear" w:color="auto" w:fill="FFFFFF"/>
        <w:ind w:left="900" w:hanging="900"/>
        <w:jc w:val="both"/>
        <w:rPr>
          <w:spacing w:val="-2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ind w:left="1620" w:hanging="1620"/>
        <w:jc w:val="both"/>
        <w:rPr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Цель работы</w:t>
      </w:r>
      <w:r w:rsidRPr="00815265">
        <w:rPr>
          <w:i/>
          <w:spacing w:val="-2"/>
          <w:sz w:val="24"/>
          <w:szCs w:val="24"/>
        </w:rPr>
        <w:t xml:space="preserve">: </w:t>
      </w:r>
      <w:r w:rsidRPr="00815265">
        <w:rPr>
          <w:spacing w:val="-2"/>
          <w:sz w:val="24"/>
          <w:szCs w:val="24"/>
        </w:rPr>
        <w:t xml:space="preserve">Научиться  выполнять гидравлический расчет тупиковых газовых сетей, пользоваться номограммами для расчета </w:t>
      </w:r>
    </w:p>
    <w:p w:rsidR="007744CD" w:rsidRPr="00815265" w:rsidRDefault="007744CD" w:rsidP="00815265">
      <w:pPr>
        <w:pStyle w:val="4"/>
        <w:ind w:left="1006" w:right="307"/>
        <w:jc w:val="center"/>
        <w:rPr>
          <w:lang w:val="ru-RU"/>
        </w:rPr>
      </w:pPr>
      <w:r w:rsidRPr="00815265">
        <w:rPr>
          <w:lang w:val="ru-RU"/>
        </w:rPr>
        <w:t>Ход работы:</w:t>
      </w:r>
    </w:p>
    <w:p w:rsidR="007744CD" w:rsidRPr="00815265" w:rsidRDefault="007744CD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1.  Ознакомиться с краткими теоретическими сведениями.</w:t>
      </w:r>
    </w:p>
    <w:p w:rsidR="007744CD" w:rsidRPr="00815265" w:rsidRDefault="007744CD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2.   Выполнить задания своего варианта в соответствии с указаниями.</w:t>
      </w:r>
    </w:p>
    <w:p w:rsidR="007744CD" w:rsidRPr="00815265" w:rsidRDefault="007744CD" w:rsidP="00815265">
      <w:pPr>
        <w:pStyle w:val="af6"/>
        <w:tabs>
          <w:tab w:val="left" w:pos="2447"/>
          <w:tab w:val="left" w:pos="5263"/>
        </w:tabs>
        <w:ind w:left="1186" w:right="128" w:hanging="360"/>
        <w:rPr>
          <w:lang w:val="ru-RU"/>
        </w:rPr>
      </w:pPr>
      <w:r w:rsidRPr="00815265">
        <w:rPr>
          <w:lang w:val="ru-RU"/>
        </w:rPr>
        <w:t>3.  Оформить</w:t>
      </w:r>
      <w:r w:rsidRPr="00815265">
        <w:rPr>
          <w:lang w:val="ru-RU"/>
        </w:rPr>
        <w:tab/>
        <w:t xml:space="preserve">отчет  по  практической </w:t>
      </w:r>
      <w:r w:rsidRPr="00815265">
        <w:rPr>
          <w:lang w:val="ru-RU"/>
        </w:rPr>
        <w:tab/>
        <w:t>работе   в   соответствии  с  требованиями (содержание отчета см.ниже).</w:t>
      </w:r>
    </w:p>
    <w:p w:rsidR="007744CD" w:rsidRPr="00815265" w:rsidRDefault="007744CD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4.   Подготовить ответы на контрольные вопросы (устно)</w:t>
      </w:r>
    </w:p>
    <w:p w:rsidR="007744CD" w:rsidRPr="00815265" w:rsidRDefault="007744CD" w:rsidP="00815265">
      <w:pPr>
        <w:shd w:val="clear" w:color="auto" w:fill="FFFFFF"/>
        <w:jc w:val="center"/>
        <w:rPr>
          <w:spacing w:val="-2"/>
          <w:sz w:val="24"/>
          <w:szCs w:val="24"/>
        </w:rPr>
      </w:pPr>
    </w:p>
    <w:p w:rsidR="007744CD" w:rsidRPr="00815265" w:rsidRDefault="007744CD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  <w:u w:val="single"/>
        </w:rPr>
      </w:pPr>
      <w:r w:rsidRPr="00815265">
        <w:rPr>
          <w:b/>
          <w:i/>
          <w:spacing w:val="-2"/>
          <w:sz w:val="24"/>
          <w:szCs w:val="24"/>
          <w:u w:val="single"/>
        </w:rPr>
        <w:t>Краткие теоретические сведения:</w:t>
      </w:r>
    </w:p>
    <w:p w:rsidR="00012584" w:rsidRPr="00815265" w:rsidRDefault="00012584" w:rsidP="00815265">
      <w:pPr>
        <w:shd w:val="clear" w:color="auto" w:fill="FFFFFF"/>
        <w:ind w:left="1620" w:hanging="1620"/>
        <w:jc w:val="both"/>
        <w:rPr>
          <w:spacing w:val="-2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ind w:left="1620" w:hanging="1620"/>
        <w:jc w:val="center"/>
        <w:rPr>
          <w:b/>
          <w:i/>
          <w:spacing w:val="-2"/>
          <w:sz w:val="24"/>
          <w:szCs w:val="24"/>
        </w:rPr>
      </w:pPr>
    </w:p>
    <w:p w:rsidR="00012584" w:rsidRPr="00815265" w:rsidRDefault="00012584" w:rsidP="00815265">
      <w:pPr>
        <w:rPr>
          <w:rFonts w:eastAsiaTheme="minorHAnsi"/>
          <w:b/>
          <w:bCs/>
          <w:color w:val="000000"/>
          <w:sz w:val="24"/>
          <w:szCs w:val="24"/>
        </w:rPr>
      </w:pPr>
      <w:r w:rsidRPr="00815265">
        <w:rPr>
          <w:rFonts w:eastAsiaTheme="minorHAnsi"/>
          <w:b/>
          <w:bCs/>
          <w:color w:val="000000"/>
          <w:sz w:val="24"/>
          <w:szCs w:val="24"/>
        </w:rPr>
        <w:t>Гидравлический расчет газопроводов</w:t>
      </w:r>
    </w:p>
    <w:p w:rsidR="00012584" w:rsidRPr="00815265" w:rsidRDefault="00012584" w:rsidP="00815265">
      <w:pPr>
        <w:rPr>
          <w:rFonts w:eastAsiaTheme="minorHAnsi"/>
          <w:b/>
          <w:bCs/>
          <w:color w:val="000000"/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Диаметры газопроводов определяют посредством гидравлического расчета, исходя из условия обеспечения бесперебойного снабжения газом всех потребителей в часы максимального </w:t>
      </w:r>
      <w:r w:rsidRPr="00815265">
        <w:rPr>
          <w:rFonts w:eastAsiaTheme="minorHAnsi"/>
          <w:color w:val="000000"/>
          <w:sz w:val="24"/>
          <w:szCs w:val="24"/>
          <w:lang w:val="en-US"/>
        </w:rPr>
        <w:t>e</w:t>
      </w:r>
      <w:r w:rsidRPr="00815265">
        <w:rPr>
          <w:rFonts w:eastAsiaTheme="minorHAnsi"/>
          <w:color w:val="000000"/>
          <w:sz w:val="24"/>
          <w:szCs w:val="24"/>
        </w:rPr>
        <w:t xml:space="preserve">го потребления. </w:t>
      </w:r>
    </w:p>
    <w:p w:rsidR="00012584" w:rsidRPr="00815265" w:rsidRDefault="00012584" w:rsidP="00815265">
      <w:pPr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При проектировании газопроводов определяют диаметр труб на основе значений расчетного расхода газа и удельных  потерь давления. </w:t>
      </w:r>
    </w:p>
    <w:p w:rsidR="00012584" w:rsidRPr="00815265" w:rsidRDefault="00012584" w:rsidP="00815265">
      <w:pPr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lastRenderedPageBreak/>
        <w:t>При реконструкции газопроводов по заданным значениям диаметров и новым расходам газа определяют потери давления.</w:t>
      </w:r>
    </w:p>
    <w:p w:rsidR="00012584" w:rsidRPr="00815265" w:rsidRDefault="00012584" w:rsidP="00815265">
      <w:pPr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Сопротивление движению газа в трубопроводе складывается из линейных сопротивлений трения и местных сопротивлений.</w:t>
      </w:r>
    </w:p>
    <w:p w:rsidR="00012584" w:rsidRPr="00815265" w:rsidRDefault="00012584" w:rsidP="00815265">
      <w:pPr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Сопротивление трения имеется по всей длине трубопровода. Местные сопротивления образуются в местах изменения скорости и направления движения газа.</w:t>
      </w:r>
    </w:p>
    <w:p w:rsidR="00012584" w:rsidRPr="00815265" w:rsidRDefault="00012584" w:rsidP="00815265">
      <w:pPr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Источниками местных сопротивлений являются: переходы одного размера газопровода на другой, колена, отводы, тройники, крестовины, компенсаторы, запорная, регулирующая  и предохранительная арматура, сборники конденсата, гидравлические затворы и другие устройства, приводящие к сжатию, </w:t>
      </w:r>
      <w:r w:rsidRPr="00815265">
        <w:rPr>
          <w:rFonts w:eastAsiaTheme="minorHAnsi"/>
          <w:color w:val="000000"/>
          <w:sz w:val="24"/>
          <w:szCs w:val="24"/>
          <w:lang w:val="en-US"/>
        </w:rPr>
        <w:t>pac</w:t>
      </w:r>
      <w:r w:rsidRPr="00815265">
        <w:rPr>
          <w:rFonts w:eastAsiaTheme="minorHAnsi"/>
          <w:color w:val="000000"/>
          <w:sz w:val="24"/>
          <w:szCs w:val="24"/>
        </w:rPr>
        <w:t>ширению и изгибу потоков газа.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Учитывая падение давления из-за местных сопротивление увеличивают расчетную) длину газопровода на 5... 10 %.</w:t>
      </w:r>
    </w:p>
    <w:p w:rsidR="00012584" w:rsidRPr="00815265" w:rsidRDefault="00012584" w:rsidP="00815265">
      <w:pPr>
        <w:pStyle w:val="Style1"/>
        <w:widowControl/>
        <w:spacing w:line="240" w:lineRule="auto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>Расчетную длину наружных надземных и внутренних газопроводов определяют по формуле:</w:t>
      </w:r>
    </w:p>
    <w:p w:rsidR="00012584" w:rsidRPr="00815265" w:rsidRDefault="00012584" w:rsidP="00815265">
      <w:pPr>
        <w:pStyle w:val="Style2"/>
        <w:widowControl/>
        <w:spacing w:line="240" w:lineRule="auto"/>
        <w:ind w:right="91"/>
      </w:pPr>
    </w:p>
    <w:p w:rsidR="00012584" w:rsidRPr="00815265" w:rsidRDefault="00012584" w:rsidP="00815265">
      <w:pPr>
        <w:pStyle w:val="Style2"/>
        <w:widowControl/>
        <w:spacing w:line="240" w:lineRule="auto"/>
        <w:ind w:right="91"/>
        <w:jc w:val="center"/>
        <w:rPr>
          <w:i/>
          <w:vertAlign w:val="subscript"/>
        </w:rPr>
      </w:pPr>
      <w:r w:rsidRPr="00815265">
        <w:rPr>
          <w:i/>
          <w:lang w:val="en-US"/>
        </w:rPr>
        <w:t>l</w:t>
      </w:r>
      <w:r w:rsidRPr="00815265">
        <w:rPr>
          <w:i/>
        </w:rPr>
        <w:t>=</w:t>
      </w:r>
      <w:r w:rsidRPr="00815265">
        <w:rPr>
          <w:i/>
          <w:lang w:val="en-US"/>
        </w:rPr>
        <w:t>l</w:t>
      </w:r>
      <w:r w:rsidRPr="00815265">
        <w:rPr>
          <w:i/>
          <w:vertAlign w:val="subscript"/>
        </w:rPr>
        <w:t xml:space="preserve">1 </w:t>
      </w:r>
      <w:r w:rsidRPr="00815265">
        <w:rPr>
          <w:i/>
        </w:rPr>
        <w:t>+∑ζ·</w:t>
      </w:r>
      <w:r w:rsidRPr="00815265">
        <w:rPr>
          <w:i/>
          <w:lang w:val="en-US"/>
        </w:rPr>
        <w:t>l</w:t>
      </w:r>
      <w:r w:rsidRPr="00815265">
        <w:rPr>
          <w:i/>
          <w:vertAlign w:val="subscript"/>
        </w:rPr>
        <w:t>экв,</w:t>
      </w:r>
      <w:r w:rsidR="007744CD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(3.1)</w:t>
      </w:r>
    </w:p>
    <w:p w:rsidR="00012584" w:rsidRPr="00815265" w:rsidRDefault="00012584" w:rsidP="00815265">
      <w:pPr>
        <w:pStyle w:val="Style2"/>
        <w:widowControl/>
        <w:spacing w:line="240" w:lineRule="auto"/>
        <w:ind w:right="91"/>
        <w:jc w:val="center"/>
        <w:rPr>
          <w:i/>
          <w:vertAlign w:val="subscript"/>
        </w:rPr>
      </w:pPr>
    </w:p>
    <w:p w:rsidR="00012584" w:rsidRPr="00815265" w:rsidRDefault="00012584" w:rsidP="00815265">
      <w:pPr>
        <w:pStyle w:val="Style2"/>
        <w:widowControl/>
        <w:spacing w:line="240" w:lineRule="auto"/>
        <w:ind w:right="91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 xml:space="preserve">где </w:t>
      </w:r>
      <w:r w:rsidRPr="00815265">
        <w:rPr>
          <w:i/>
          <w:lang w:val="en-US"/>
        </w:rPr>
        <w:t>l</w:t>
      </w:r>
      <w:r w:rsidRPr="00815265">
        <w:rPr>
          <w:i/>
          <w:vertAlign w:val="subscript"/>
        </w:rPr>
        <w:t xml:space="preserve">1 </w:t>
      </w:r>
      <w:r w:rsidRPr="00815265">
        <w:rPr>
          <w:rStyle w:val="FontStyle24"/>
          <w:sz w:val="24"/>
          <w:szCs w:val="24"/>
        </w:rPr>
        <w:t>— действительная: длина газопровода, м;</w:t>
      </w:r>
    </w:p>
    <w:p w:rsidR="00012584" w:rsidRPr="00815265" w:rsidRDefault="00012584" w:rsidP="00815265">
      <w:pPr>
        <w:pStyle w:val="Style2"/>
        <w:widowControl/>
        <w:spacing w:line="240" w:lineRule="auto"/>
        <w:ind w:right="91"/>
        <w:jc w:val="center"/>
        <w:rPr>
          <w:i/>
          <w:vertAlign w:val="subscript"/>
        </w:rPr>
      </w:pPr>
      <w:r w:rsidRPr="00815265">
        <w:rPr>
          <w:i/>
        </w:rPr>
        <w:t>∑ζ</w:t>
      </w:r>
      <w:r w:rsidRPr="00815265">
        <w:rPr>
          <w:i/>
          <w:vertAlign w:val="subscript"/>
        </w:rPr>
        <w:t>,</w:t>
      </w:r>
      <w:r w:rsidRPr="00815265">
        <w:rPr>
          <w:rStyle w:val="FontStyle24"/>
          <w:sz w:val="24"/>
          <w:szCs w:val="24"/>
        </w:rPr>
        <w:t>— сумма коэф</w:t>
      </w:r>
      <w:r w:rsidRPr="00815265">
        <w:rPr>
          <w:rStyle w:val="FontStyle24"/>
          <w:sz w:val="24"/>
          <w:szCs w:val="24"/>
        </w:rPr>
        <w:softHyphen/>
        <w:t xml:space="preserve">фициентов местных сопротивлений участка газопровода длиной  </w:t>
      </w:r>
      <w:r w:rsidRPr="00815265">
        <w:rPr>
          <w:i/>
          <w:lang w:val="en-US"/>
        </w:rPr>
        <w:t>l</w:t>
      </w:r>
      <w:r w:rsidRPr="00815265">
        <w:rPr>
          <w:i/>
          <w:vertAlign w:val="subscript"/>
        </w:rPr>
        <w:t>1;</w:t>
      </w:r>
    </w:p>
    <w:p w:rsidR="00012584" w:rsidRPr="00815265" w:rsidRDefault="00012584" w:rsidP="00815265">
      <w:pPr>
        <w:pStyle w:val="Style2"/>
        <w:widowControl/>
        <w:spacing w:line="240" w:lineRule="auto"/>
        <w:ind w:right="91"/>
        <w:jc w:val="center"/>
        <w:rPr>
          <w:rStyle w:val="FontStyle24"/>
          <w:sz w:val="24"/>
          <w:szCs w:val="24"/>
        </w:rPr>
      </w:pPr>
      <w:r w:rsidRPr="00815265">
        <w:rPr>
          <w:i/>
          <w:lang w:val="en-US"/>
        </w:rPr>
        <w:t>l</w:t>
      </w:r>
      <w:r w:rsidRPr="00815265">
        <w:rPr>
          <w:i/>
          <w:vertAlign w:val="subscript"/>
        </w:rPr>
        <w:t>экв</w:t>
      </w:r>
      <w:r w:rsidRPr="00815265">
        <w:rPr>
          <w:rStyle w:val="FontStyle24"/>
          <w:sz w:val="24"/>
          <w:szCs w:val="24"/>
          <w:vertAlign w:val="superscript"/>
        </w:rPr>
        <w:t>—</w:t>
      </w:r>
      <w:r w:rsidRPr="00815265">
        <w:rPr>
          <w:rStyle w:val="FontStyle24"/>
          <w:sz w:val="24"/>
          <w:szCs w:val="24"/>
        </w:rPr>
        <w:t xml:space="preserve"> эквивалентная длина прямолинейного участка газопровода, м (т.е. длина участка, потери давления на котором равны потерям давления на местное сопротивление       </w:t>
      </w:r>
      <w:r w:rsidRPr="00815265">
        <w:rPr>
          <w:i/>
        </w:rPr>
        <w:t>∑ζ</w:t>
      </w:r>
      <w:r w:rsidRPr="00815265">
        <w:rPr>
          <w:rStyle w:val="FontStyle24"/>
          <w:sz w:val="24"/>
          <w:szCs w:val="24"/>
        </w:rPr>
        <w:t xml:space="preserve"> = 1).</w:t>
      </w:r>
    </w:p>
    <w:p w:rsidR="00012584" w:rsidRPr="00815265" w:rsidRDefault="00012584" w:rsidP="00815265">
      <w:pPr>
        <w:pStyle w:val="Style1"/>
        <w:widowControl/>
        <w:spacing w:line="240" w:lineRule="auto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>Эквивалентную длину газопровода определяют в зависимости от режима движения газа в нем.</w:t>
      </w:r>
    </w:p>
    <w:p w:rsidR="00012584" w:rsidRPr="00815265" w:rsidRDefault="00012584" w:rsidP="00815265">
      <w:pPr>
        <w:pStyle w:val="Style1"/>
        <w:widowControl/>
        <w:spacing w:line="240" w:lineRule="auto"/>
        <w:ind w:right="91" w:firstLine="298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>Расчетные потери давления в газопроводах высокого и среднего давлений принимают в соответствующих для них пределах.</w:t>
      </w:r>
    </w:p>
    <w:p w:rsidR="00012584" w:rsidRPr="00815265" w:rsidRDefault="00012584" w:rsidP="00815265">
      <w:pPr>
        <w:pStyle w:val="Style1"/>
        <w:widowControl/>
        <w:spacing w:line="240" w:lineRule="auto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 xml:space="preserve">Расчетные перепады давлений газа в распределительных газопроводах низкого давления принимают равными 180 </w:t>
      </w:r>
      <w:r w:rsidR="007C469D" w:rsidRPr="00815265">
        <w:rPr>
          <w:rStyle w:val="FontStyle24"/>
          <w:sz w:val="24"/>
          <w:szCs w:val="24"/>
        </w:rPr>
        <w:t>да</w:t>
      </w:r>
      <w:r w:rsidRPr="00815265">
        <w:rPr>
          <w:rStyle w:val="FontStyle24"/>
          <w:sz w:val="24"/>
          <w:szCs w:val="24"/>
        </w:rPr>
        <w:t>Па.</w:t>
      </w:r>
    </w:p>
    <w:p w:rsidR="00012584" w:rsidRPr="00815265" w:rsidRDefault="00012584" w:rsidP="00815265">
      <w:pPr>
        <w:pStyle w:val="Style1"/>
        <w:widowControl/>
        <w:spacing w:line="240" w:lineRule="auto"/>
        <w:ind w:firstLine="288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>Падение давления в газопроводах низкого давления определяют в зависимости от режима движения газа, характеризуемого числом Рейнольдса.</w:t>
      </w:r>
    </w:p>
    <w:p w:rsidR="007744CD" w:rsidRPr="00815265" w:rsidRDefault="007744CD" w:rsidP="00815265">
      <w:pPr>
        <w:pStyle w:val="Style15"/>
        <w:widowControl/>
        <w:ind w:right="19"/>
        <w:jc w:val="both"/>
        <w:rPr>
          <w:rStyle w:val="FontStyle28"/>
          <w:sz w:val="24"/>
          <w:szCs w:val="24"/>
        </w:rPr>
      </w:pPr>
    </w:p>
    <w:p w:rsidR="00012584" w:rsidRPr="00815265" w:rsidRDefault="00012584" w:rsidP="00815265">
      <w:pPr>
        <w:pStyle w:val="Style15"/>
        <w:widowControl/>
        <w:ind w:right="19"/>
        <w:jc w:val="center"/>
        <w:rPr>
          <w:rStyle w:val="FontStyle28"/>
          <w:sz w:val="24"/>
          <w:szCs w:val="24"/>
        </w:rPr>
      </w:pPr>
      <w:r w:rsidRPr="00815265">
        <w:rPr>
          <w:rStyle w:val="FontStyle28"/>
          <w:sz w:val="24"/>
          <w:szCs w:val="24"/>
        </w:rPr>
        <w:t>Методика расчета тупиковых газовых сетей низкого давления.</w:t>
      </w:r>
    </w:p>
    <w:p w:rsidR="00012584" w:rsidRPr="00815265" w:rsidRDefault="00012584" w:rsidP="00815265">
      <w:pPr>
        <w:pStyle w:val="Style15"/>
        <w:widowControl/>
        <w:ind w:right="19"/>
        <w:jc w:val="both"/>
        <w:rPr>
          <w:rStyle w:val="FontStyle28"/>
          <w:sz w:val="24"/>
          <w:szCs w:val="24"/>
        </w:rPr>
      </w:pPr>
    </w:p>
    <w:p w:rsidR="00012584" w:rsidRPr="00815265" w:rsidRDefault="00012584" w:rsidP="00815265">
      <w:pPr>
        <w:pStyle w:val="Style16"/>
        <w:widowControl/>
        <w:spacing w:line="240" w:lineRule="auto"/>
        <w:ind w:right="10" w:firstLine="312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 xml:space="preserve">Суммарную потерю давления газа от ГРП до наиболее удаленного прибора принимают равной </w:t>
      </w:r>
      <w:r w:rsidRPr="00815265">
        <w:rPr>
          <w:rStyle w:val="FontStyle27"/>
          <w:i/>
          <w:sz w:val="24"/>
          <w:szCs w:val="24"/>
        </w:rPr>
        <w:t>180 даПа,</w:t>
      </w:r>
      <w:r w:rsidRPr="00815265">
        <w:rPr>
          <w:rStyle w:val="FontStyle27"/>
          <w:sz w:val="24"/>
          <w:szCs w:val="24"/>
        </w:rPr>
        <w:t xml:space="preserve"> причем считают, что </w:t>
      </w:r>
      <w:r w:rsidRPr="00815265">
        <w:rPr>
          <w:rStyle w:val="FontStyle27"/>
          <w:i/>
          <w:sz w:val="24"/>
          <w:szCs w:val="24"/>
        </w:rPr>
        <w:t>120 даПа</w:t>
      </w:r>
      <w:r w:rsidRPr="00815265">
        <w:rPr>
          <w:rStyle w:val="FontStyle27"/>
          <w:sz w:val="24"/>
          <w:szCs w:val="24"/>
        </w:rPr>
        <w:t xml:space="preserve"> приходится на уличные и внутриквартирные газопрово</w:t>
      </w:r>
      <w:r w:rsidRPr="00815265">
        <w:rPr>
          <w:rStyle w:val="FontStyle27"/>
          <w:sz w:val="24"/>
          <w:szCs w:val="24"/>
        </w:rPr>
        <w:softHyphen/>
        <w:t xml:space="preserve">ды, а </w:t>
      </w:r>
      <w:r w:rsidRPr="00815265">
        <w:rPr>
          <w:rStyle w:val="FontStyle27"/>
          <w:i/>
          <w:sz w:val="24"/>
          <w:szCs w:val="24"/>
        </w:rPr>
        <w:t>60 даПа</w:t>
      </w:r>
      <w:r w:rsidRPr="00815265">
        <w:rPr>
          <w:rStyle w:val="FontStyle27"/>
          <w:sz w:val="24"/>
          <w:szCs w:val="24"/>
        </w:rPr>
        <w:t xml:space="preserve"> — на дворовые и внутренние.</w:t>
      </w:r>
    </w:p>
    <w:p w:rsidR="00012584" w:rsidRPr="00815265" w:rsidRDefault="00012584" w:rsidP="00815265">
      <w:pPr>
        <w:pStyle w:val="Style17"/>
        <w:widowControl/>
        <w:spacing w:line="240" w:lineRule="auto"/>
        <w:ind w:right="19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>Зная общий расход газа и длину расчетных участков, определя</w:t>
      </w:r>
      <w:r w:rsidRPr="00815265">
        <w:rPr>
          <w:rStyle w:val="FontStyle27"/>
          <w:sz w:val="24"/>
          <w:szCs w:val="24"/>
        </w:rPr>
        <w:softHyphen/>
      </w:r>
      <w:r w:rsidRPr="00815265">
        <w:rPr>
          <w:rStyle w:val="FontStyle34"/>
          <w:rFonts w:ascii="Times New Roman" w:hAnsi="Times New Roman" w:cs="Times New Roman"/>
          <w:sz w:val="24"/>
          <w:szCs w:val="24"/>
        </w:rPr>
        <w:t xml:space="preserve">ют </w:t>
      </w:r>
      <w:r w:rsidRPr="00815265">
        <w:rPr>
          <w:rStyle w:val="FontStyle27"/>
          <w:sz w:val="24"/>
          <w:szCs w:val="24"/>
        </w:rPr>
        <w:t>удельный путевой расход газа на 1 м распределительной сети.</w:t>
      </w:r>
    </w:p>
    <w:p w:rsidR="00012584" w:rsidRPr="00815265" w:rsidRDefault="00012584" w:rsidP="00815265">
      <w:pPr>
        <w:pStyle w:val="Style17"/>
        <w:widowControl/>
        <w:spacing w:line="240" w:lineRule="auto"/>
        <w:ind w:right="14" w:firstLine="274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>Путевые расходы находят, перемножая удельные путевые рас</w:t>
      </w:r>
      <w:r w:rsidRPr="00815265">
        <w:rPr>
          <w:rStyle w:val="FontStyle27"/>
          <w:sz w:val="24"/>
          <w:szCs w:val="24"/>
        </w:rPr>
        <w:softHyphen/>
        <w:t>ходы газа на длину соответствующих участков сети.</w:t>
      </w:r>
    </w:p>
    <w:p w:rsidR="00012584" w:rsidRPr="00815265" w:rsidRDefault="00012584" w:rsidP="00815265">
      <w:pPr>
        <w:pStyle w:val="Style17"/>
        <w:widowControl/>
        <w:spacing w:line="240" w:lineRule="auto"/>
        <w:ind w:left="264" w:firstLine="0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>Удельные потери давления для самой протяженной магистрали рассчитывают по формуле:</w:t>
      </w:r>
    </w:p>
    <w:p w:rsidR="00012584" w:rsidRPr="00815265" w:rsidRDefault="00012584" w:rsidP="00815265">
      <w:pPr>
        <w:pStyle w:val="Style17"/>
        <w:widowControl/>
        <w:spacing w:line="240" w:lineRule="auto"/>
        <w:ind w:left="264" w:firstLine="0"/>
        <w:jc w:val="center"/>
        <w:rPr>
          <w:rStyle w:val="FontStyle27"/>
          <w:i/>
          <w:sz w:val="24"/>
          <w:szCs w:val="24"/>
        </w:rPr>
      </w:pPr>
      <w:r w:rsidRPr="00815265">
        <w:rPr>
          <w:rStyle w:val="FontStyle27"/>
          <w:i/>
          <w:sz w:val="24"/>
          <w:szCs w:val="24"/>
        </w:rPr>
        <w:t>∆Р/1,1 ∑</w:t>
      </w:r>
      <w:r w:rsidRPr="00815265">
        <w:rPr>
          <w:i/>
          <w:lang w:val="en-US"/>
        </w:rPr>
        <w:t>l</w:t>
      </w:r>
      <w:r w:rsidR="007744CD" w:rsidRPr="00815265">
        <w:rPr>
          <w:rStyle w:val="FontStyle38"/>
          <w:rFonts w:ascii="Times New Roman" w:hAnsi="Times New Roman" w:cs="Times New Roman"/>
          <w:i w:val="0"/>
          <w:sz w:val="24"/>
          <w:szCs w:val="24"/>
        </w:rPr>
        <w:t>(3.2)</w:t>
      </w:r>
    </w:p>
    <w:p w:rsidR="00012584" w:rsidRPr="00815265" w:rsidRDefault="00012584" w:rsidP="00815265">
      <w:pPr>
        <w:pStyle w:val="Style17"/>
        <w:widowControl/>
        <w:spacing w:line="240" w:lineRule="auto"/>
        <w:ind w:right="19" w:firstLine="264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>Потери на местные сопротивления принимают равными 10 %  от  потерь на трение.</w:t>
      </w:r>
    </w:p>
    <w:p w:rsidR="00012584" w:rsidRPr="00815265" w:rsidRDefault="00012584" w:rsidP="00815265">
      <w:pPr>
        <w:pStyle w:val="Style17"/>
        <w:widowControl/>
        <w:spacing w:line="240" w:lineRule="auto"/>
        <w:ind w:firstLine="259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>По расчетному расход</w:t>
      </w:r>
      <w:r w:rsidR="007744CD" w:rsidRPr="00815265">
        <w:rPr>
          <w:rStyle w:val="FontStyle27"/>
          <w:sz w:val="24"/>
          <w:szCs w:val="24"/>
        </w:rPr>
        <w:t xml:space="preserve">у и удельным потерям давления, </w:t>
      </w:r>
      <w:r w:rsidRPr="00815265">
        <w:rPr>
          <w:rStyle w:val="FontStyle27"/>
          <w:sz w:val="24"/>
          <w:szCs w:val="24"/>
        </w:rPr>
        <w:t>используя соответствующие диаграммы определяют диаметр газопровода.</w:t>
      </w:r>
    </w:p>
    <w:p w:rsidR="00012584" w:rsidRPr="00815265" w:rsidRDefault="00012584" w:rsidP="00815265">
      <w:pPr>
        <w:pStyle w:val="Style17"/>
        <w:widowControl/>
        <w:spacing w:line="240" w:lineRule="auto"/>
        <w:ind w:right="10" w:firstLine="245"/>
        <w:rPr>
          <w:rStyle w:val="FontStyle39"/>
          <w:sz w:val="24"/>
          <w:szCs w:val="24"/>
        </w:rPr>
      </w:pPr>
      <w:r w:rsidRPr="00815265">
        <w:rPr>
          <w:rStyle w:val="FontStyle27"/>
          <w:sz w:val="24"/>
          <w:szCs w:val="24"/>
        </w:rPr>
        <w:t>Так как точка пересечения линий, соответствующих расходу и удельным потерям давления, на номограмме чаще всего находится между двумя диаметрами, то при постоянном расходе, передвигаясь к ближайшему из них, уточняют значение удельных потерь давления. Полученное значение удельных потерь давления умножают на длину расчетного участка и находят потери давле</w:t>
      </w:r>
      <w:r w:rsidRPr="00815265">
        <w:rPr>
          <w:rStyle w:val="FontStyle27"/>
          <w:sz w:val="24"/>
          <w:szCs w:val="24"/>
        </w:rPr>
        <w:softHyphen/>
      </w:r>
      <w:r w:rsidRPr="00815265">
        <w:rPr>
          <w:rStyle w:val="FontStyle39"/>
          <w:b w:val="0"/>
          <w:sz w:val="24"/>
          <w:szCs w:val="24"/>
        </w:rPr>
        <w:t>ния.</w:t>
      </w:r>
    </w:p>
    <w:p w:rsidR="00012584" w:rsidRPr="00815265" w:rsidRDefault="00012584" w:rsidP="00815265">
      <w:pPr>
        <w:pStyle w:val="Style17"/>
        <w:widowControl/>
        <w:spacing w:line="240" w:lineRule="auto"/>
        <w:ind w:right="14" w:firstLine="274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>После подбора диаметра труб определяют степень использова</w:t>
      </w:r>
      <w:r w:rsidRPr="00815265">
        <w:rPr>
          <w:rStyle w:val="FontStyle27"/>
          <w:sz w:val="24"/>
          <w:szCs w:val="24"/>
        </w:rPr>
        <w:softHyphen/>
      </w:r>
      <w:r w:rsidR="00815265">
        <w:rPr>
          <w:rStyle w:val="FontStyle27"/>
          <w:spacing w:val="30"/>
          <w:sz w:val="24"/>
          <w:szCs w:val="24"/>
        </w:rPr>
        <w:t xml:space="preserve">ния </w:t>
      </w:r>
      <w:r w:rsidRPr="00815265">
        <w:rPr>
          <w:rStyle w:val="FontStyle27"/>
          <w:sz w:val="24"/>
          <w:szCs w:val="24"/>
        </w:rPr>
        <w:t xml:space="preserve"> расчетного перепада давлений:</w:t>
      </w:r>
    </w:p>
    <w:p w:rsidR="00012584" w:rsidRPr="00815265" w:rsidRDefault="00012584" w:rsidP="00815265">
      <w:pPr>
        <w:pStyle w:val="Style17"/>
        <w:widowControl/>
        <w:spacing w:line="240" w:lineRule="auto"/>
        <w:ind w:right="14" w:firstLine="274"/>
        <w:jc w:val="center"/>
        <w:rPr>
          <w:rStyle w:val="FontStyle27"/>
          <w:sz w:val="24"/>
          <w:szCs w:val="24"/>
        </w:rPr>
      </w:pPr>
    </w:p>
    <w:p w:rsidR="00012584" w:rsidRPr="00815265" w:rsidRDefault="00012584" w:rsidP="00815265">
      <w:pPr>
        <w:pStyle w:val="Style16"/>
        <w:widowControl/>
        <w:spacing w:line="240" w:lineRule="auto"/>
        <w:jc w:val="center"/>
        <w:rPr>
          <w:i/>
        </w:rPr>
      </w:pPr>
      <w:r w:rsidRPr="00815265">
        <w:rPr>
          <w:rStyle w:val="FontStyle27"/>
          <w:i/>
          <w:sz w:val="24"/>
          <w:szCs w:val="24"/>
        </w:rPr>
        <w:t>∆Р</w:t>
      </w:r>
      <w:r w:rsidRPr="00815265">
        <w:rPr>
          <w:rStyle w:val="FontStyle27"/>
          <w:i/>
          <w:sz w:val="24"/>
          <w:szCs w:val="24"/>
          <w:vertAlign w:val="subscript"/>
        </w:rPr>
        <w:t>р</w:t>
      </w:r>
      <w:r w:rsidRPr="00815265">
        <w:rPr>
          <w:rStyle w:val="FontStyle27"/>
          <w:i/>
          <w:sz w:val="24"/>
          <w:szCs w:val="24"/>
        </w:rPr>
        <w:t>- ∑∆Р</w:t>
      </w:r>
      <w:r w:rsidRPr="00815265">
        <w:rPr>
          <w:rStyle w:val="FontStyle27"/>
          <w:i/>
          <w:sz w:val="24"/>
          <w:szCs w:val="24"/>
          <w:vertAlign w:val="subscript"/>
        </w:rPr>
        <w:t xml:space="preserve">1 </w:t>
      </w:r>
      <w:r w:rsidRPr="00815265">
        <w:rPr>
          <w:rStyle w:val="FontStyle27"/>
          <w:i/>
          <w:sz w:val="24"/>
          <w:szCs w:val="24"/>
        </w:rPr>
        <w:t>/∆Р</w:t>
      </w:r>
      <w:r w:rsidRPr="00815265">
        <w:rPr>
          <w:rStyle w:val="FontStyle27"/>
          <w:i/>
          <w:sz w:val="24"/>
          <w:szCs w:val="24"/>
          <w:vertAlign w:val="subscript"/>
        </w:rPr>
        <w:t>р</w:t>
      </w:r>
      <w:r w:rsidRPr="00815265">
        <w:rPr>
          <w:rStyle w:val="FontStyle27"/>
          <w:i/>
          <w:sz w:val="24"/>
          <w:szCs w:val="24"/>
        </w:rPr>
        <w:t xml:space="preserve"> ≤ 0,1</w:t>
      </w:r>
    </w:p>
    <w:p w:rsidR="00012584" w:rsidRPr="00815265" w:rsidRDefault="00012584" w:rsidP="00815265">
      <w:pPr>
        <w:pStyle w:val="Style16"/>
        <w:widowControl/>
        <w:tabs>
          <w:tab w:val="left" w:pos="1162"/>
        </w:tabs>
        <w:spacing w:line="240" w:lineRule="auto"/>
        <w:rPr>
          <w:rStyle w:val="FontStyle27"/>
          <w:sz w:val="24"/>
          <w:szCs w:val="24"/>
        </w:rPr>
      </w:pPr>
      <w:r w:rsidRPr="00815265">
        <w:rPr>
          <w:rStyle w:val="FontStyle27"/>
          <w:sz w:val="24"/>
          <w:szCs w:val="24"/>
        </w:rPr>
        <w:t xml:space="preserve">где </w:t>
      </w:r>
      <w:r w:rsidRPr="00815265">
        <w:rPr>
          <w:rStyle w:val="FontStyle27"/>
          <w:i/>
          <w:sz w:val="24"/>
          <w:szCs w:val="24"/>
        </w:rPr>
        <w:t>∑∆Р</w:t>
      </w:r>
      <w:r w:rsidRPr="00815265">
        <w:rPr>
          <w:rStyle w:val="FontStyle27"/>
          <w:i/>
          <w:sz w:val="24"/>
          <w:szCs w:val="24"/>
          <w:vertAlign w:val="subscript"/>
        </w:rPr>
        <w:t xml:space="preserve">1  </w:t>
      </w:r>
      <w:r w:rsidRPr="00815265">
        <w:rPr>
          <w:rStyle w:val="FontStyle27"/>
          <w:i/>
          <w:sz w:val="24"/>
          <w:szCs w:val="24"/>
        </w:rPr>
        <w:t xml:space="preserve"> - </w:t>
      </w:r>
      <w:r w:rsidRPr="00815265">
        <w:rPr>
          <w:rStyle w:val="FontStyle27"/>
          <w:sz w:val="24"/>
          <w:szCs w:val="24"/>
        </w:rPr>
        <w:tab/>
        <w:t xml:space="preserve">сумма потерь давления от </w:t>
      </w:r>
      <w:r w:rsidRPr="00815265">
        <w:rPr>
          <w:rStyle w:val="FontStyle27"/>
          <w:spacing w:val="30"/>
          <w:sz w:val="24"/>
          <w:szCs w:val="24"/>
        </w:rPr>
        <w:t>ГРП</w:t>
      </w:r>
      <w:r w:rsidRPr="00815265">
        <w:rPr>
          <w:rStyle w:val="FontStyle27"/>
          <w:sz w:val="24"/>
          <w:szCs w:val="24"/>
        </w:rPr>
        <w:t xml:space="preserve"> до самой удаленной точки распределительной газовой сети.</w:t>
      </w:r>
    </w:p>
    <w:p w:rsidR="00012584" w:rsidRPr="00815265" w:rsidRDefault="00012584" w:rsidP="00815265">
      <w:pPr>
        <w:pStyle w:val="Style18"/>
        <w:widowControl/>
        <w:spacing w:line="240" w:lineRule="auto"/>
        <w:rPr>
          <w:rStyle w:val="FontStyle27"/>
          <w:i/>
          <w:sz w:val="24"/>
          <w:szCs w:val="24"/>
        </w:rPr>
      </w:pPr>
      <w:r w:rsidRPr="00815265">
        <w:rPr>
          <w:rStyle w:val="FontStyle27"/>
          <w:i/>
          <w:sz w:val="24"/>
          <w:szCs w:val="24"/>
        </w:rPr>
        <w:t>Если это неравенство не соблюдается, то выбирают другой диаметр газовой сети.</w:t>
      </w:r>
    </w:p>
    <w:p w:rsidR="00012584" w:rsidRPr="00815265" w:rsidRDefault="00012584" w:rsidP="00815265">
      <w:pPr>
        <w:pStyle w:val="Style18"/>
        <w:widowControl/>
        <w:spacing w:line="240" w:lineRule="auto"/>
        <w:ind w:firstLine="274"/>
        <w:rPr>
          <w:rStyle w:val="FontStyle24"/>
          <w:sz w:val="24"/>
          <w:szCs w:val="24"/>
        </w:rPr>
      </w:pPr>
      <w:r w:rsidRPr="00815265">
        <w:rPr>
          <w:rStyle w:val="FontStyle27"/>
          <w:sz w:val="24"/>
          <w:szCs w:val="24"/>
        </w:rPr>
        <w:t xml:space="preserve">При расчете ответвлений из расчетного перепада давлений </w:t>
      </w:r>
      <w:r w:rsidRPr="00815265">
        <w:rPr>
          <w:rStyle w:val="FontStyle27"/>
          <w:i/>
          <w:sz w:val="24"/>
          <w:szCs w:val="24"/>
        </w:rPr>
        <w:t>∆Р</w:t>
      </w:r>
      <w:r w:rsidRPr="00815265">
        <w:rPr>
          <w:rStyle w:val="FontStyle27"/>
          <w:i/>
          <w:sz w:val="24"/>
          <w:szCs w:val="24"/>
          <w:vertAlign w:val="subscript"/>
        </w:rPr>
        <w:t>р</w:t>
      </w:r>
      <w:r w:rsidRPr="00815265">
        <w:rPr>
          <w:rStyle w:val="FontStyle27"/>
          <w:sz w:val="24"/>
          <w:szCs w:val="24"/>
        </w:rPr>
        <w:t xml:space="preserve">вычитают сумму потерь давления на общих участках и подбирают </w:t>
      </w:r>
      <w:r w:rsidRPr="00815265">
        <w:rPr>
          <w:rStyle w:val="FontStyle24"/>
          <w:sz w:val="24"/>
          <w:szCs w:val="24"/>
        </w:rPr>
        <w:t>диаметры труб для остальных участков на полученную при этом разность.</w:t>
      </w:r>
    </w:p>
    <w:p w:rsidR="00012584" w:rsidRPr="00815265" w:rsidRDefault="00012584" w:rsidP="00815265">
      <w:pPr>
        <w:pStyle w:val="Style18"/>
        <w:widowControl/>
        <w:spacing w:line="240" w:lineRule="auto"/>
        <w:ind w:firstLine="274"/>
        <w:rPr>
          <w:rStyle w:val="FontStyle24"/>
          <w:sz w:val="24"/>
          <w:szCs w:val="24"/>
        </w:rPr>
      </w:pPr>
    </w:p>
    <w:p w:rsidR="007744CD" w:rsidRPr="00815265" w:rsidRDefault="007744CD" w:rsidP="00815265">
      <w:pPr>
        <w:pStyle w:val="Style1"/>
        <w:widowControl/>
        <w:spacing w:line="240" w:lineRule="auto"/>
        <w:ind w:firstLine="288"/>
        <w:rPr>
          <w:rStyle w:val="FontStyle24"/>
          <w:sz w:val="24"/>
          <w:szCs w:val="24"/>
        </w:rPr>
      </w:pPr>
      <w:r w:rsidRPr="00815265">
        <w:rPr>
          <w:b/>
          <w:i/>
        </w:rPr>
        <w:t>Выполнение заданий своего варианта в соответствии с указаниями.</w:t>
      </w:r>
    </w:p>
    <w:p w:rsidR="00012584" w:rsidRPr="00815265" w:rsidRDefault="00012584" w:rsidP="00815265">
      <w:pPr>
        <w:pStyle w:val="Style18"/>
        <w:widowControl/>
        <w:spacing w:line="240" w:lineRule="auto"/>
        <w:ind w:firstLine="274"/>
        <w:rPr>
          <w:rStyle w:val="FontStyle24"/>
          <w:sz w:val="24"/>
          <w:szCs w:val="24"/>
        </w:rPr>
      </w:pPr>
    </w:p>
    <w:p w:rsidR="00012584" w:rsidRPr="00815265" w:rsidRDefault="00012584" w:rsidP="00815265">
      <w:pPr>
        <w:pStyle w:val="Style18"/>
        <w:widowControl/>
        <w:spacing w:line="240" w:lineRule="auto"/>
        <w:ind w:firstLine="274"/>
        <w:jc w:val="center"/>
        <w:rPr>
          <w:rStyle w:val="FontStyle24"/>
          <w:b/>
          <w:i/>
          <w:sz w:val="24"/>
          <w:szCs w:val="24"/>
        </w:rPr>
      </w:pPr>
      <w:r w:rsidRPr="00815265">
        <w:rPr>
          <w:rStyle w:val="FontStyle24"/>
          <w:b/>
          <w:i/>
          <w:sz w:val="24"/>
          <w:szCs w:val="24"/>
        </w:rPr>
        <w:t>Исходные данные для расчета:</w:t>
      </w:r>
    </w:p>
    <w:p w:rsidR="00012584" w:rsidRPr="00815265" w:rsidRDefault="00012584" w:rsidP="00815265">
      <w:pPr>
        <w:pStyle w:val="Style18"/>
        <w:widowControl/>
        <w:numPr>
          <w:ilvl w:val="0"/>
          <w:numId w:val="3"/>
        </w:numPr>
        <w:spacing w:line="240" w:lineRule="auto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>Генплан с нанесением сетей газоснабжения прилагается (см. приложение 3.1).</w:t>
      </w:r>
    </w:p>
    <w:p w:rsidR="00012584" w:rsidRPr="00815265" w:rsidRDefault="00012584" w:rsidP="00815265">
      <w:pPr>
        <w:pStyle w:val="Style18"/>
        <w:widowControl/>
        <w:numPr>
          <w:ilvl w:val="0"/>
          <w:numId w:val="3"/>
        </w:numPr>
        <w:spacing w:line="240" w:lineRule="auto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>Расходы потребителей и длины участков выбираются, согласно задания (табл.3.1)</w:t>
      </w:r>
    </w:p>
    <w:p w:rsidR="00012584" w:rsidRPr="00815265" w:rsidRDefault="00012584" w:rsidP="00815265">
      <w:pPr>
        <w:pStyle w:val="Style18"/>
        <w:widowControl/>
        <w:spacing w:line="240" w:lineRule="auto"/>
        <w:ind w:left="634" w:firstLine="0"/>
        <w:rPr>
          <w:rStyle w:val="FontStyle24"/>
          <w:sz w:val="24"/>
          <w:szCs w:val="24"/>
        </w:rPr>
      </w:pPr>
    </w:p>
    <w:p w:rsidR="00012584" w:rsidRPr="00815265" w:rsidRDefault="00012584" w:rsidP="00815265">
      <w:pPr>
        <w:pStyle w:val="Style18"/>
        <w:widowControl/>
        <w:spacing w:line="240" w:lineRule="auto"/>
        <w:rPr>
          <w:rStyle w:val="FontStyle24"/>
          <w:sz w:val="24"/>
          <w:szCs w:val="24"/>
        </w:rPr>
      </w:pPr>
      <w:r w:rsidRPr="00815265">
        <w:rPr>
          <w:rStyle w:val="FontStyle24"/>
          <w:sz w:val="24"/>
          <w:szCs w:val="24"/>
        </w:rPr>
        <w:t>Таблица 3.1</w:t>
      </w:r>
      <w:r w:rsidR="007744CD" w:rsidRPr="00815265">
        <w:rPr>
          <w:rStyle w:val="FontStyle24"/>
          <w:sz w:val="24"/>
          <w:szCs w:val="24"/>
        </w:rPr>
        <w:t xml:space="preserve"> – Расходы потребителей и длины участков</w:t>
      </w:r>
    </w:p>
    <w:tbl>
      <w:tblPr>
        <w:tblStyle w:val="a3"/>
        <w:tblW w:w="0" w:type="auto"/>
        <w:jc w:val="center"/>
        <w:tblLook w:val="04A0"/>
      </w:tblPr>
      <w:tblGrid>
        <w:gridCol w:w="876"/>
        <w:gridCol w:w="942"/>
        <w:gridCol w:w="942"/>
        <w:gridCol w:w="942"/>
        <w:gridCol w:w="942"/>
        <w:gridCol w:w="596"/>
        <w:gridCol w:w="636"/>
        <w:gridCol w:w="636"/>
        <w:gridCol w:w="636"/>
        <w:gridCol w:w="736"/>
        <w:gridCol w:w="736"/>
        <w:gridCol w:w="599"/>
        <w:gridCol w:w="39"/>
      </w:tblGrid>
      <w:tr w:rsidR="00012584" w:rsidRPr="00815265" w:rsidTr="007744CD">
        <w:trPr>
          <w:gridAfter w:val="1"/>
          <w:wAfter w:w="39" w:type="dxa"/>
          <w:trHeight w:val="345"/>
          <w:jc w:val="center"/>
        </w:trPr>
        <w:tc>
          <w:tcPr>
            <w:tcW w:w="876" w:type="dxa"/>
            <w:vMerge w:val="restart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№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Ва-риан-та</w:t>
            </w:r>
          </w:p>
        </w:tc>
        <w:tc>
          <w:tcPr>
            <w:tcW w:w="376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Расходы</w:t>
            </w:r>
            <w:r w:rsidR="00815265">
              <w:rPr>
                <w:rStyle w:val="FontStyle24"/>
                <w:sz w:val="24"/>
                <w:szCs w:val="24"/>
              </w:rPr>
              <w:t xml:space="preserve"> </w:t>
            </w:r>
            <w:r w:rsidRPr="00815265">
              <w:rPr>
                <w:rStyle w:val="FontStyle24"/>
                <w:sz w:val="24"/>
                <w:szCs w:val="24"/>
                <w:lang w:val="en-US"/>
              </w:rPr>
              <w:t>потре</w:t>
            </w:r>
            <w:r w:rsidRPr="00815265">
              <w:rPr>
                <w:rStyle w:val="FontStyle24"/>
                <w:sz w:val="24"/>
                <w:szCs w:val="24"/>
              </w:rPr>
              <w:t>бителей</w:t>
            </w:r>
          </w:p>
        </w:tc>
        <w:tc>
          <w:tcPr>
            <w:tcW w:w="4575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ind w:left="87"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Длины участков</w:t>
            </w:r>
          </w:p>
        </w:tc>
      </w:tr>
      <w:tr w:rsidR="00012584" w:rsidRPr="00815265" w:rsidTr="007744CD">
        <w:trPr>
          <w:trHeight w:val="390"/>
          <w:jc w:val="center"/>
        </w:trPr>
        <w:tc>
          <w:tcPr>
            <w:tcW w:w="8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rPr>
                <w:rStyle w:val="FontStyle24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Q</w:t>
            </w:r>
            <w:r w:rsidRPr="00815265">
              <w:rPr>
                <w:rStyle w:val="FontStyle24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815265">
              <w:rPr>
                <w:rStyle w:val="FontStyle24"/>
                <w:sz w:val="24"/>
                <w:szCs w:val="24"/>
                <w:lang w:val="en-US"/>
              </w:rPr>
              <w:t>,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  <w:r w:rsidRPr="00815265">
              <w:rPr>
                <w:rStyle w:val="FontStyle24"/>
                <w:sz w:val="24"/>
                <w:szCs w:val="24"/>
                <w:vertAlign w:val="superscript"/>
              </w:rPr>
              <w:t>3</w:t>
            </w:r>
            <w:r w:rsidRPr="00815265">
              <w:rPr>
                <w:rStyle w:val="FontStyle24"/>
                <w:sz w:val="24"/>
                <w:szCs w:val="24"/>
              </w:rPr>
              <w:t>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lang w:val="en-US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Q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 xml:space="preserve"> 2</w:t>
            </w:r>
            <w:r w:rsidRPr="00815265">
              <w:rPr>
                <w:rStyle w:val="FontStyle24"/>
                <w:sz w:val="24"/>
                <w:szCs w:val="24"/>
                <w:lang w:val="en-US"/>
              </w:rPr>
              <w:t>,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  <w:r w:rsidRPr="00815265">
              <w:rPr>
                <w:rStyle w:val="FontStyle24"/>
                <w:sz w:val="24"/>
                <w:szCs w:val="24"/>
                <w:vertAlign w:val="superscript"/>
              </w:rPr>
              <w:t>3</w:t>
            </w:r>
            <w:r w:rsidRPr="00815265">
              <w:rPr>
                <w:rStyle w:val="FontStyle24"/>
                <w:sz w:val="24"/>
                <w:szCs w:val="24"/>
              </w:rPr>
              <w:t>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lang w:val="en-US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Q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 xml:space="preserve"> 3</w:t>
            </w:r>
            <w:r w:rsidRPr="00815265">
              <w:rPr>
                <w:rStyle w:val="FontStyle24"/>
                <w:sz w:val="24"/>
                <w:szCs w:val="24"/>
                <w:lang w:val="en-US"/>
              </w:rPr>
              <w:t>,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  <w:r w:rsidRPr="00815265">
              <w:rPr>
                <w:rStyle w:val="FontStyle24"/>
                <w:sz w:val="24"/>
                <w:szCs w:val="24"/>
                <w:vertAlign w:val="superscript"/>
              </w:rPr>
              <w:t>3</w:t>
            </w:r>
            <w:r w:rsidRPr="00815265">
              <w:rPr>
                <w:rStyle w:val="FontStyle24"/>
                <w:sz w:val="24"/>
                <w:szCs w:val="24"/>
              </w:rPr>
              <w:t>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lang w:val="en-US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Q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 xml:space="preserve"> 4</w:t>
            </w:r>
            <w:r w:rsidRPr="00815265">
              <w:rPr>
                <w:rStyle w:val="FontStyle24"/>
                <w:sz w:val="24"/>
                <w:szCs w:val="24"/>
                <w:lang w:val="en-US"/>
              </w:rPr>
              <w:t>,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  <w:r w:rsidRPr="00815265">
              <w:rPr>
                <w:rStyle w:val="FontStyle24"/>
                <w:sz w:val="24"/>
                <w:szCs w:val="24"/>
                <w:vertAlign w:val="superscript"/>
              </w:rPr>
              <w:t>3</w:t>
            </w:r>
            <w:r w:rsidRPr="00815265">
              <w:rPr>
                <w:rStyle w:val="FontStyle24"/>
                <w:sz w:val="24"/>
                <w:szCs w:val="24"/>
              </w:rPr>
              <w:t>/ч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vertAlign w:val="subscript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L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>1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vertAlign w:val="subscript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L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>2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vertAlign w:val="subscript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L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>3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vertAlign w:val="subscript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L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>4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vertAlign w:val="subscript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L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>5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vertAlign w:val="subscript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L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>6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spacing w:line="240" w:lineRule="auto"/>
              <w:jc w:val="center"/>
              <w:rPr>
                <w:rStyle w:val="FontStyle24"/>
                <w:sz w:val="24"/>
                <w:szCs w:val="24"/>
                <w:lang w:val="en-US"/>
              </w:rPr>
            </w:pP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  <w:vertAlign w:val="subscript"/>
              </w:rPr>
            </w:pPr>
            <w:r w:rsidRPr="00815265">
              <w:rPr>
                <w:rStyle w:val="FontStyle24"/>
                <w:sz w:val="24"/>
                <w:szCs w:val="24"/>
                <w:lang w:val="en-US"/>
              </w:rPr>
              <w:t>L</w:t>
            </w:r>
            <w:r w:rsidRPr="00815265">
              <w:rPr>
                <w:rStyle w:val="FontStyle24"/>
                <w:sz w:val="24"/>
                <w:szCs w:val="24"/>
                <w:vertAlign w:val="subscript"/>
              </w:rPr>
              <w:t>7</w:t>
            </w:r>
          </w:p>
          <w:p w:rsidR="00012584" w:rsidRPr="00815265" w:rsidRDefault="00012584" w:rsidP="00815265">
            <w:pPr>
              <w:pStyle w:val="Style18"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м</w:t>
            </w:r>
          </w:p>
        </w:tc>
      </w:tr>
      <w:tr w:rsidR="007744CD" w:rsidRPr="00815265" w:rsidTr="007744CD">
        <w:trPr>
          <w:trHeight w:val="390"/>
          <w:jc w:val="center"/>
        </w:trPr>
        <w:tc>
          <w:tcPr>
            <w:tcW w:w="876" w:type="dxa"/>
            <w:tcBorders>
              <w:bottom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ind w:firstLine="0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ind w:firstLine="0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11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12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top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158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98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88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54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138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56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33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112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152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113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56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77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42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186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126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87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56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96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</w:tr>
      <w:tr w:rsidR="007744CD" w:rsidRPr="00815265" w:rsidTr="007744CD">
        <w:trPr>
          <w:jc w:val="center"/>
        </w:trPr>
        <w:tc>
          <w:tcPr>
            <w:tcW w:w="9258" w:type="dxa"/>
            <w:gridSpan w:val="13"/>
            <w:tcBorders>
              <w:top w:val="nil"/>
              <w:left w:val="nil"/>
              <w:right w:val="nil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Продолжение таблицы 3.1</w:t>
            </w:r>
          </w:p>
        </w:tc>
      </w:tr>
      <w:tr w:rsidR="007744CD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3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7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9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11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44CD" w:rsidRPr="00815265" w:rsidRDefault="007744CD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i/>
                <w:sz w:val="24"/>
                <w:szCs w:val="24"/>
              </w:rPr>
            </w:pPr>
            <w:r w:rsidRPr="00815265">
              <w:rPr>
                <w:rStyle w:val="FontStyle24"/>
                <w:i/>
                <w:sz w:val="24"/>
                <w:szCs w:val="24"/>
              </w:rPr>
              <w:t>12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99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198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50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42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86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60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70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136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156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41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210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52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215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178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45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198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56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86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31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210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77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220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86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186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58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215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123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87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68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78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21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89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22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138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156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124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92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23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129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63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42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24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62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126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53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178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91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62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26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99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132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210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45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27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133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152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28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114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135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75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160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lastRenderedPageBreak/>
              <w:t>29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56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87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84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154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105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56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82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152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31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70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120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190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175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156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93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145</w:t>
            </w:r>
          </w:p>
        </w:tc>
      </w:tr>
      <w:tr w:rsidR="00012584" w:rsidRPr="00815265" w:rsidTr="007744CD">
        <w:trPr>
          <w:jc w:val="center"/>
        </w:trPr>
        <w:tc>
          <w:tcPr>
            <w:tcW w:w="87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32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165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65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76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50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54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200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185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180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91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2584" w:rsidRPr="00815265" w:rsidRDefault="00012584" w:rsidP="00815265">
            <w:pPr>
              <w:pStyle w:val="Style18"/>
              <w:widowControl/>
              <w:spacing w:line="240" w:lineRule="auto"/>
              <w:ind w:firstLine="0"/>
              <w:rPr>
                <w:rStyle w:val="FontStyle24"/>
                <w:sz w:val="24"/>
                <w:szCs w:val="24"/>
              </w:rPr>
            </w:pPr>
            <w:r w:rsidRPr="00815265">
              <w:rPr>
                <w:rStyle w:val="FontStyle24"/>
                <w:sz w:val="24"/>
                <w:szCs w:val="24"/>
              </w:rPr>
              <w:t>142</w:t>
            </w:r>
          </w:p>
        </w:tc>
      </w:tr>
    </w:tbl>
    <w:p w:rsidR="00012584" w:rsidRPr="00815265" w:rsidRDefault="00012584" w:rsidP="00815265">
      <w:pPr>
        <w:pStyle w:val="Style18"/>
        <w:widowControl/>
        <w:spacing w:line="240" w:lineRule="auto"/>
        <w:ind w:firstLine="0"/>
        <w:rPr>
          <w:rStyle w:val="FontStyle24"/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 1. Находим сумму всех участков газопровода</w:t>
      </w:r>
    </w:p>
    <w:p w:rsidR="00012584" w:rsidRPr="00815265" w:rsidRDefault="00012584" w:rsidP="00815265">
      <w:pPr>
        <w:pStyle w:val="Style18"/>
        <w:spacing w:line="240" w:lineRule="auto"/>
        <w:ind w:firstLine="0"/>
        <w:rPr>
          <w:rStyle w:val="FontStyle24"/>
          <w:sz w:val="24"/>
          <w:szCs w:val="24"/>
        </w:rPr>
      </w:pPr>
      <w:r w:rsidRPr="00815265">
        <w:t xml:space="preserve">         1)  </w:t>
      </w:r>
      <w:r w:rsidRPr="00815265">
        <w:rPr>
          <w:bCs/>
          <w:i/>
          <w:position w:val="-4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55pt;height:14.55pt" o:ole="">
            <v:imagedata r:id="rId20" o:title=""/>
          </v:shape>
          <o:OLEObject Type="Embed" ProgID="Equation.3" ShapeID="_x0000_i1025" DrawAspect="Content" ObjectID="_1575966373" r:id="rId21"/>
        </w:object>
      </w:r>
      <w:r w:rsidRPr="00815265">
        <w:rPr>
          <w:i/>
          <w:lang w:val="en-US"/>
        </w:rPr>
        <w:t>L</w:t>
      </w:r>
      <w:r w:rsidRPr="00815265">
        <w:rPr>
          <w:i/>
        </w:rPr>
        <w:t xml:space="preserve">= </w:t>
      </w:r>
      <w:r w:rsidRPr="00815265">
        <w:rPr>
          <w:rStyle w:val="FontStyle24"/>
          <w:i/>
          <w:sz w:val="24"/>
          <w:szCs w:val="24"/>
          <w:lang w:val="en-US"/>
        </w:rPr>
        <w:t>L</w:t>
      </w:r>
      <w:r w:rsidRPr="00815265">
        <w:rPr>
          <w:rStyle w:val="FontStyle24"/>
          <w:i/>
          <w:sz w:val="24"/>
          <w:szCs w:val="24"/>
          <w:vertAlign w:val="subscript"/>
        </w:rPr>
        <w:t xml:space="preserve">1 </w:t>
      </w:r>
      <w:r w:rsidRPr="00815265">
        <w:rPr>
          <w:rStyle w:val="FontStyle24"/>
          <w:i/>
          <w:sz w:val="24"/>
          <w:szCs w:val="24"/>
        </w:rPr>
        <w:t>+</w:t>
      </w:r>
      <w:r w:rsidRPr="00815265">
        <w:rPr>
          <w:rStyle w:val="FontStyle24"/>
          <w:i/>
          <w:sz w:val="24"/>
          <w:szCs w:val="24"/>
          <w:lang w:val="en-US"/>
        </w:rPr>
        <w:t>L</w:t>
      </w:r>
      <w:r w:rsidRPr="00815265">
        <w:rPr>
          <w:rStyle w:val="FontStyle24"/>
          <w:i/>
          <w:sz w:val="24"/>
          <w:szCs w:val="24"/>
          <w:vertAlign w:val="subscript"/>
        </w:rPr>
        <w:t>2</w:t>
      </w:r>
      <w:r w:rsidRPr="00815265">
        <w:rPr>
          <w:rStyle w:val="FontStyle24"/>
          <w:i/>
          <w:sz w:val="24"/>
          <w:szCs w:val="24"/>
        </w:rPr>
        <w:t xml:space="preserve"> +</w:t>
      </w:r>
      <w:r w:rsidRPr="00815265">
        <w:rPr>
          <w:rStyle w:val="FontStyle24"/>
          <w:i/>
          <w:sz w:val="24"/>
          <w:szCs w:val="24"/>
          <w:lang w:val="en-US"/>
        </w:rPr>
        <w:t>L</w:t>
      </w:r>
      <w:r w:rsidRPr="00815265">
        <w:rPr>
          <w:rStyle w:val="FontStyle24"/>
          <w:i/>
          <w:sz w:val="24"/>
          <w:szCs w:val="24"/>
          <w:vertAlign w:val="subscript"/>
        </w:rPr>
        <w:t>3</w:t>
      </w:r>
      <w:r w:rsidRPr="00815265">
        <w:rPr>
          <w:rStyle w:val="FontStyle24"/>
          <w:i/>
          <w:sz w:val="24"/>
          <w:szCs w:val="24"/>
        </w:rPr>
        <w:t xml:space="preserve"> +</w:t>
      </w:r>
      <w:r w:rsidRPr="00815265">
        <w:rPr>
          <w:rStyle w:val="FontStyle24"/>
          <w:i/>
          <w:sz w:val="24"/>
          <w:szCs w:val="24"/>
          <w:lang w:val="en-US"/>
        </w:rPr>
        <w:t>L</w:t>
      </w:r>
      <w:r w:rsidRPr="00815265">
        <w:rPr>
          <w:rStyle w:val="FontStyle24"/>
          <w:i/>
          <w:sz w:val="24"/>
          <w:szCs w:val="24"/>
          <w:vertAlign w:val="subscript"/>
        </w:rPr>
        <w:t>4</w:t>
      </w:r>
      <w:r w:rsidRPr="00815265">
        <w:rPr>
          <w:rStyle w:val="FontStyle24"/>
          <w:i/>
          <w:sz w:val="24"/>
          <w:szCs w:val="24"/>
        </w:rPr>
        <w:t xml:space="preserve"> +</w:t>
      </w:r>
      <w:r w:rsidRPr="00815265">
        <w:rPr>
          <w:rStyle w:val="FontStyle24"/>
          <w:i/>
          <w:sz w:val="24"/>
          <w:szCs w:val="24"/>
          <w:lang w:val="en-US"/>
        </w:rPr>
        <w:t>L</w:t>
      </w:r>
      <w:r w:rsidRPr="00815265">
        <w:rPr>
          <w:rStyle w:val="FontStyle24"/>
          <w:i/>
          <w:sz w:val="24"/>
          <w:szCs w:val="24"/>
          <w:vertAlign w:val="subscript"/>
        </w:rPr>
        <w:t>5</w:t>
      </w:r>
      <w:r w:rsidRPr="00815265">
        <w:rPr>
          <w:rStyle w:val="FontStyle24"/>
          <w:i/>
          <w:sz w:val="24"/>
          <w:szCs w:val="24"/>
        </w:rPr>
        <w:t>+</w:t>
      </w:r>
      <w:r w:rsidRPr="00815265">
        <w:rPr>
          <w:rStyle w:val="FontStyle24"/>
          <w:i/>
          <w:sz w:val="24"/>
          <w:szCs w:val="24"/>
          <w:lang w:val="en-US"/>
        </w:rPr>
        <w:t>L</w:t>
      </w:r>
      <w:r w:rsidRPr="00815265">
        <w:rPr>
          <w:rStyle w:val="FontStyle24"/>
          <w:i/>
          <w:sz w:val="24"/>
          <w:szCs w:val="24"/>
          <w:vertAlign w:val="subscript"/>
        </w:rPr>
        <w:t>6</w:t>
      </w:r>
      <w:r w:rsidRPr="00815265">
        <w:rPr>
          <w:rStyle w:val="FontStyle24"/>
          <w:i/>
          <w:sz w:val="24"/>
          <w:szCs w:val="24"/>
        </w:rPr>
        <w:t>+</w:t>
      </w:r>
      <w:r w:rsidRPr="00815265">
        <w:rPr>
          <w:rStyle w:val="FontStyle24"/>
          <w:i/>
          <w:sz w:val="24"/>
          <w:szCs w:val="24"/>
          <w:lang w:val="en-US"/>
        </w:rPr>
        <w:t>L</w:t>
      </w:r>
      <w:r w:rsidRPr="00815265">
        <w:rPr>
          <w:rStyle w:val="FontStyle24"/>
          <w:i/>
          <w:sz w:val="24"/>
          <w:szCs w:val="24"/>
          <w:vertAlign w:val="subscript"/>
        </w:rPr>
        <w:t>7</w:t>
      </w:r>
      <w:r w:rsidRPr="00815265">
        <w:rPr>
          <w:rStyle w:val="FontStyle24"/>
          <w:sz w:val="24"/>
          <w:szCs w:val="24"/>
        </w:rPr>
        <w:t>, м</w:t>
      </w:r>
      <w:r w:rsidR="00566342" w:rsidRPr="00815265">
        <w:rPr>
          <w:rStyle w:val="FontStyle24"/>
          <w:sz w:val="24"/>
          <w:szCs w:val="24"/>
        </w:rPr>
        <w:t xml:space="preserve">   (3.3)</w:t>
      </w:r>
    </w:p>
    <w:p w:rsidR="00012584" w:rsidRPr="00815265" w:rsidRDefault="00012584" w:rsidP="00815265">
      <w:pPr>
        <w:pStyle w:val="Style18"/>
        <w:spacing w:line="240" w:lineRule="auto"/>
        <w:ind w:firstLine="0"/>
        <w:rPr>
          <w:rStyle w:val="FontStyle24"/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2. Находим сумму всех нагрузок потребителей</w:t>
      </w:r>
    </w:p>
    <w:p w:rsidR="00012584" w:rsidRPr="00815265" w:rsidRDefault="00012584" w:rsidP="00815265">
      <w:pPr>
        <w:jc w:val="center"/>
        <w:rPr>
          <w:sz w:val="24"/>
          <w:szCs w:val="24"/>
        </w:rPr>
      </w:pPr>
      <w:r w:rsidRPr="00815265">
        <w:rPr>
          <w:bCs/>
          <w:i/>
          <w:position w:val="-4"/>
          <w:sz w:val="24"/>
          <w:szCs w:val="24"/>
        </w:rPr>
        <w:object w:dxaOrig="220" w:dyaOrig="240">
          <v:shape id="_x0000_i1026" type="#_x0000_t75" style="width:11.5pt;height:12.25pt" o:ole="">
            <v:imagedata r:id="rId22" o:title=""/>
          </v:shape>
          <o:OLEObject Type="Embed" ProgID="Equation.3" ShapeID="_x0000_i1026" DrawAspect="Content" ObjectID="_1575966374" r:id="rId23"/>
        </w:object>
      </w:r>
      <w:r w:rsidRPr="00815265">
        <w:rPr>
          <w:rStyle w:val="FontStyle24"/>
          <w:i/>
          <w:sz w:val="24"/>
          <w:szCs w:val="24"/>
          <w:lang w:val="en-US"/>
        </w:rPr>
        <w:t>Q</w:t>
      </w:r>
      <w:r w:rsidRPr="00815265">
        <w:rPr>
          <w:i/>
          <w:sz w:val="24"/>
          <w:szCs w:val="24"/>
        </w:rPr>
        <w:t xml:space="preserve">= </w:t>
      </w:r>
      <w:r w:rsidRPr="00815265">
        <w:rPr>
          <w:rStyle w:val="FontStyle24"/>
          <w:i/>
          <w:sz w:val="24"/>
          <w:szCs w:val="24"/>
          <w:lang w:val="en-US"/>
        </w:rPr>
        <w:t>Q</w:t>
      </w:r>
      <w:r w:rsidRPr="00815265">
        <w:rPr>
          <w:rStyle w:val="FontStyle24"/>
          <w:i/>
          <w:sz w:val="24"/>
          <w:szCs w:val="24"/>
        </w:rPr>
        <w:t xml:space="preserve"> 1+</w:t>
      </w:r>
      <w:r w:rsidRPr="00815265">
        <w:rPr>
          <w:rStyle w:val="FontStyle24"/>
          <w:i/>
          <w:sz w:val="24"/>
          <w:szCs w:val="24"/>
          <w:lang w:val="en-US"/>
        </w:rPr>
        <w:t>Q</w:t>
      </w:r>
      <w:r w:rsidRPr="00815265">
        <w:rPr>
          <w:rStyle w:val="FontStyle24"/>
          <w:i/>
          <w:sz w:val="24"/>
          <w:szCs w:val="24"/>
          <w:vertAlign w:val="subscript"/>
        </w:rPr>
        <w:t xml:space="preserve"> 2 </w:t>
      </w:r>
      <w:r w:rsidRPr="00815265">
        <w:rPr>
          <w:rStyle w:val="FontStyle24"/>
          <w:i/>
          <w:sz w:val="24"/>
          <w:szCs w:val="24"/>
        </w:rPr>
        <w:t>+</w:t>
      </w:r>
      <w:r w:rsidRPr="00815265">
        <w:rPr>
          <w:rStyle w:val="FontStyle24"/>
          <w:i/>
          <w:sz w:val="24"/>
          <w:szCs w:val="24"/>
          <w:lang w:val="en-US"/>
        </w:rPr>
        <w:t>Q</w:t>
      </w:r>
      <w:r w:rsidRPr="00815265">
        <w:rPr>
          <w:rStyle w:val="FontStyle24"/>
          <w:i/>
          <w:sz w:val="24"/>
          <w:szCs w:val="24"/>
          <w:vertAlign w:val="subscript"/>
        </w:rPr>
        <w:t xml:space="preserve"> 3 </w:t>
      </w:r>
      <w:r w:rsidRPr="00815265">
        <w:rPr>
          <w:rStyle w:val="FontStyle24"/>
          <w:i/>
          <w:sz w:val="24"/>
          <w:szCs w:val="24"/>
        </w:rPr>
        <w:t>+</w:t>
      </w:r>
      <w:r w:rsidRPr="00815265">
        <w:rPr>
          <w:rStyle w:val="FontStyle24"/>
          <w:i/>
          <w:sz w:val="24"/>
          <w:szCs w:val="24"/>
          <w:lang w:val="en-US"/>
        </w:rPr>
        <w:t>Q</w:t>
      </w:r>
      <w:r w:rsidRPr="00815265">
        <w:rPr>
          <w:rStyle w:val="FontStyle24"/>
          <w:i/>
          <w:sz w:val="24"/>
          <w:szCs w:val="24"/>
        </w:rPr>
        <w:t>4</w:t>
      </w:r>
      <w:r w:rsidRPr="00815265">
        <w:rPr>
          <w:rStyle w:val="FontStyle24"/>
          <w:sz w:val="24"/>
          <w:szCs w:val="24"/>
        </w:rPr>
        <w:t>,</w:t>
      </w:r>
      <w:r w:rsidRPr="00815265">
        <w:rPr>
          <w:sz w:val="24"/>
          <w:szCs w:val="24"/>
        </w:rPr>
        <w:t>м3/ч</w:t>
      </w:r>
      <w:r w:rsidR="00566342" w:rsidRPr="00815265">
        <w:rPr>
          <w:sz w:val="24"/>
          <w:szCs w:val="24"/>
        </w:rPr>
        <w:t xml:space="preserve">     (3.4)</w:t>
      </w:r>
    </w:p>
    <w:p w:rsidR="00012584" w:rsidRPr="00815265" w:rsidRDefault="00012584" w:rsidP="00815265">
      <w:pPr>
        <w:jc w:val="center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3. Определяем удельный путевой расход газа на 1м распределительной сети.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i/>
          <w:sz w:val="24"/>
          <w:szCs w:val="24"/>
          <w:lang w:val="en-US"/>
        </w:rPr>
        <w:t>q</w:t>
      </w:r>
      <w:r w:rsidRPr="00815265">
        <w:rPr>
          <w:i/>
          <w:sz w:val="24"/>
          <w:szCs w:val="24"/>
        </w:rPr>
        <w:t>=</w:t>
      </w:r>
      <w:r w:rsidRPr="00815265">
        <w:rPr>
          <w:bCs/>
          <w:i/>
          <w:position w:val="-24"/>
          <w:sz w:val="24"/>
          <w:szCs w:val="24"/>
        </w:rPr>
        <w:object w:dxaOrig="639" w:dyaOrig="620">
          <v:shape id="_x0000_i1027" type="#_x0000_t75" style="width:32.15pt;height:30.65pt" o:ole="">
            <v:imagedata r:id="rId24" o:title=""/>
          </v:shape>
          <o:OLEObject Type="Embed" ProgID="Equation.3" ShapeID="_x0000_i1027" DrawAspect="Content" ObjectID="_1575966375" r:id="rId25"/>
        </w:object>
      </w:r>
      <w:r w:rsidRPr="00815265">
        <w:rPr>
          <w:bCs/>
          <w:sz w:val="24"/>
          <w:szCs w:val="24"/>
        </w:rPr>
        <w:t>м</w:t>
      </w:r>
      <w:r w:rsidRPr="00815265">
        <w:rPr>
          <w:bCs/>
          <w:sz w:val="24"/>
          <w:szCs w:val="24"/>
          <w:vertAlign w:val="superscript"/>
        </w:rPr>
        <w:t>.3</w:t>
      </w:r>
      <w:r w:rsidRPr="00815265">
        <w:rPr>
          <w:bCs/>
          <w:sz w:val="24"/>
          <w:szCs w:val="24"/>
        </w:rPr>
        <w:t>/ч.м</w:t>
      </w:r>
      <w:r w:rsidR="00566342" w:rsidRPr="00815265">
        <w:rPr>
          <w:bCs/>
          <w:sz w:val="24"/>
          <w:szCs w:val="24"/>
        </w:rPr>
        <w:t xml:space="preserve">    (3.5)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4. Определяем удельные путевые расходы газа для каждого участка сети, перемножаем удельный расход на длину  и заносим в таблицу.</w:t>
      </w:r>
    </w:p>
    <w:tbl>
      <w:tblPr>
        <w:tblpPr w:leftFromText="180" w:rightFromText="180" w:vertAnchor="text" w:horzAnchor="margin" w:tblpXSpec="center" w:tblpY="86"/>
        <w:tblW w:w="9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0"/>
        <w:gridCol w:w="1481"/>
        <w:gridCol w:w="1541"/>
        <w:gridCol w:w="1367"/>
        <w:gridCol w:w="1359"/>
        <w:gridCol w:w="1995"/>
        <w:gridCol w:w="831"/>
      </w:tblGrid>
      <w:tr w:rsidR="00012584" w:rsidRPr="00815265" w:rsidTr="00012584">
        <w:trPr>
          <w:trHeight w:val="868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№ уч-ка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</w:p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val="en-US" w:eastAsia="en-US"/>
              </w:rPr>
              <w:t>L</w:t>
            </w:r>
            <w:r w:rsidRPr="00815265">
              <w:rPr>
                <w:b/>
                <w:i/>
                <w:sz w:val="24"/>
                <w:szCs w:val="24"/>
                <w:lang w:eastAsia="en-US"/>
              </w:rPr>
              <w:t>,м</w:t>
            </w:r>
          </w:p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участка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</w:p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rStyle w:val="FontStyle24"/>
                <w:b/>
                <w:i/>
                <w:sz w:val="24"/>
                <w:szCs w:val="24"/>
                <w:lang w:val="en-US"/>
              </w:rPr>
              <w:t>Q</w:t>
            </w:r>
            <w:r w:rsidRPr="00815265">
              <w:rPr>
                <w:b/>
                <w:i/>
                <w:sz w:val="24"/>
                <w:szCs w:val="24"/>
                <w:lang w:eastAsia="en-US"/>
              </w:rPr>
              <w:t>,м</w:t>
            </w:r>
            <w:r w:rsidRPr="00815265">
              <w:rPr>
                <w:b/>
                <w:i/>
                <w:sz w:val="24"/>
                <w:szCs w:val="24"/>
                <w:vertAlign w:val="superscript"/>
                <w:lang w:eastAsia="en-US"/>
              </w:rPr>
              <w:t>3</w:t>
            </w:r>
            <w:r w:rsidRPr="00815265">
              <w:rPr>
                <w:b/>
                <w:i/>
                <w:sz w:val="24"/>
                <w:szCs w:val="24"/>
                <w:lang w:eastAsia="en-US"/>
              </w:rPr>
              <w:t>/ч</w:t>
            </w:r>
          </w:p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участка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val="en-US" w:eastAsia="en-US"/>
              </w:rPr>
              <w:t>q</w:t>
            </w:r>
            <w:r w:rsidRPr="00815265">
              <w:rPr>
                <w:b/>
                <w:i/>
                <w:sz w:val="24"/>
                <w:szCs w:val="24"/>
                <w:lang w:eastAsia="en-US"/>
              </w:rPr>
              <w:t>, м</w:t>
            </w:r>
            <w:r w:rsidRPr="00815265">
              <w:rPr>
                <w:b/>
                <w:i/>
                <w:sz w:val="24"/>
                <w:szCs w:val="24"/>
                <w:vertAlign w:val="superscript"/>
                <w:lang w:eastAsia="en-US"/>
              </w:rPr>
              <w:t xml:space="preserve">3 </w:t>
            </w:r>
            <w:r w:rsidRPr="00815265">
              <w:rPr>
                <w:b/>
                <w:i/>
                <w:sz w:val="24"/>
                <w:szCs w:val="24"/>
                <w:lang w:eastAsia="en-US"/>
              </w:rPr>
              <w:t>/ч м</w:t>
            </w: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удельный</w:t>
            </w: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путевой расход  уч-ка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val="en-US" w:eastAsia="en-US"/>
              </w:rPr>
              <w:t>D</w:t>
            </w:r>
            <w:r w:rsidRPr="00815265">
              <w:rPr>
                <w:b/>
                <w:i/>
                <w:sz w:val="24"/>
                <w:szCs w:val="24"/>
                <w:vertAlign w:val="subscript"/>
                <w:lang w:eastAsia="en-US"/>
              </w:rPr>
              <w:t>Н</w:t>
            </w:r>
            <w:r w:rsidRPr="00815265">
              <w:rPr>
                <w:b/>
                <w:i/>
                <w:sz w:val="24"/>
                <w:szCs w:val="24"/>
                <w:lang w:eastAsia="en-US"/>
              </w:rPr>
              <w:t xml:space="preserve"> х</w:t>
            </w:r>
            <w:r w:rsidRPr="00815265">
              <w:rPr>
                <w:b/>
                <w:i/>
                <w:sz w:val="24"/>
                <w:szCs w:val="24"/>
                <w:lang w:val="en-US" w:eastAsia="en-US"/>
              </w:rPr>
              <w:t>S</w:t>
            </w: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диаметр</w:t>
            </w: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участка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∆Р/</w:t>
            </w:r>
            <w:r w:rsidRPr="00815265">
              <w:rPr>
                <w:b/>
                <w:i/>
                <w:sz w:val="24"/>
                <w:szCs w:val="24"/>
                <w:lang w:val="en-US" w:eastAsia="en-US"/>
              </w:rPr>
              <w:t>L</w:t>
            </w:r>
            <w:r w:rsidRPr="00815265">
              <w:rPr>
                <w:b/>
                <w:i/>
                <w:sz w:val="24"/>
                <w:szCs w:val="24"/>
                <w:lang w:eastAsia="en-US"/>
              </w:rPr>
              <w:t>,</w:t>
            </w: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действительное</w:t>
            </w: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значение потери</w:t>
            </w:r>
          </w:p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давления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∑∆Р</w:t>
            </w:r>
            <w:r w:rsidRPr="00815265">
              <w:rPr>
                <w:b/>
                <w:i/>
                <w:sz w:val="24"/>
                <w:szCs w:val="24"/>
                <w:lang w:val="en-US" w:eastAsia="en-US"/>
              </w:rPr>
              <w:t>i</w:t>
            </w:r>
          </w:p>
        </w:tc>
      </w:tr>
      <w:tr w:rsidR="00012584" w:rsidRPr="00815265" w:rsidTr="00012584">
        <w:trPr>
          <w:trHeight w:val="44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584" w:rsidRPr="00815265" w:rsidRDefault="00012584" w:rsidP="00815265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15265">
              <w:rPr>
                <w:b/>
                <w:i/>
                <w:sz w:val="24"/>
                <w:szCs w:val="24"/>
                <w:lang w:eastAsia="en-US"/>
              </w:rPr>
              <w:t>7</w:t>
            </w:r>
          </w:p>
        </w:tc>
      </w:tr>
    </w:tbl>
    <w:p w:rsidR="00012584" w:rsidRPr="00815265" w:rsidRDefault="00012584" w:rsidP="00815265">
      <w:pPr>
        <w:rPr>
          <w:sz w:val="24"/>
          <w:szCs w:val="24"/>
        </w:rPr>
      </w:pPr>
    </w:p>
    <w:p w:rsidR="00012584" w:rsidRPr="00815265" w:rsidRDefault="00012584" w:rsidP="00815265">
      <w:pPr>
        <w:jc w:val="center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>5. Удельные потери давления для самой протяженной магистрали с учетом      сопротивления (10%) от потерь на трение  рассчитаем по формуле: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i/>
          <w:sz w:val="24"/>
          <w:szCs w:val="24"/>
        </w:rPr>
        <w:t>Р</w:t>
      </w:r>
      <w:r w:rsidRPr="00815265">
        <w:rPr>
          <w:sz w:val="24"/>
          <w:szCs w:val="24"/>
        </w:rPr>
        <w:t>=</w:t>
      </w:r>
      <w:r w:rsidRPr="00815265">
        <w:rPr>
          <w:bCs/>
          <w:i/>
          <w:position w:val="-24"/>
          <w:sz w:val="24"/>
          <w:szCs w:val="24"/>
        </w:rPr>
        <w:object w:dxaOrig="1020" w:dyaOrig="620">
          <v:shape id="_x0000_i1028" type="#_x0000_t75" style="width:51.3pt;height:30.65pt" o:ole="">
            <v:imagedata r:id="rId26" o:title=""/>
          </v:shape>
          <o:OLEObject Type="Embed" ProgID="Equation.3" ShapeID="_x0000_i1028" DrawAspect="Content" ObjectID="_1575966376" r:id="rId27"/>
        </w:object>
      </w:r>
      <w:r w:rsidRPr="00815265">
        <w:rPr>
          <w:bCs/>
          <w:sz w:val="24"/>
          <w:szCs w:val="24"/>
        </w:rPr>
        <w:t>Па/м</w:t>
      </w:r>
      <w:r w:rsidR="00566342" w:rsidRPr="00815265">
        <w:rPr>
          <w:bCs/>
          <w:sz w:val="24"/>
          <w:szCs w:val="24"/>
        </w:rPr>
        <w:t xml:space="preserve">   (3.6)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           ∆</w:t>
      </w:r>
      <w:r w:rsidRPr="00815265">
        <w:rPr>
          <w:i/>
          <w:sz w:val="24"/>
          <w:szCs w:val="24"/>
        </w:rPr>
        <w:t>Рр</w:t>
      </w:r>
      <w:r w:rsidRPr="00815265">
        <w:rPr>
          <w:sz w:val="24"/>
          <w:szCs w:val="24"/>
        </w:rPr>
        <w:t xml:space="preserve"> - расчётный перепад давления принимается=1800 Па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6. По расчётному расходу и удельным потерям давления по номограмме (прил.З.2) определяем диаметр газопровода и записываем в    графу 5.</w:t>
      </w: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</w:p>
    <w:p w:rsidR="00012584" w:rsidRPr="00815265" w:rsidRDefault="00012584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          7.Из номограммы выписываемв графу 6 действительную потерю давления на участке.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b/>
          <w:i/>
          <w:sz w:val="24"/>
          <w:szCs w:val="24"/>
          <w:lang w:eastAsia="en-US"/>
        </w:rPr>
      </w:pPr>
      <w:r w:rsidRPr="00815265">
        <w:rPr>
          <w:sz w:val="24"/>
          <w:szCs w:val="24"/>
        </w:rPr>
        <w:t xml:space="preserve">8. Значения графы 7 получаем перемножением действительного значения потери давления </w:t>
      </w:r>
      <w:r w:rsidRPr="00815265">
        <w:rPr>
          <w:b/>
          <w:i/>
          <w:sz w:val="24"/>
          <w:szCs w:val="24"/>
          <w:lang w:eastAsia="en-US"/>
        </w:rPr>
        <w:t>∆Р/</w:t>
      </w:r>
      <w:r w:rsidRPr="00815265">
        <w:rPr>
          <w:b/>
          <w:i/>
          <w:sz w:val="24"/>
          <w:szCs w:val="24"/>
          <w:lang w:val="en-US" w:eastAsia="en-US"/>
        </w:rPr>
        <w:t>L</w:t>
      </w:r>
      <w:r w:rsidRPr="00815265">
        <w:rPr>
          <w:sz w:val="24"/>
          <w:szCs w:val="24"/>
          <w:lang w:eastAsia="en-US"/>
        </w:rPr>
        <w:t xml:space="preserve">на длину участка </w:t>
      </w:r>
      <w:r w:rsidRPr="00815265">
        <w:rPr>
          <w:b/>
          <w:i/>
          <w:sz w:val="24"/>
          <w:szCs w:val="24"/>
          <w:lang w:val="en-US" w:eastAsia="en-US"/>
        </w:rPr>
        <w:t>L</w:t>
      </w:r>
    </w:p>
    <w:p w:rsidR="00012584" w:rsidRPr="00815265" w:rsidRDefault="00012584" w:rsidP="00815265">
      <w:pPr>
        <w:ind w:firstLine="708"/>
        <w:jc w:val="both"/>
        <w:rPr>
          <w:b/>
          <w:i/>
          <w:sz w:val="24"/>
          <w:szCs w:val="24"/>
          <w:lang w:eastAsia="en-US"/>
        </w:rPr>
      </w:pP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  <w:lang w:eastAsia="en-US"/>
        </w:rPr>
        <w:t xml:space="preserve">9. Суммируем потери давления  </w:t>
      </w:r>
      <w:r w:rsidRPr="00815265">
        <w:rPr>
          <w:i/>
          <w:sz w:val="24"/>
          <w:szCs w:val="24"/>
          <w:lang w:eastAsia="en-US"/>
        </w:rPr>
        <w:t>∑</w:t>
      </w:r>
      <w:r w:rsidRPr="00815265">
        <w:rPr>
          <w:b/>
          <w:i/>
          <w:sz w:val="24"/>
          <w:szCs w:val="24"/>
          <w:lang w:eastAsia="en-US"/>
        </w:rPr>
        <w:t>∆Р</w:t>
      </w:r>
      <w:r w:rsidRPr="00815265">
        <w:rPr>
          <w:b/>
          <w:i/>
          <w:sz w:val="24"/>
          <w:szCs w:val="24"/>
          <w:lang w:val="en-US" w:eastAsia="en-US"/>
        </w:rPr>
        <w:t>i</w:t>
      </w:r>
      <w:r w:rsidRPr="00815265">
        <w:rPr>
          <w:sz w:val="24"/>
          <w:szCs w:val="24"/>
          <w:lang w:eastAsia="en-US"/>
        </w:rPr>
        <w:t>по всем участкам</w:t>
      </w:r>
    </w:p>
    <w:p w:rsidR="00012584" w:rsidRPr="00815265" w:rsidRDefault="00012584" w:rsidP="00815265">
      <w:pPr>
        <w:pStyle w:val="a6"/>
        <w:ind w:left="360"/>
        <w:jc w:val="both"/>
        <w:rPr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 10. Определяем степень использования расчетного перепада давления. 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tabs>
          <w:tab w:val="left" w:pos="1215"/>
        </w:tabs>
        <w:jc w:val="both"/>
        <w:rPr>
          <w:bCs/>
          <w:sz w:val="24"/>
          <w:szCs w:val="24"/>
        </w:rPr>
      </w:pPr>
      <w:r w:rsidRPr="00815265">
        <w:rPr>
          <w:sz w:val="24"/>
          <w:szCs w:val="24"/>
        </w:rPr>
        <w:tab/>
      </w:r>
    </w:p>
    <w:p w:rsidR="00012584" w:rsidRPr="00815265" w:rsidRDefault="00012584" w:rsidP="00815265">
      <w:pPr>
        <w:tabs>
          <w:tab w:val="left" w:pos="1215"/>
        </w:tabs>
        <w:jc w:val="both"/>
        <w:rPr>
          <w:bCs/>
          <w:sz w:val="24"/>
          <w:szCs w:val="24"/>
        </w:rPr>
      </w:pPr>
    </w:p>
    <w:p w:rsidR="00012584" w:rsidRPr="00815265" w:rsidRDefault="00012584" w:rsidP="00815265">
      <w:pPr>
        <w:tabs>
          <w:tab w:val="left" w:pos="1215"/>
        </w:tabs>
        <w:jc w:val="both"/>
        <w:rPr>
          <w:b/>
          <w:i/>
          <w:sz w:val="24"/>
          <w:szCs w:val="24"/>
          <w:lang w:eastAsia="en-US"/>
        </w:rPr>
      </w:pPr>
      <w:r w:rsidRPr="00815265">
        <w:rPr>
          <w:bCs/>
          <w:sz w:val="24"/>
          <w:szCs w:val="24"/>
        </w:rPr>
        <w:t xml:space="preserve">                                          ∆</w:t>
      </w:r>
      <w:r w:rsidRPr="00815265">
        <w:rPr>
          <w:i/>
          <w:sz w:val="24"/>
          <w:szCs w:val="24"/>
        </w:rPr>
        <w:t>Рр</w:t>
      </w:r>
      <w:r w:rsidRPr="00815265">
        <w:rPr>
          <w:sz w:val="24"/>
          <w:szCs w:val="24"/>
        </w:rPr>
        <w:t xml:space="preserve"> - </w:t>
      </w:r>
      <w:r w:rsidRPr="00815265">
        <w:rPr>
          <w:i/>
          <w:sz w:val="24"/>
          <w:szCs w:val="24"/>
          <w:lang w:eastAsia="en-US"/>
        </w:rPr>
        <w:t>∑∆Р</w:t>
      </w:r>
      <w:r w:rsidRPr="00815265">
        <w:rPr>
          <w:i/>
          <w:sz w:val="24"/>
          <w:szCs w:val="24"/>
          <w:lang w:val="en-US" w:eastAsia="en-US"/>
        </w:rPr>
        <w:t>i</w:t>
      </w:r>
    </w:p>
    <w:p w:rsidR="00012584" w:rsidRPr="00815265" w:rsidRDefault="00566342" w:rsidP="00815265">
      <w:pPr>
        <w:tabs>
          <w:tab w:val="left" w:pos="1215"/>
        </w:tabs>
        <w:jc w:val="both"/>
        <w:rPr>
          <w:sz w:val="24"/>
          <w:szCs w:val="24"/>
        </w:rPr>
      </w:pPr>
      <w:r w:rsidRPr="00815265">
        <w:rPr>
          <w:b/>
          <w:i/>
          <w:sz w:val="24"/>
          <w:szCs w:val="24"/>
          <w:lang w:eastAsia="en-US"/>
        </w:rPr>
        <w:lastRenderedPageBreak/>
        <w:t xml:space="preserve">           --------------------≤</w:t>
      </w:r>
      <w:r w:rsidR="00012584" w:rsidRPr="00815265">
        <w:rPr>
          <w:i/>
          <w:sz w:val="24"/>
          <w:szCs w:val="24"/>
          <w:lang w:eastAsia="en-US"/>
        </w:rPr>
        <w:t>0,1</w:t>
      </w:r>
      <w:r w:rsidRPr="00815265">
        <w:rPr>
          <w:sz w:val="24"/>
          <w:szCs w:val="24"/>
          <w:lang w:eastAsia="en-US"/>
        </w:rPr>
        <w:br/>
      </w:r>
    </w:p>
    <w:p w:rsidR="00012584" w:rsidRPr="00815265" w:rsidRDefault="00012584" w:rsidP="00815265">
      <w:pPr>
        <w:rPr>
          <w:sz w:val="24"/>
          <w:szCs w:val="24"/>
        </w:rPr>
      </w:pPr>
      <w:r w:rsidRPr="00815265">
        <w:rPr>
          <w:bCs/>
          <w:sz w:val="24"/>
          <w:szCs w:val="24"/>
        </w:rPr>
        <w:t xml:space="preserve">                                                       ∆</w:t>
      </w:r>
      <w:r w:rsidRPr="00815265">
        <w:rPr>
          <w:i/>
          <w:sz w:val="24"/>
          <w:szCs w:val="24"/>
        </w:rPr>
        <w:t>Рр</w:t>
      </w:r>
      <w:r w:rsidR="00566342" w:rsidRPr="00815265">
        <w:rPr>
          <w:sz w:val="24"/>
          <w:szCs w:val="24"/>
        </w:rPr>
        <w:t>(3.7)</w:t>
      </w:r>
    </w:p>
    <w:p w:rsidR="00012584" w:rsidRPr="00815265" w:rsidRDefault="00012584" w:rsidP="00815265">
      <w:pPr>
        <w:rPr>
          <w:i/>
          <w:sz w:val="24"/>
          <w:szCs w:val="24"/>
        </w:rPr>
      </w:pPr>
    </w:p>
    <w:p w:rsidR="00012584" w:rsidRPr="00815265" w:rsidRDefault="00012584" w:rsidP="00815265">
      <w:pPr>
        <w:rPr>
          <w:sz w:val="24"/>
          <w:szCs w:val="24"/>
        </w:rPr>
      </w:pPr>
    </w:p>
    <w:p w:rsidR="00012584" w:rsidRPr="00815265" w:rsidRDefault="00012584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ab/>
        <w:t>Если это неравенство не соблюдается, то выбираем другой диаметр.</w:t>
      </w:r>
    </w:p>
    <w:p w:rsidR="00012584" w:rsidRPr="00815265" w:rsidRDefault="00012584" w:rsidP="00815265">
      <w:pPr>
        <w:pStyle w:val="Style18"/>
        <w:widowControl/>
        <w:spacing w:line="240" w:lineRule="auto"/>
        <w:ind w:firstLine="274"/>
        <w:rPr>
          <w:rStyle w:val="FontStyle24"/>
          <w:sz w:val="24"/>
          <w:szCs w:val="24"/>
        </w:rPr>
      </w:pPr>
    </w:p>
    <w:p w:rsidR="00265F6D" w:rsidRPr="00815265" w:rsidRDefault="00265F6D" w:rsidP="00815265">
      <w:pPr>
        <w:pStyle w:val="af6"/>
        <w:ind w:left="0"/>
        <w:jc w:val="center"/>
        <w:rPr>
          <w:b/>
          <w:i/>
          <w:lang w:val="ru-RU"/>
        </w:rPr>
      </w:pPr>
    </w:p>
    <w:p w:rsidR="00265F6D" w:rsidRPr="00815265" w:rsidRDefault="00265F6D" w:rsidP="00815265">
      <w:pPr>
        <w:pStyle w:val="af6"/>
        <w:ind w:left="0"/>
        <w:jc w:val="center"/>
        <w:rPr>
          <w:b/>
          <w:i/>
        </w:rPr>
      </w:pPr>
      <w:r w:rsidRPr="00815265">
        <w:rPr>
          <w:b/>
          <w:i/>
        </w:rPr>
        <w:t>Содержание</w:t>
      </w:r>
      <w:r w:rsidR="00815265">
        <w:rPr>
          <w:b/>
          <w:i/>
          <w:lang w:val="ru-RU"/>
        </w:rPr>
        <w:t xml:space="preserve"> </w:t>
      </w:r>
      <w:r w:rsidRPr="00815265">
        <w:rPr>
          <w:b/>
          <w:i/>
        </w:rPr>
        <w:t>отчета:</w:t>
      </w:r>
    </w:p>
    <w:p w:rsidR="00265F6D" w:rsidRPr="00815265" w:rsidRDefault="00265F6D" w:rsidP="00815265">
      <w:pPr>
        <w:pStyle w:val="a6"/>
        <w:numPr>
          <w:ilvl w:val="0"/>
          <w:numId w:val="34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Цель задания</w:t>
      </w:r>
    </w:p>
    <w:p w:rsidR="00265F6D" w:rsidRPr="00815265" w:rsidRDefault="00265F6D" w:rsidP="00815265">
      <w:pPr>
        <w:pStyle w:val="a6"/>
        <w:numPr>
          <w:ilvl w:val="0"/>
          <w:numId w:val="34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Начертить генплан сетей газоснабжения</w:t>
      </w:r>
    </w:p>
    <w:p w:rsidR="00265F6D" w:rsidRPr="00815265" w:rsidRDefault="00265F6D" w:rsidP="00815265">
      <w:pPr>
        <w:pStyle w:val="a6"/>
        <w:numPr>
          <w:ilvl w:val="0"/>
          <w:numId w:val="34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Произвести гидравлический расчет с подбором диаметров газопровода</w:t>
      </w:r>
    </w:p>
    <w:p w:rsidR="00265F6D" w:rsidRPr="00815265" w:rsidRDefault="00265F6D" w:rsidP="00815265">
      <w:pPr>
        <w:jc w:val="both"/>
        <w:rPr>
          <w:sz w:val="24"/>
          <w:szCs w:val="24"/>
        </w:rPr>
      </w:pPr>
    </w:p>
    <w:p w:rsidR="00265F6D" w:rsidRPr="00815265" w:rsidRDefault="00265F6D" w:rsidP="00815265">
      <w:pPr>
        <w:pStyle w:val="4"/>
        <w:ind w:left="316" w:right="324"/>
        <w:jc w:val="center"/>
        <w:rPr>
          <w:i/>
          <w:lang w:val="ru-RU"/>
        </w:rPr>
      </w:pPr>
      <w:r w:rsidRPr="00815265">
        <w:rPr>
          <w:i/>
          <w:lang w:val="ru-RU"/>
        </w:rPr>
        <w:t>Контрольные вопросы</w:t>
      </w:r>
    </w:p>
    <w:p w:rsidR="00265F6D" w:rsidRPr="00815265" w:rsidRDefault="00265F6D" w:rsidP="00815265">
      <w:pPr>
        <w:pStyle w:val="a6"/>
        <w:numPr>
          <w:ilvl w:val="0"/>
          <w:numId w:val="35"/>
        </w:numPr>
        <w:rPr>
          <w:rFonts w:eastAsia="Courier New"/>
          <w:bCs/>
          <w:sz w:val="24"/>
          <w:szCs w:val="24"/>
        </w:rPr>
      </w:pPr>
      <w:r w:rsidRPr="00815265">
        <w:rPr>
          <w:rFonts w:eastAsia="Courier New"/>
          <w:bCs/>
          <w:sz w:val="24"/>
          <w:szCs w:val="24"/>
        </w:rPr>
        <w:t>Цель гидравлического расчета</w:t>
      </w:r>
    </w:p>
    <w:p w:rsidR="00265F6D" w:rsidRPr="00815265" w:rsidRDefault="00265F6D" w:rsidP="00815265">
      <w:pPr>
        <w:pStyle w:val="a6"/>
        <w:numPr>
          <w:ilvl w:val="0"/>
          <w:numId w:val="35"/>
        </w:numPr>
        <w:rPr>
          <w:rFonts w:eastAsia="Courier New"/>
          <w:bCs/>
          <w:sz w:val="24"/>
          <w:szCs w:val="24"/>
        </w:rPr>
      </w:pPr>
      <w:r w:rsidRPr="00815265">
        <w:rPr>
          <w:rFonts w:eastAsia="Courier New"/>
          <w:bCs/>
          <w:sz w:val="24"/>
          <w:szCs w:val="24"/>
        </w:rPr>
        <w:t>Что является источником местных сопротивлений газопроводов?</w:t>
      </w:r>
    </w:p>
    <w:p w:rsidR="00265F6D" w:rsidRPr="00815265" w:rsidRDefault="00265F6D" w:rsidP="00815265">
      <w:pPr>
        <w:pStyle w:val="a6"/>
        <w:numPr>
          <w:ilvl w:val="0"/>
          <w:numId w:val="35"/>
        </w:numPr>
        <w:rPr>
          <w:rFonts w:eastAsia="Courier New"/>
          <w:bCs/>
          <w:sz w:val="24"/>
          <w:szCs w:val="24"/>
        </w:rPr>
      </w:pPr>
      <w:r w:rsidRPr="00815265">
        <w:rPr>
          <w:rFonts w:eastAsia="Courier New"/>
          <w:bCs/>
          <w:sz w:val="24"/>
          <w:szCs w:val="24"/>
        </w:rPr>
        <w:t>Кокой расчетный перепад давления принимается в распределительных газопроводах низкого давления?</w:t>
      </w:r>
    </w:p>
    <w:p w:rsidR="00265F6D" w:rsidRPr="00815265" w:rsidRDefault="00265F6D" w:rsidP="00815265">
      <w:pPr>
        <w:jc w:val="center"/>
        <w:rPr>
          <w:sz w:val="24"/>
          <w:szCs w:val="24"/>
        </w:rPr>
      </w:pPr>
    </w:p>
    <w:p w:rsidR="00012584" w:rsidRPr="00815265" w:rsidRDefault="00012584" w:rsidP="00815265">
      <w:pPr>
        <w:jc w:val="center"/>
        <w:rPr>
          <w:sz w:val="24"/>
          <w:szCs w:val="24"/>
        </w:rPr>
      </w:pPr>
    </w:p>
    <w:p w:rsidR="00B852EC" w:rsidRPr="00815265" w:rsidRDefault="00B852EC" w:rsidP="00815265">
      <w:pPr>
        <w:jc w:val="center"/>
        <w:rPr>
          <w:sz w:val="24"/>
          <w:szCs w:val="24"/>
        </w:rPr>
      </w:pPr>
    </w:p>
    <w:p w:rsidR="00177A92" w:rsidRPr="00815265" w:rsidRDefault="00B852EC" w:rsidP="00815265">
      <w:pPr>
        <w:jc w:val="center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5940425" cy="8189100"/>
            <wp:effectExtent l="0" t="0" r="3175" b="2540"/>
            <wp:docPr id="33" name="Рисунок 33" descr="C:\Users\User\Pictures\2017-12-14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7-12-14\004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EC" w:rsidRPr="00815265" w:rsidRDefault="00B852EC" w:rsidP="00815265">
      <w:pPr>
        <w:jc w:val="center"/>
        <w:rPr>
          <w:sz w:val="24"/>
          <w:szCs w:val="24"/>
        </w:rPr>
      </w:pPr>
    </w:p>
    <w:p w:rsidR="00B852EC" w:rsidRPr="00815265" w:rsidRDefault="00B852EC" w:rsidP="00815265">
      <w:pPr>
        <w:jc w:val="center"/>
        <w:rPr>
          <w:sz w:val="24"/>
          <w:szCs w:val="24"/>
        </w:rPr>
      </w:pPr>
    </w:p>
    <w:p w:rsidR="00B852EC" w:rsidRPr="00815265" w:rsidRDefault="00B852EC" w:rsidP="00815265">
      <w:pPr>
        <w:jc w:val="center"/>
        <w:rPr>
          <w:sz w:val="24"/>
          <w:szCs w:val="24"/>
        </w:rPr>
      </w:pPr>
    </w:p>
    <w:p w:rsidR="00B852EC" w:rsidRPr="00815265" w:rsidRDefault="00B852EC" w:rsidP="00815265">
      <w:pPr>
        <w:jc w:val="center"/>
        <w:rPr>
          <w:sz w:val="24"/>
          <w:szCs w:val="24"/>
        </w:rPr>
      </w:pPr>
    </w:p>
    <w:p w:rsidR="00B852EC" w:rsidRPr="00815265" w:rsidRDefault="00B852EC" w:rsidP="00815265">
      <w:pPr>
        <w:jc w:val="center"/>
        <w:rPr>
          <w:sz w:val="24"/>
          <w:szCs w:val="24"/>
        </w:rPr>
      </w:pPr>
    </w:p>
    <w:p w:rsidR="00B852EC" w:rsidRPr="00815265" w:rsidRDefault="00B852EC" w:rsidP="00815265">
      <w:pPr>
        <w:jc w:val="center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5940425" cy="8189100"/>
            <wp:effectExtent l="0" t="0" r="3175" b="2540"/>
            <wp:docPr id="34" name="Рисунок 34" descr="C:\Users\User\Pictures\2017-12-14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7-12-14\005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2" w:rsidRPr="00815265" w:rsidRDefault="00177A92" w:rsidP="00815265">
      <w:pPr>
        <w:jc w:val="center"/>
        <w:rPr>
          <w:sz w:val="24"/>
          <w:szCs w:val="24"/>
        </w:rPr>
      </w:pPr>
    </w:p>
    <w:p w:rsidR="00177A92" w:rsidRPr="00815265" w:rsidRDefault="00177A92" w:rsidP="00815265">
      <w:pPr>
        <w:jc w:val="center"/>
        <w:rPr>
          <w:sz w:val="24"/>
          <w:szCs w:val="24"/>
        </w:rPr>
      </w:pPr>
    </w:p>
    <w:p w:rsidR="00D073C8" w:rsidRPr="00815265" w:rsidRDefault="00D073C8" w:rsidP="00815265">
      <w:pPr>
        <w:jc w:val="center"/>
        <w:rPr>
          <w:sz w:val="24"/>
          <w:szCs w:val="24"/>
        </w:rPr>
      </w:pPr>
    </w:p>
    <w:p w:rsidR="00D073C8" w:rsidRPr="00815265" w:rsidRDefault="00D073C8" w:rsidP="00815265">
      <w:pPr>
        <w:jc w:val="center"/>
        <w:rPr>
          <w:sz w:val="24"/>
          <w:szCs w:val="24"/>
        </w:rPr>
      </w:pPr>
    </w:p>
    <w:p w:rsidR="00265F6D" w:rsidRPr="00815265" w:rsidRDefault="00265F6D" w:rsidP="00815265">
      <w:pPr>
        <w:rPr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Практическая работа № 4</w:t>
      </w: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lastRenderedPageBreak/>
        <w:t>«Расчет процесса горения газообразного топлива»</w:t>
      </w:r>
    </w:p>
    <w:p w:rsidR="00012584" w:rsidRPr="00815265" w:rsidRDefault="00012584" w:rsidP="00815265">
      <w:pPr>
        <w:shd w:val="clear" w:color="auto" w:fill="FFFFFF"/>
        <w:rPr>
          <w:i/>
          <w:spacing w:val="-2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rPr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 xml:space="preserve">Цель работы: </w:t>
      </w:r>
      <w:r w:rsidRPr="00815265">
        <w:rPr>
          <w:spacing w:val="-2"/>
          <w:sz w:val="24"/>
          <w:szCs w:val="24"/>
        </w:rPr>
        <w:t>Научиться рассчитывать  процесс полного  сгорания газов, определять расход газа для полного сгорания топлива, объем продуктов сгорания.</w:t>
      </w:r>
    </w:p>
    <w:p w:rsidR="00265F6D" w:rsidRPr="00815265" w:rsidRDefault="00265F6D" w:rsidP="00815265">
      <w:pPr>
        <w:pStyle w:val="4"/>
        <w:ind w:left="1006" w:right="307"/>
        <w:jc w:val="center"/>
        <w:rPr>
          <w:lang w:val="ru-RU"/>
        </w:rPr>
      </w:pPr>
      <w:r w:rsidRPr="00815265">
        <w:rPr>
          <w:lang w:val="ru-RU"/>
        </w:rPr>
        <w:t>Ход работы:</w:t>
      </w:r>
    </w:p>
    <w:p w:rsidR="00265F6D" w:rsidRPr="00815265" w:rsidRDefault="00265F6D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1.  Ознакомиться с краткими теоретическими сведениями.</w:t>
      </w:r>
    </w:p>
    <w:p w:rsidR="00265F6D" w:rsidRPr="00815265" w:rsidRDefault="00265F6D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2.   Выполнить задания своего варианта в соответствии с указаниями.</w:t>
      </w:r>
    </w:p>
    <w:p w:rsidR="00265F6D" w:rsidRPr="00815265" w:rsidRDefault="00265F6D" w:rsidP="00815265">
      <w:pPr>
        <w:pStyle w:val="af6"/>
        <w:tabs>
          <w:tab w:val="left" w:pos="2447"/>
          <w:tab w:val="left" w:pos="5263"/>
        </w:tabs>
        <w:ind w:left="1186" w:right="128" w:hanging="360"/>
        <w:rPr>
          <w:lang w:val="ru-RU"/>
        </w:rPr>
      </w:pPr>
      <w:r w:rsidRPr="00815265">
        <w:rPr>
          <w:lang w:val="ru-RU"/>
        </w:rPr>
        <w:t>3.  Оформить</w:t>
      </w:r>
      <w:r w:rsidRPr="00815265">
        <w:rPr>
          <w:lang w:val="ru-RU"/>
        </w:rPr>
        <w:tab/>
        <w:t xml:space="preserve">отчет  по  практической </w:t>
      </w:r>
      <w:r w:rsidRPr="00815265">
        <w:rPr>
          <w:lang w:val="ru-RU"/>
        </w:rPr>
        <w:tab/>
        <w:t>работе   в   соответствии  с  требованиями (содержание отчета см.ниже).</w:t>
      </w:r>
    </w:p>
    <w:p w:rsidR="00265F6D" w:rsidRPr="00815265" w:rsidRDefault="00265F6D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4.   Подготовить ответы на контрольные вопросы (устно)</w:t>
      </w:r>
    </w:p>
    <w:p w:rsidR="00265F6D" w:rsidRPr="00815265" w:rsidRDefault="00265F6D" w:rsidP="00815265">
      <w:pPr>
        <w:shd w:val="clear" w:color="auto" w:fill="FFFFFF"/>
        <w:jc w:val="center"/>
        <w:rPr>
          <w:spacing w:val="-2"/>
          <w:sz w:val="24"/>
          <w:szCs w:val="24"/>
        </w:rPr>
      </w:pPr>
    </w:p>
    <w:p w:rsidR="00265F6D" w:rsidRPr="00815265" w:rsidRDefault="00265F6D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  <w:u w:val="single"/>
        </w:rPr>
      </w:pPr>
      <w:r w:rsidRPr="00815265">
        <w:rPr>
          <w:b/>
          <w:i/>
          <w:spacing w:val="-2"/>
          <w:sz w:val="24"/>
          <w:szCs w:val="24"/>
          <w:u w:val="single"/>
        </w:rPr>
        <w:t>Краткие теоретические сведения:</w:t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>Химическая формула сгорания газового топлива с указанием всего механизма реакции, связанного с возникновением и исчез</w:t>
      </w:r>
      <w:r w:rsidRPr="00815265">
        <w:rPr>
          <w:color w:val="000000"/>
          <w:sz w:val="24"/>
          <w:szCs w:val="24"/>
        </w:rPr>
        <w:softHyphen/>
        <w:t>новением большого количества свободных атомов, радикалов и других активных частиц, сложна. Поэтому для упрощения пользу</w:t>
      </w:r>
      <w:r w:rsidRPr="00815265">
        <w:rPr>
          <w:color w:val="000000"/>
          <w:sz w:val="24"/>
          <w:szCs w:val="24"/>
        </w:rPr>
        <w:softHyphen/>
        <w:t>ются уравнениями, выражающими начальное и конечное состоя</w:t>
      </w:r>
      <w:r w:rsidRPr="00815265">
        <w:rPr>
          <w:color w:val="000000"/>
          <w:sz w:val="24"/>
          <w:szCs w:val="24"/>
        </w:rPr>
        <w:softHyphen/>
        <w:t>ния реакций горения газа.</w:t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i/>
          <w:color w:val="000000"/>
          <w:sz w:val="24"/>
          <w:szCs w:val="24"/>
        </w:rPr>
      </w:pPr>
      <w:r w:rsidRPr="00815265">
        <w:rPr>
          <w:i/>
          <w:color w:val="000000"/>
          <w:sz w:val="24"/>
          <w:szCs w:val="24"/>
        </w:rPr>
        <w:t xml:space="preserve">Если углеводородные газы обозначить </w:t>
      </w:r>
      <w:r w:rsidRPr="00815265">
        <w:rPr>
          <w:i/>
          <w:color w:val="000000"/>
          <w:position w:val="-12"/>
          <w:sz w:val="24"/>
          <w:szCs w:val="24"/>
        </w:rPr>
        <w:object w:dxaOrig="645" w:dyaOrig="360">
          <v:shape id="_x0000_i1029" type="#_x0000_t75" style="width:32.15pt;height:18.4pt" o:ole="">
            <v:imagedata r:id="rId30" o:title=""/>
          </v:shape>
          <o:OLEObject Type="Embed" ProgID="Equation.3" ShapeID="_x0000_i1029" DrawAspect="Content" ObjectID="_1575966377" r:id="rId31"/>
        </w:object>
      </w:r>
      <w:r w:rsidRPr="00815265">
        <w:rPr>
          <w:i/>
          <w:color w:val="000000"/>
          <w:sz w:val="24"/>
          <w:szCs w:val="24"/>
        </w:rPr>
        <w:t>, то уравнение хи</w:t>
      </w:r>
      <w:r w:rsidRPr="00815265">
        <w:rPr>
          <w:i/>
          <w:color w:val="000000"/>
          <w:sz w:val="24"/>
          <w:szCs w:val="24"/>
        </w:rPr>
        <w:softHyphen/>
        <w:t>мической реакции горения этих газов в кислороде примет вид:</w:t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i/>
          <w:color w:val="000000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ind w:firstLine="360"/>
        <w:jc w:val="center"/>
        <w:rPr>
          <w:color w:val="000000"/>
          <w:sz w:val="24"/>
          <w:szCs w:val="24"/>
        </w:rPr>
      </w:pPr>
      <w:r w:rsidRPr="00815265">
        <w:rPr>
          <w:color w:val="000000"/>
          <w:position w:val="-12"/>
          <w:sz w:val="24"/>
          <w:szCs w:val="24"/>
        </w:rPr>
        <w:object w:dxaOrig="4260" w:dyaOrig="360">
          <v:shape id="_x0000_i1030" type="#_x0000_t75" style="width:212.95pt;height:18.4pt" o:ole="">
            <v:imagedata r:id="rId32" o:title=""/>
          </v:shape>
          <o:OLEObject Type="Embed" ProgID="Equation.3" ShapeID="_x0000_i1030" DrawAspect="Content" ObjectID="_1575966378" r:id="rId33"/>
        </w:object>
      </w:r>
      <w:r w:rsidRPr="00815265">
        <w:rPr>
          <w:color w:val="000000"/>
          <w:sz w:val="24"/>
          <w:szCs w:val="24"/>
        </w:rPr>
        <w:t>,</w:t>
      </w:r>
      <w:r w:rsidR="00265F6D" w:rsidRPr="00815265">
        <w:rPr>
          <w:color w:val="000000"/>
          <w:sz w:val="24"/>
          <w:szCs w:val="24"/>
        </w:rPr>
        <w:t>(4.1)</w:t>
      </w:r>
    </w:p>
    <w:p w:rsidR="00012584" w:rsidRPr="00815265" w:rsidRDefault="00012584" w:rsidP="00815265">
      <w:pPr>
        <w:shd w:val="clear" w:color="auto" w:fill="FFFFFF"/>
        <w:ind w:firstLine="360"/>
        <w:jc w:val="center"/>
        <w:rPr>
          <w:sz w:val="24"/>
          <w:szCs w:val="24"/>
        </w:rPr>
      </w:pPr>
    </w:p>
    <w:p w:rsidR="00012584" w:rsidRPr="00815265" w:rsidRDefault="00012584" w:rsidP="00815265">
      <w:pPr>
        <w:ind w:firstLine="360"/>
        <w:jc w:val="both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 xml:space="preserve">где </w:t>
      </w:r>
      <w:r w:rsidRPr="00815265">
        <w:rPr>
          <w:i/>
          <w:iCs/>
          <w:color w:val="000000"/>
          <w:sz w:val="24"/>
          <w:szCs w:val="24"/>
        </w:rPr>
        <w:t xml:space="preserve">т — </w:t>
      </w:r>
      <w:r w:rsidRPr="00815265">
        <w:rPr>
          <w:color w:val="000000"/>
          <w:sz w:val="24"/>
          <w:szCs w:val="24"/>
        </w:rPr>
        <w:t xml:space="preserve">количество атомов углерода в углеводородном газе; </w:t>
      </w:r>
      <w:r w:rsidRPr="00815265">
        <w:rPr>
          <w:i/>
          <w:iCs/>
          <w:color w:val="000000"/>
          <w:sz w:val="24"/>
          <w:szCs w:val="24"/>
        </w:rPr>
        <w:t xml:space="preserve">п — </w:t>
      </w:r>
      <w:r w:rsidRPr="00815265">
        <w:rPr>
          <w:color w:val="000000"/>
          <w:sz w:val="24"/>
          <w:szCs w:val="24"/>
        </w:rPr>
        <w:t xml:space="preserve">количество атомов водорода в газе; </w:t>
      </w:r>
      <w:r w:rsidRPr="00815265">
        <w:rPr>
          <w:i/>
          <w:iCs/>
          <w:color w:val="000000"/>
          <w:sz w:val="24"/>
          <w:szCs w:val="24"/>
        </w:rPr>
        <w:t xml:space="preserve">(т + п/4) —- </w:t>
      </w:r>
      <w:r w:rsidRPr="00815265">
        <w:rPr>
          <w:color w:val="000000"/>
          <w:sz w:val="24"/>
          <w:szCs w:val="24"/>
        </w:rPr>
        <w:t>количество кис</w:t>
      </w:r>
      <w:r w:rsidRPr="00815265">
        <w:rPr>
          <w:color w:val="000000"/>
          <w:sz w:val="24"/>
          <w:szCs w:val="24"/>
        </w:rPr>
        <w:softHyphen/>
        <w:t>лорода, необходимое для полного сгорания газа.</w:t>
      </w:r>
    </w:p>
    <w:p w:rsidR="00012584" w:rsidRPr="00815265" w:rsidRDefault="00265F6D" w:rsidP="00815265">
      <w:pPr>
        <w:ind w:firstLine="360"/>
        <w:jc w:val="both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>Табл.4</w:t>
      </w:r>
      <w:r w:rsidR="00012584" w:rsidRPr="00815265">
        <w:rPr>
          <w:color w:val="000000"/>
          <w:sz w:val="24"/>
          <w:szCs w:val="24"/>
        </w:rPr>
        <w:t>.1</w:t>
      </w:r>
      <w:r w:rsidRPr="00815265">
        <w:rPr>
          <w:color w:val="000000"/>
          <w:sz w:val="24"/>
          <w:szCs w:val="24"/>
        </w:rPr>
        <w:t xml:space="preserve"> –Количество кислорода и воздуха при сжигании некоторых газов</w:t>
      </w:r>
    </w:p>
    <w:p w:rsidR="00012584" w:rsidRPr="00815265" w:rsidRDefault="00012584" w:rsidP="00815265">
      <w:pPr>
        <w:ind w:firstLine="360"/>
        <w:jc w:val="center"/>
        <w:rPr>
          <w:color w:val="000000"/>
          <w:sz w:val="24"/>
          <w:szCs w:val="24"/>
        </w:rPr>
      </w:pPr>
      <w:r w:rsidRPr="00815265">
        <w:rPr>
          <w:noProof/>
          <w:color w:val="000000"/>
          <w:sz w:val="24"/>
          <w:szCs w:val="24"/>
        </w:rPr>
        <w:drawing>
          <wp:inline distT="0" distB="0" distL="0" distR="0">
            <wp:extent cx="4305300" cy="2114550"/>
            <wp:effectExtent l="0" t="0" r="0" b="0"/>
            <wp:docPr id="7" name="Рисунок 7" descr="Описание: Копия ррррррррррррр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Копия ррррррррррррр 00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892" t="17472" r="-1"/>
                    <a:stretch/>
                  </pic:blipFill>
                  <pic:spPr bwMode="auto">
                    <a:xfrm>
                      <a:off x="0" y="0"/>
                      <a:ext cx="4305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>В соответствии с формулой напишем уравнения горения горю</w:t>
      </w:r>
      <w:r w:rsidRPr="00815265">
        <w:rPr>
          <w:color w:val="000000"/>
          <w:sz w:val="24"/>
          <w:szCs w:val="24"/>
        </w:rPr>
        <w:softHyphen/>
        <w:t>чих газов:</w:t>
      </w:r>
    </w:p>
    <w:p w:rsidR="00012584" w:rsidRPr="00815265" w:rsidRDefault="00012584" w:rsidP="00815265">
      <w:pPr>
        <w:shd w:val="clear" w:color="auto" w:fill="FFFFFF"/>
        <w:ind w:firstLine="360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>метанаСН</w:t>
      </w:r>
      <w:r w:rsidRPr="00815265">
        <w:rPr>
          <w:color w:val="000000"/>
          <w:sz w:val="24"/>
          <w:szCs w:val="24"/>
          <w:vertAlign w:val="subscript"/>
        </w:rPr>
        <w:t>4</w:t>
      </w:r>
      <w:r w:rsidRPr="00815265">
        <w:rPr>
          <w:color w:val="000000"/>
          <w:sz w:val="24"/>
          <w:szCs w:val="24"/>
        </w:rPr>
        <w:t>+2О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 xml:space="preserve">      = СО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+2Н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О</w:t>
      </w:r>
      <w:r w:rsidR="00265F6D" w:rsidRPr="00815265">
        <w:rPr>
          <w:color w:val="000000"/>
          <w:sz w:val="24"/>
          <w:szCs w:val="24"/>
        </w:rPr>
        <w:t xml:space="preserve">         (4.2)</w:t>
      </w:r>
    </w:p>
    <w:p w:rsidR="00012584" w:rsidRPr="00815265" w:rsidRDefault="00012584" w:rsidP="00815265">
      <w:pPr>
        <w:shd w:val="clear" w:color="auto" w:fill="FFFFFF"/>
        <w:ind w:firstLine="360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>этанаС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Н</w:t>
      </w:r>
      <w:r w:rsidRPr="00815265">
        <w:rPr>
          <w:color w:val="000000"/>
          <w:sz w:val="24"/>
          <w:szCs w:val="24"/>
          <w:vertAlign w:val="subscript"/>
        </w:rPr>
        <w:t xml:space="preserve"> 6</w:t>
      </w:r>
      <w:r w:rsidRPr="00815265">
        <w:rPr>
          <w:color w:val="000000"/>
          <w:sz w:val="24"/>
          <w:szCs w:val="24"/>
        </w:rPr>
        <w:t>+3.5О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 xml:space="preserve"> = 2СО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+3Н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О</w:t>
      </w:r>
      <w:r w:rsidR="00265F6D" w:rsidRPr="00815265">
        <w:rPr>
          <w:color w:val="000000"/>
          <w:sz w:val="24"/>
          <w:szCs w:val="24"/>
        </w:rPr>
        <w:t xml:space="preserve">       (4.3)</w:t>
      </w:r>
    </w:p>
    <w:p w:rsidR="00012584" w:rsidRPr="00815265" w:rsidRDefault="00012584" w:rsidP="00815265">
      <w:pPr>
        <w:shd w:val="clear" w:color="auto" w:fill="FFFFFF"/>
        <w:ind w:firstLine="360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>бутанаС</w:t>
      </w:r>
      <w:r w:rsidRPr="00815265">
        <w:rPr>
          <w:color w:val="000000"/>
          <w:sz w:val="24"/>
          <w:szCs w:val="24"/>
          <w:vertAlign w:val="subscript"/>
        </w:rPr>
        <w:t>4</w:t>
      </w:r>
      <w:r w:rsidRPr="00815265">
        <w:rPr>
          <w:color w:val="000000"/>
          <w:sz w:val="24"/>
          <w:szCs w:val="24"/>
        </w:rPr>
        <w:t>Н</w:t>
      </w:r>
      <w:r w:rsidRPr="00815265">
        <w:rPr>
          <w:color w:val="000000"/>
          <w:sz w:val="24"/>
          <w:szCs w:val="24"/>
          <w:vertAlign w:val="subscript"/>
        </w:rPr>
        <w:t xml:space="preserve"> 10</w:t>
      </w:r>
      <w:r w:rsidRPr="00815265">
        <w:rPr>
          <w:color w:val="000000"/>
          <w:sz w:val="24"/>
          <w:szCs w:val="24"/>
        </w:rPr>
        <w:t>+6.5О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 xml:space="preserve"> = 4СО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+5Н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О</w:t>
      </w:r>
      <w:r w:rsidR="00265F6D" w:rsidRPr="00815265">
        <w:rPr>
          <w:color w:val="000000"/>
          <w:sz w:val="24"/>
          <w:szCs w:val="24"/>
        </w:rPr>
        <w:t xml:space="preserve">      (4.4)</w:t>
      </w:r>
    </w:p>
    <w:p w:rsidR="00012584" w:rsidRPr="00815265" w:rsidRDefault="00012584" w:rsidP="00815265">
      <w:pPr>
        <w:shd w:val="clear" w:color="auto" w:fill="FFFFFF"/>
        <w:ind w:firstLine="360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>пропанаС</w:t>
      </w:r>
      <w:r w:rsidRPr="00815265">
        <w:rPr>
          <w:color w:val="000000"/>
          <w:sz w:val="24"/>
          <w:szCs w:val="24"/>
          <w:vertAlign w:val="subscript"/>
        </w:rPr>
        <w:t>3</w:t>
      </w:r>
      <w:r w:rsidRPr="00815265">
        <w:rPr>
          <w:color w:val="000000"/>
          <w:sz w:val="24"/>
          <w:szCs w:val="24"/>
        </w:rPr>
        <w:t>Н</w:t>
      </w:r>
      <w:r w:rsidRPr="00815265">
        <w:rPr>
          <w:color w:val="000000"/>
          <w:sz w:val="24"/>
          <w:szCs w:val="24"/>
          <w:vertAlign w:val="subscript"/>
        </w:rPr>
        <w:t>8</w:t>
      </w:r>
      <w:r w:rsidRPr="00815265">
        <w:rPr>
          <w:color w:val="000000"/>
          <w:sz w:val="24"/>
          <w:szCs w:val="24"/>
        </w:rPr>
        <w:t>+5О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= 3СО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 xml:space="preserve"> + 4Н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О</w:t>
      </w:r>
      <w:r w:rsidR="00265F6D" w:rsidRPr="00815265">
        <w:rPr>
          <w:color w:val="000000"/>
          <w:sz w:val="24"/>
          <w:szCs w:val="24"/>
        </w:rPr>
        <w:t xml:space="preserve">          (4.5)</w:t>
      </w:r>
    </w:p>
    <w:p w:rsidR="00012584" w:rsidRPr="00815265" w:rsidRDefault="00012584" w:rsidP="00815265">
      <w:pPr>
        <w:shd w:val="clear" w:color="auto" w:fill="FFFFFF"/>
        <w:ind w:firstLine="360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>пентанаС</w:t>
      </w:r>
      <w:r w:rsidRPr="00815265">
        <w:rPr>
          <w:color w:val="000000"/>
          <w:sz w:val="24"/>
          <w:szCs w:val="24"/>
          <w:vertAlign w:val="subscript"/>
        </w:rPr>
        <w:t>5</w:t>
      </w:r>
      <w:r w:rsidRPr="00815265">
        <w:rPr>
          <w:color w:val="000000"/>
          <w:sz w:val="24"/>
          <w:szCs w:val="24"/>
        </w:rPr>
        <w:t>Н</w:t>
      </w:r>
      <w:r w:rsidRPr="00815265">
        <w:rPr>
          <w:color w:val="000000"/>
          <w:sz w:val="24"/>
          <w:szCs w:val="24"/>
          <w:vertAlign w:val="subscript"/>
        </w:rPr>
        <w:t>12</w:t>
      </w:r>
      <w:r w:rsidRPr="00815265">
        <w:rPr>
          <w:color w:val="000000"/>
          <w:sz w:val="24"/>
          <w:szCs w:val="24"/>
        </w:rPr>
        <w:t>+8О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 xml:space="preserve">    = 5СО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+6Н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0</w:t>
      </w:r>
      <w:r w:rsidR="00265F6D" w:rsidRPr="00815265">
        <w:rPr>
          <w:color w:val="000000"/>
          <w:sz w:val="24"/>
          <w:szCs w:val="24"/>
        </w:rPr>
        <w:t xml:space="preserve">        (4.6)</w:t>
      </w:r>
    </w:p>
    <w:p w:rsidR="00012584" w:rsidRPr="00815265" w:rsidRDefault="00012584" w:rsidP="00815265">
      <w:pPr>
        <w:shd w:val="clear" w:color="auto" w:fill="FFFFFF"/>
        <w:ind w:firstLine="360"/>
        <w:rPr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ind w:firstLine="360"/>
        <w:jc w:val="both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>В практических условиях сжигания газа кислород берется не в чистом виде, а входит в состав воздуха.</w:t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t xml:space="preserve">Так как воздух состоит по объему на </w:t>
      </w:r>
      <w:r w:rsidRPr="00815265">
        <w:rPr>
          <w:i/>
          <w:iCs/>
          <w:color w:val="000000"/>
          <w:sz w:val="24"/>
          <w:szCs w:val="24"/>
        </w:rPr>
        <w:t xml:space="preserve">19 % </w:t>
      </w:r>
      <w:r w:rsidRPr="00815265">
        <w:rPr>
          <w:color w:val="000000"/>
          <w:sz w:val="24"/>
          <w:szCs w:val="24"/>
        </w:rPr>
        <w:t xml:space="preserve">из азота и на 21 % из кислорода, то на каждый объем кислорода требуется </w:t>
      </w:r>
      <w:r w:rsidRPr="00815265">
        <w:rPr>
          <w:i/>
          <w:color w:val="000000"/>
          <w:sz w:val="24"/>
          <w:szCs w:val="24"/>
        </w:rPr>
        <w:t>100 : 21 = 4,76</w:t>
      </w:r>
      <w:r w:rsidRPr="00815265">
        <w:rPr>
          <w:color w:val="000000"/>
          <w:sz w:val="24"/>
          <w:szCs w:val="24"/>
        </w:rPr>
        <w:t xml:space="preserve"> объема воздуха или </w:t>
      </w:r>
      <w:r w:rsidRPr="00815265">
        <w:rPr>
          <w:i/>
          <w:color w:val="000000"/>
          <w:sz w:val="24"/>
          <w:szCs w:val="24"/>
        </w:rPr>
        <w:t>79:21 = 3,76</w:t>
      </w:r>
      <w:r w:rsidRPr="00815265">
        <w:rPr>
          <w:color w:val="000000"/>
          <w:sz w:val="24"/>
          <w:szCs w:val="24"/>
        </w:rPr>
        <w:t xml:space="preserve"> объема азота.</w:t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>Тогда реакцию горения метана в воздухе можно написать сле</w:t>
      </w:r>
      <w:r w:rsidRPr="00815265">
        <w:rPr>
          <w:color w:val="000000"/>
          <w:sz w:val="24"/>
          <w:szCs w:val="24"/>
        </w:rPr>
        <w:softHyphen/>
        <w:t xml:space="preserve">дующим образом: </w:t>
      </w:r>
    </w:p>
    <w:p w:rsidR="00012584" w:rsidRPr="00815265" w:rsidRDefault="00012584" w:rsidP="00815265">
      <w:pPr>
        <w:shd w:val="clear" w:color="auto" w:fill="FFFFFF"/>
        <w:ind w:firstLine="360"/>
        <w:jc w:val="center"/>
        <w:rPr>
          <w:color w:val="000000"/>
          <w:sz w:val="24"/>
          <w:szCs w:val="24"/>
        </w:rPr>
      </w:pPr>
      <w:r w:rsidRPr="00815265">
        <w:rPr>
          <w:i/>
          <w:color w:val="000000"/>
          <w:sz w:val="24"/>
          <w:szCs w:val="24"/>
        </w:rPr>
        <w:t>СН</w:t>
      </w:r>
      <w:r w:rsidRPr="00815265">
        <w:rPr>
          <w:i/>
          <w:color w:val="000000"/>
          <w:sz w:val="24"/>
          <w:szCs w:val="24"/>
          <w:vertAlign w:val="subscript"/>
        </w:rPr>
        <w:t>4</w:t>
      </w:r>
      <w:r w:rsidRPr="00815265">
        <w:rPr>
          <w:i/>
          <w:color w:val="000000"/>
          <w:sz w:val="24"/>
          <w:szCs w:val="24"/>
        </w:rPr>
        <w:t>+ 2О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 xml:space="preserve"> + 2 ∙ 3,76</w:t>
      </w:r>
      <w:r w:rsidRPr="00815265">
        <w:rPr>
          <w:i/>
          <w:color w:val="000000"/>
          <w:sz w:val="24"/>
          <w:szCs w:val="24"/>
          <w:lang w:val="en-US"/>
        </w:rPr>
        <w:t>N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 xml:space="preserve"> = СО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 xml:space="preserve"> + 2Н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>О + 7,52</w:t>
      </w:r>
      <w:r w:rsidRPr="00815265">
        <w:rPr>
          <w:i/>
          <w:color w:val="000000"/>
          <w:sz w:val="24"/>
          <w:szCs w:val="24"/>
          <w:lang w:val="en-US"/>
        </w:rPr>
        <w:t>N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="00751B2E" w:rsidRPr="00815265">
        <w:rPr>
          <w:color w:val="000000"/>
          <w:sz w:val="24"/>
          <w:szCs w:val="24"/>
        </w:rPr>
        <w:t>(4.7)</w:t>
      </w:r>
    </w:p>
    <w:p w:rsidR="00012584" w:rsidRPr="00815265" w:rsidRDefault="00012584" w:rsidP="00815265">
      <w:pPr>
        <w:shd w:val="clear" w:color="auto" w:fill="FFFFFF"/>
        <w:ind w:firstLine="360"/>
        <w:jc w:val="center"/>
        <w:rPr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ind w:firstLine="360"/>
        <w:jc w:val="both"/>
        <w:rPr>
          <w:sz w:val="24"/>
          <w:szCs w:val="24"/>
        </w:rPr>
      </w:pPr>
      <w:r w:rsidRPr="00815265">
        <w:rPr>
          <w:color w:val="000000"/>
          <w:sz w:val="24"/>
          <w:szCs w:val="24"/>
        </w:rPr>
        <w:lastRenderedPageBreak/>
        <w:t xml:space="preserve">Из уравнения видно, что для сжигания </w:t>
      </w:r>
      <w:r w:rsidRPr="00815265">
        <w:rPr>
          <w:i/>
          <w:color w:val="000000"/>
          <w:sz w:val="24"/>
          <w:szCs w:val="24"/>
        </w:rPr>
        <w:t>1 м</w:t>
      </w:r>
      <w:r w:rsidRPr="00815265">
        <w:rPr>
          <w:i/>
          <w:color w:val="000000"/>
          <w:sz w:val="24"/>
          <w:szCs w:val="24"/>
          <w:vertAlign w:val="superscript"/>
        </w:rPr>
        <w:t>3</w:t>
      </w:r>
      <w:r w:rsidRPr="00815265">
        <w:rPr>
          <w:color w:val="000000"/>
          <w:sz w:val="24"/>
          <w:szCs w:val="24"/>
        </w:rPr>
        <w:t xml:space="preserve"> метана требуется </w:t>
      </w:r>
      <w:smartTag w:uri="urn:schemas-microsoft-com:office:smarttags" w:element="metricconverter">
        <w:smartTagPr>
          <w:attr w:name="ProductID" w:val="2 м3"/>
        </w:smartTagPr>
        <w:r w:rsidRPr="00815265">
          <w:rPr>
            <w:i/>
            <w:iCs/>
            <w:color w:val="000000"/>
            <w:sz w:val="24"/>
            <w:szCs w:val="24"/>
          </w:rPr>
          <w:t xml:space="preserve">2 </w:t>
        </w:r>
        <w:r w:rsidRPr="00815265">
          <w:rPr>
            <w:color w:val="000000"/>
            <w:sz w:val="24"/>
            <w:szCs w:val="24"/>
          </w:rPr>
          <w:t>м</w:t>
        </w:r>
        <w:r w:rsidRPr="00815265">
          <w:rPr>
            <w:color w:val="000000"/>
            <w:sz w:val="24"/>
            <w:szCs w:val="24"/>
            <w:vertAlign w:val="superscript"/>
          </w:rPr>
          <w:t>3</w:t>
        </w:r>
      </w:smartTag>
      <w:r w:rsidRPr="00815265">
        <w:rPr>
          <w:color w:val="000000"/>
          <w:sz w:val="24"/>
          <w:szCs w:val="24"/>
        </w:rPr>
        <w:t xml:space="preserve"> кислорода и </w:t>
      </w:r>
      <w:r w:rsidRPr="00815265">
        <w:rPr>
          <w:i/>
          <w:color w:val="000000"/>
          <w:sz w:val="24"/>
          <w:szCs w:val="24"/>
        </w:rPr>
        <w:t xml:space="preserve">7.52 </w:t>
      </w:r>
      <w:r w:rsidRPr="00815265">
        <w:rPr>
          <w:i/>
          <w:smallCaps/>
          <w:color w:val="000000"/>
          <w:sz w:val="24"/>
          <w:szCs w:val="24"/>
          <w:lang w:val="en-US"/>
        </w:rPr>
        <w:t>m</w:t>
      </w:r>
      <w:r w:rsidRPr="00815265">
        <w:rPr>
          <w:i/>
          <w:smallCaps/>
          <w:color w:val="000000"/>
          <w:sz w:val="24"/>
          <w:szCs w:val="24"/>
          <w:vertAlign w:val="superscript"/>
        </w:rPr>
        <w:t>3</w:t>
      </w:r>
      <w:r w:rsidRPr="00815265">
        <w:rPr>
          <w:color w:val="000000"/>
          <w:sz w:val="24"/>
          <w:szCs w:val="24"/>
        </w:rPr>
        <w:t xml:space="preserve">азота или </w:t>
      </w:r>
      <w:r w:rsidRPr="00815265">
        <w:rPr>
          <w:i/>
          <w:color w:val="000000"/>
          <w:sz w:val="24"/>
          <w:szCs w:val="24"/>
        </w:rPr>
        <w:t xml:space="preserve">2 + 7,52 = </w:t>
      </w:r>
      <w:smartTag w:uri="urn:schemas-microsoft-com:office:smarttags" w:element="metricconverter">
        <w:smartTagPr>
          <w:attr w:name="ProductID" w:val="9,52 м3"/>
        </w:smartTagPr>
        <w:r w:rsidRPr="00815265">
          <w:rPr>
            <w:i/>
            <w:color w:val="000000"/>
            <w:sz w:val="24"/>
            <w:szCs w:val="24"/>
          </w:rPr>
          <w:t>9,52 м</w:t>
        </w:r>
        <w:r w:rsidRPr="00815265">
          <w:rPr>
            <w:i/>
            <w:color w:val="000000"/>
            <w:sz w:val="24"/>
            <w:szCs w:val="24"/>
            <w:vertAlign w:val="superscript"/>
          </w:rPr>
          <w:t>3</w:t>
        </w:r>
      </w:smartTag>
      <w:r w:rsidRPr="00815265">
        <w:rPr>
          <w:color w:val="000000"/>
          <w:sz w:val="24"/>
          <w:szCs w:val="24"/>
        </w:rPr>
        <w:t xml:space="preserve"> воздуха.</w:t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 xml:space="preserve">В результате сгорания </w:t>
      </w:r>
      <w:r w:rsidRPr="00815265">
        <w:rPr>
          <w:i/>
          <w:color w:val="000000"/>
          <w:sz w:val="24"/>
          <w:szCs w:val="24"/>
        </w:rPr>
        <w:t>1 м</w:t>
      </w:r>
      <w:r w:rsidRPr="00815265">
        <w:rPr>
          <w:i/>
          <w:color w:val="000000"/>
          <w:sz w:val="24"/>
          <w:szCs w:val="24"/>
          <w:vertAlign w:val="superscript"/>
        </w:rPr>
        <w:t>3</w:t>
      </w:r>
      <w:r w:rsidRPr="00815265">
        <w:rPr>
          <w:color w:val="000000"/>
          <w:sz w:val="24"/>
          <w:szCs w:val="24"/>
        </w:rPr>
        <w:t xml:space="preserve"> метана получается </w:t>
      </w:r>
      <w:smartTag w:uri="urn:schemas-microsoft-com:office:smarttags" w:element="metricconverter">
        <w:smartTagPr>
          <w:attr w:name="ProductID" w:val="1 м3"/>
        </w:smartTagPr>
        <w:r w:rsidRPr="00815265">
          <w:rPr>
            <w:i/>
            <w:color w:val="000000"/>
            <w:sz w:val="24"/>
            <w:szCs w:val="24"/>
          </w:rPr>
          <w:t>1 м</w:t>
        </w:r>
        <w:r w:rsidRPr="00815265">
          <w:rPr>
            <w:i/>
            <w:color w:val="000000"/>
            <w:sz w:val="24"/>
            <w:szCs w:val="24"/>
            <w:vertAlign w:val="superscript"/>
          </w:rPr>
          <w:t>3</w:t>
        </w:r>
      </w:smartTag>
      <w:r w:rsidRPr="00815265">
        <w:rPr>
          <w:color w:val="000000"/>
          <w:sz w:val="24"/>
          <w:szCs w:val="24"/>
        </w:rPr>
        <w:t xml:space="preserve"> диоксида углерода,</w:t>
      </w:r>
    </w:p>
    <w:p w:rsidR="00012584" w:rsidRPr="00815265" w:rsidRDefault="00012584" w:rsidP="00815265">
      <w:pPr>
        <w:shd w:val="clear" w:color="auto" w:fill="FFFFFF"/>
        <w:jc w:val="both"/>
        <w:rPr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2 м3"/>
        </w:smartTagPr>
        <w:r w:rsidRPr="00815265">
          <w:rPr>
            <w:i/>
            <w:color w:val="000000"/>
            <w:sz w:val="24"/>
            <w:szCs w:val="24"/>
          </w:rPr>
          <w:t>2 м</w:t>
        </w:r>
        <w:r w:rsidRPr="00815265">
          <w:rPr>
            <w:i/>
            <w:color w:val="000000"/>
            <w:sz w:val="24"/>
            <w:szCs w:val="24"/>
            <w:vertAlign w:val="superscript"/>
          </w:rPr>
          <w:t>3</w:t>
        </w:r>
      </w:smartTag>
      <w:r w:rsidRPr="00815265">
        <w:rPr>
          <w:color w:val="000000"/>
          <w:sz w:val="24"/>
          <w:szCs w:val="24"/>
        </w:rPr>
        <w:t xml:space="preserve"> водяных паров и </w:t>
      </w:r>
      <w:smartTag w:uri="urn:schemas-microsoft-com:office:smarttags" w:element="metricconverter">
        <w:smartTagPr>
          <w:attr w:name="ProductID" w:val="7,52 м3"/>
        </w:smartTagPr>
        <w:r w:rsidRPr="00815265">
          <w:rPr>
            <w:i/>
            <w:color w:val="000000"/>
            <w:sz w:val="24"/>
            <w:szCs w:val="24"/>
          </w:rPr>
          <w:t>7,52 м</w:t>
        </w:r>
        <w:r w:rsidRPr="00815265">
          <w:rPr>
            <w:i/>
            <w:color w:val="000000"/>
            <w:sz w:val="24"/>
            <w:szCs w:val="24"/>
            <w:vertAlign w:val="superscript"/>
          </w:rPr>
          <w:t>3</w:t>
        </w:r>
      </w:smartTag>
      <w:r w:rsidRPr="00815265">
        <w:rPr>
          <w:color w:val="000000"/>
          <w:sz w:val="24"/>
          <w:szCs w:val="24"/>
        </w:rPr>
        <w:t xml:space="preserve"> азота. В табл. 5.1 приведены эти данные для наиболее распространенных горючих газов.</w:t>
      </w:r>
    </w:p>
    <w:p w:rsidR="00751B2E" w:rsidRPr="00815265" w:rsidRDefault="00751B2E" w:rsidP="00815265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751B2E" w:rsidRPr="00815265" w:rsidRDefault="00751B2E" w:rsidP="00815265">
      <w:pPr>
        <w:shd w:val="clear" w:color="auto" w:fill="FFFFFF"/>
        <w:jc w:val="both"/>
        <w:rPr>
          <w:color w:val="000000"/>
          <w:sz w:val="24"/>
          <w:szCs w:val="24"/>
        </w:rPr>
      </w:pPr>
      <w:r w:rsidRPr="00815265">
        <w:rPr>
          <w:b/>
          <w:i/>
          <w:sz w:val="24"/>
          <w:szCs w:val="24"/>
        </w:rPr>
        <w:t>Выполнение заданий своего варианта в соответствии с указаниями.</w:t>
      </w:r>
    </w:p>
    <w:p w:rsidR="00012584" w:rsidRPr="00815265" w:rsidRDefault="00012584" w:rsidP="00815265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jc w:val="both"/>
        <w:rPr>
          <w:b/>
          <w:i/>
          <w:color w:val="000000"/>
          <w:sz w:val="24"/>
          <w:szCs w:val="24"/>
        </w:rPr>
      </w:pPr>
      <w:r w:rsidRPr="00815265">
        <w:rPr>
          <w:b/>
          <w:i/>
          <w:color w:val="000000"/>
          <w:sz w:val="24"/>
          <w:szCs w:val="24"/>
        </w:rPr>
        <w:t>Порядок решения задачи по расчету процесса горения следующий:</w:t>
      </w:r>
    </w:p>
    <w:p w:rsidR="00012584" w:rsidRPr="00815265" w:rsidRDefault="00012584" w:rsidP="00815265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12584" w:rsidRPr="00815265" w:rsidRDefault="00012584" w:rsidP="00815265">
      <w:pPr>
        <w:ind w:firstLine="708"/>
        <w:jc w:val="both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>1.Плотность газового топлива в нормальных условиях может быть определена по формуле:</w:t>
      </w:r>
    </w:p>
    <w:p w:rsidR="00012584" w:rsidRPr="00815265" w:rsidRDefault="00012584" w:rsidP="00815265">
      <w:pPr>
        <w:jc w:val="both"/>
        <w:rPr>
          <w:color w:val="000000"/>
          <w:sz w:val="24"/>
          <w:szCs w:val="24"/>
        </w:rPr>
      </w:pPr>
      <w:r w:rsidRPr="00815265">
        <w:rPr>
          <w:i/>
          <w:color w:val="000000"/>
          <w:sz w:val="24"/>
          <w:szCs w:val="24"/>
        </w:rPr>
        <w:t xml:space="preserve"> ρ</w:t>
      </w:r>
      <w:r w:rsidRPr="00815265">
        <w:rPr>
          <w:i/>
          <w:color w:val="000000"/>
          <w:sz w:val="24"/>
          <w:szCs w:val="24"/>
          <w:vertAlign w:val="subscript"/>
        </w:rPr>
        <w:t xml:space="preserve">0 </w:t>
      </w:r>
      <w:r w:rsidRPr="00815265">
        <w:rPr>
          <w:i/>
          <w:color w:val="000000"/>
          <w:sz w:val="24"/>
          <w:szCs w:val="24"/>
        </w:rPr>
        <w:t>=  0,01(1,25 СО + 0,09 Н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 xml:space="preserve"> + 1,54 </w:t>
      </w:r>
      <w:r w:rsidRPr="00815265">
        <w:rPr>
          <w:i/>
          <w:color w:val="000000"/>
          <w:sz w:val="24"/>
          <w:szCs w:val="24"/>
          <w:lang w:val="en-US"/>
        </w:rPr>
        <w:t>H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  <w:lang w:val="en-US"/>
        </w:rPr>
        <w:t>S</w:t>
      </w:r>
      <w:r w:rsidRPr="00815265">
        <w:rPr>
          <w:i/>
          <w:color w:val="000000"/>
          <w:sz w:val="24"/>
          <w:szCs w:val="24"/>
        </w:rPr>
        <w:t xml:space="preserve"> + 0,717 СН</w:t>
      </w:r>
      <w:r w:rsidRPr="00815265">
        <w:rPr>
          <w:i/>
          <w:color w:val="000000"/>
          <w:sz w:val="24"/>
          <w:szCs w:val="24"/>
          <w:vertAlign w:val="subscript"/>
        </w:rPr>
        <w:t>4</w:t>
      </w:r>
      <w:r w:rsidRPr="00815265">
        <w:rPr>
          <w:i/>
          <w:color w:val="000000"/>
          <w:sz w:val="24"/>
          <w:szCs w:val="24"/>
        </w:rPr>
        <w:t xml:space="preserve"> + 1,35 С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>Н</w:t>
      </w:r>
      <w:r w:rsidRPr="00815265">
        <w:rPr>
          <w:i/>
          <w:color w:val="000000"/>
          <w:sz w:val="24"/>
          <w:szCs w:val="24"/>
          <w:vertAlign w:val="subscript"/>
        </w:rPr>
        <w:t>6</w:t>
      </w:r>
      <w:r w:rsidRPr="00815265">
        <w:rPr>
          <w:i/>
          <w:color w:val="000000"/>
          <w:sz w:val="24"/>
          <w:szCs w:val="24"/>
        </w:rPr>
        <w:t xml:space="preserve"> + + 1,20 С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>Н</w:t>
      </w:r>
      <w:r w:rsidRPr="00815265">
        <w:rPr>
          <w:i/>
          <w:color w:val="000000"/>
          <w:sz w:val="24"/>
          <w:szCs w:val="24"/>
          <w:vertAlign w:val="subscript"/>
        </w:rPr>
        <w:t>4</w:t>
      </w:r>
      <w:r w:rsidRPr="00815265">
        <w:rPr>
          <w:i/>
          <w:color w:val="000000"/>
          <w:sz w:val="24"/>
          <w:szCs w:val="24"/>
        </w:rPr>
        <w:t xml:space="preserve"> + 2,00 С</w:t>
      </w:r>
      <w:r w:rsidRPr="00815265">
        <w:rPr>
          <w:i/>
          <w:color w:val="000000"/>
          <w:sz w:val="24"/>
          <w:szCs w:val="24"/>
          <w:vertAlign w:val="subscript"/>
        </w:rPr>
        <w:t>3</w:t>
      </w:r>
      <w:r w:rsidRPr="00815265">
        <w:rPr>
          <w:i/>
          <w:color w:val="000000"/>
          <w:sz w:val="24"/>
          <w:szCs w:val="24"/>
        </w:rPr>
        <w:t>Н</w:t>
      </w:r>
      <w:r w:rsidRPr="00815265">
        <w:rPr>
          <w:i/>
          <w:color w:val="000000"/>
          <w:sz w:val="24"/>
          <w:szCs w:val="24"/>
          <w:vertAlign w:val="subscript"/>
        </w:rPr>
        <w:t>8</w:t>
      </w:r>
      <w:r w:rsidRPr="00815265">
        <w:rPr>
          <w:i/>
          <w:color w:val="000000"/>
          <w:sz w:val="24"/>
          <w:szCs w:val="24"/>
        </w:rPr>
        <w:t xml:space="preserve"> + 1,915 С</w:t>
      </w:r>
      <w:r w:rsidRPr="00815265">
        <w:rPr>
          <w:i/>
          <w:color w:val="000000"/>
          <w:sz w:val="24"/>
          <w:szCs w:val="24"/>
          <w:vertAlign w:val="subscript"/>
        </w:rPr>
        <w:t>3</w:t>
      </w:r>
      <w:r w:rsidRPr="00815265">
        <w:rPr>
          <w:i/>
          <w:color w:val="000000"/>
          <w:sz w:val="24"/>
          <w:szCs w:val="24"/>
        </w:rPr>
        <w:t>Н</w:t>
      </w:r>
      <w:r w:rsidRPr="00815265">
        <w:rPr>
          <w:i/>
          <w:color w:val="000000"/>
          <w:sz w:val="24"/>
          <w:szCs w:val="24"/>
          <w:vertAlign w:val="subscript"/>
        </w:rPr>
        <w:t>6</w:t>
      </w:r>
      <w:r w:rsidRPr="00815265">
        <w:rPr>
          <w:i/>
          <w:color w:val="000000"/>
          <w:sz w:val="24"/>
          <w:szCs w:val="24"/>
        </w:rPr>
        <w:t xml:space="preserve"> + 2,703 С</w:t>
      </w:r>
      <w:r w:rsidRPr="00815265">
        <w:rPr>
          <w:i/>
          <w:color w:val="000000"/>
          <w:sz w:val="24"/>
          <w:szCs w:val="24"/>
          <w:vertAlign w:val="subscript"/>
        </w:rPr>
        <w:t>4</w:t>
      </w:r>
      <w:r w:rsidRPr="00815265">
        <w:rPr>
          <w:i/>
          <w:color w:val="000000"/>
          <w:sz w:val="24"/>
          <w:szCs w:val="24"/>
        </w:rPr>
        <w:t>Н</w:t>
      </w:r>
      <w:r w:rsidRPr="00815265">
        <w:rPr>
          <w:i/>
          <w:color w:val="000000"/>
          <w:sz w:val="24"/>
          <w:szCs w:val="24"/>
          <w:vertAlign w:val="subscript"/>
        </w:rPr>
        <w:t>10</w:t>
      </w:r>
      <w:r w:rsidRPr="00815265">
        <w:rPr>
          <w:i/>
          <w:color w:val="000000"/>
          <w:sz w:val="24"/>
          <w:szCs w:val="24"/>
        </w:rPr>
        <w:t xml:space="preserve"> + + 3,457 С</w:t>
      </w:r>
      <w:r w:rsidRPr="00815265">
        <w:rPr>
          <w:i/>
          <w:color w:val="000000"/>
          <w:sz w:val="24"/>
          <w:szCs w:val="24"/>
          <w:vertAlign w:val="subscript"/>
        </w:rPr>
        <w:t>5</w:t>
      </w:r>
      <w:r w:rsidRPr="00815265">
        <w:rPr>
          <w:i/>
          <w:color w:val="000000"/>
          <w:sz w:val="24"/>
          <w:szCs w:val="24"/>
        </w:rPr>
        <w:t>Н</w:t>
      </w:r>
      <w:r w:rsidRPr="00815265">
        <w:rPr>
          <w:i/>
          <w:color w:val="000000"/>
          <w:sz w:val="24"/>
          <w:szCs w:val="24"/>
          <w:vertAlign w:val="subscript"/>
        </w:rPr>
        <w:t>12</w:t>
      </w:r>
      <w:r w:rsidRPr="00815265">
        <w:rPr>
          <w:i/>
          <w:color w:val="000000"/>
          <w:sz w:val="24"/>
          <w:szCs w:val="24"/>
        </w:rPr>
        <w:t xml:space="preserve"> + 1,250 </w:t>
      </w:r>
      <w:r w:rsidRPr="00815265">
        <w:rPr>
          <w:i/>
          <w:color w:val="000000"/>
          <w:sz w:val="24"/>
          <w:szCs w:val="24"/>
          <w:lang w:val="en-US"/>
        </w:rPr>
        <w:t>N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 xml:space="preserve"> + 0,805 Н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>0 + 1,980 С0</w:t>
      </w:r>
      <w:r w:rsidRPr="00815265">
        <w:rPr>
          <w:i/>
          <w:color w:val="000000"/>
          <w:sz w:val="24"/>
          <w:szCs w:val="24"/>
          <w:vertAlign w:val="subscript"/>
        </w:rPr>
        <w:t>2</w:t>
      </w:r>
      <w:r w:rsidRPr="00815265">
        <w:rPr>
          <w:i/>
          <w:color w:val="000000"/>
          <w:sz w:val="24"/>
          <w:szCs w:val="24"/>
        </w:rPr>
        <w:t>) , кг/м</w:t>
      </w:r>
      <w:r w:rsidRPr="00815265">
        <w:rPr>
          <w:i/>
          <w:color w:val="000000"/>
          <w:sz w:val="24"/>
          <w:szCs w:val="24"/>
          <w:vertAlign w:val="superscript"/>
        </w:rPr>
        <w:t>3</w:t>
      </w:r>
      <w:r w:rsidR="00751B2E" w:rsidRPr="00815265">
        <w:rPr>
          <w:color w:val="000000"/>
          <w:sz w:val="24"/>
          <w:szCs w:val="24"/>
        </w:rPr>
        <w:t xml:space="preserve">     (4.7)</w:t>
      </w:r>
    </w:p>
    <w:p w:rsidR="00012584" w:rsidRPr="00815265" w:rsidRDefault="00012584" w:rsidP="00815265">
      <w:pPr>
        <w:jc w:val="both"/>
        <w:rPr>
          <w:i/>
          <w:color w:val="000000"/>
          <w:sz w:val="24"/>
          <w:szCs w:val="24"/>
        </w:rPr>
      </w:pPr>
    </w:p>
    <w:p w:rsidR="00012584" w:rsidRPr="00815265" w:rsidRDefault="00012584" w:rsidP="00815265">
      <w:pPr>
        <w:jc w:val="both"/>
        <w:rPr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>где Н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>, —, С0</w:t>
      </w:r>
      <w:r w:rsidRPr="00815265">
        <w:rPr>
          <w:color w:val="000000"/>
          <w:sz w:val="24"/>
          <w:szCs w:val="24"/>
          <w:vertAlign w:val="subscript"/>
        </w:rPr>
        <w:t>2</w:t>
      </w:r>
      <w:r w:rsidRPr="00815265">
        <w:rPr>
          <w:color w:val="000000"/>
          <w:sz w:val="24"/>
          <w:szCs w:val="24"/>
        </w:rPr>
        <w:t xml:space="preserve"> — компоненты газового топлива, % по объему (согласно задания).</w:t>
      </w:r>
    </w:p>
    <w:p w:rsidR="00012584" w:rsidRPr="00815265" w:rsidRDefault="00012584" w:rsidP="00815265">
      <w:pPr>
        <w:widowControl/>
        <w:rPr>
          <w:rFonts w:eastAsiaTheme="minorHAnsi"/>
          <w:color w:val="000000"/>
          <w:sz w:val="24"/>
          <w:szCs w:val="24"/>
        </w:rPr>
      </w:pPr>
      <w:r w:rsidRPr="00815265">
        <w:rPr>
          <w:color w:val="000000"/>
          <w:sz w:val="24"/>
          <w:szCs w:val="24"/>
        </w:rPr>
        <w:tab/>
      </w: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2. Теплоту сгорания (низшую) определяем по формуле:</w:t>
      </w: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i/>
          <w:color w:val="000000"/>
          <w:sz w:val="24"/>
          <w:szCs w:val="24"/>
        </w:rPr>
        <w:t>Q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н</w:t>
      </w:r>
      <w:r w:rsidRPr="00815265">
        <w:rPr>
          <w:rFonts w:eastAsiaTheme="minorHAnsi"/>
          <w:i/>
          <w:color w:val="000000"/>
          <w:sz w:val="24"/>
          <w:szCs w:val="24"/>
          <w:vertAlign w:val="superscript"/>
        </w:rPr>
        <w:t>с</w:t>
      </w:r>
      <w:r w:rsidRPr="00815265">
        <w:rPr>
          <w:rFonts w:eastAsiaTheme="minorHAnsi"/>
          <w:i/>
          <w:color w:val="000000"/>
          <w:sz w:val="24"/>
          <w:szCs w:val="24"/>
        </w:rPr>
        <w:t>= 0,126 CO + 0,108 H2 + 0,238 H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2</w:t>
      </w:r>
      <w:r w:rsidRPr="00815265">
        <w:rPr>
          <w:rFonts w:eastAsiaTheme="minorHAnsi"/>
          <w:i/>
          <w:color w:val="000000"/>
          <w:sz w:val="24"/>
          <w:szCs w:val="24"/>
        </w:rPr>
        <w:t>S + 0,358 СН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 xml:space="preserve">4 </w:t>
      </w:r>
      <w:r w:rsidRPr="00815265">
        <w:rPr>
          <w:rFonts w:eastAsiaTheme="minorHAnsi"/>
          <w:i/>
          <w:color w:val="000000"/>
          <w:sz w:val="24"/>
          <w:szCs w:val="24"/>
        </w:rPr>
        <w:t>+ 0,636 С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2</w:t>
      </w:r>
      <w:r w:rsidRPr="00815265">
        <w:rPr>
          <w:rFonts w:eastAsiaTheme="minorHAnsi"/>
          <w:i/>
          <w:color w:val="000000"/>
          <w:sz w:val="24"/>
          <w:szCs w:val="24"/>
        </w:rPr>
        <w:t>Н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6</w:t>
      </w:r>
      <w:r w:rsidRPr="00815265">
        <w:rPr>
          <w:rFonts w:eastAsiaTheme="minorHAnsi"/>
          <w:i/>
          <w:color w:val="000000"/>
          <w:sz w:val="24"/>
          <w:szCs w:val="24"/>
        </w:rPr>
        <w:t xml:space="preserve"> + 0,600 С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2</w:t>
      </w:r>
      <w:r w:rsidRPr="00815265">
        <w:rPr>
          <w:rFonts w:eastAsiaTheme="minorHAnsi"/>
          <w:i/>
          <w:color w:val="000000"/>
          <w:sz w:val="24"/>
          <w:szCs w:val="24"/>
        </w:rPr>
        <w:t>Н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 xml:space="preserve">4 </w:t>
      </w:r>
      <w:r w:rsidRPr="00815265">
        <w:rPr>
          <w:rFonts w:eastAsiaTheme="minorHAnsi"/>
          <w:i/>
          <w:color w:val="000000"/>
          <w:sz w:val="24"/>
          <w:szCs w:val="24"/>
        </w:rPr>
        <w:t>+ 0,910 С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3</w:t>
      </w:r>
      <w:r w:rsidRPr="00815265">
        <w:rPr>
          <w:rFonts w:eastAsiaTheme="minorHAnsi"/>
          <w:i/>
          <w:color w:val="000000"/>
          <w:sz w:val="24"/>
          <w:szCs w:val="24"/>
        </w:rPr>
        <w:t>Н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8</w:t>
      </w:r>
      <w:r w:rsidRPr="00815265">
        <w:rPr>
          <w:rFonts w:eastAsiaTheme="minorHAnsi"/>
          <w:i/>
          <w:color w:val="000000"/>
          <w:sz w:val="24"/>
          <w:szCs w:val="24"/>
        </w:rPr>
        <w:t xml:space="preserve"> + 0,882 С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3</w:t>
      </w:r>
      <w:r w:rsidRPr="00815265">
        <w:rPr>
          <w:rFonts w:eastAsiaTheme="minorHAnsi"/>
          <w:i/>
          <w:color w:val="000000"/>
          <w:sz w:val="24"/>
          <w:szCs w:val="24"/>
        </w:rPr>
        <w:t>Н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6</w:t>
      </w:r>
      <w:r w:rsidRPr="00815265">
        <w:rPr>
          <w:rFonts w:eastAsiaTheme="minorHAnsi"/>
          <w:i/>
          <w:color w:val="000000"/>
          <w:sz w:val="24"/>
          <w:szCs w:val="24"/>
        </w:rPr>
        <w:t xml:space="preserve"> + 0,880 С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т</w:t>
      </w:r>
      <w:r w:rsidRPr="00815265">
        <w:rPr>
          <w:rFonts w:eastAsiaTheme="minorHAnsi"/>
          <w:i/>
          <w:color w:val="000000"/>
          <w:sz w:val="24"/>
          <w:szCs w:val="24"/>
        </w:rPr>
        <w:t>Н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</w:rPr>
        <w:t>п</w:t>
      </w:r>
      <w:r w:rsidRPr="00815265">
        <w:rPr>
          <w:rFonts w:eastAsiaTheme="minorHAnsi"/>
          <w:i/>
          <w:color w:val="000000"/>
          <w:sz w:val="24"/>
          <w:szCs w:val="24"/>
        </w:rPr>
        <w:t>„, МДж/м</w:t>
      </w:r>
      <w:r w:rsidRPr="00815265">
        <w:rPr>
          <w:rFonts w:eastAsiaTheme="minorHAnsi"/>
          <w:i/>
          <w:color w:val="000000"/>
          <w:sz w:val="24"/>
          <w:szCs w:val="24"/>
          <w:vertAlign w:val="superscript"/>
        </w:rPr>
        <w:t>3</w:t>
      </w:r>
      <w:r w:rsidR="00751B2E" w:rsidRPr="00815265">
        <w:rPr>
          <w:rFonts w:eastAsiaTheme="minorHAnsi"/>
          <w:color w:val="000000"/>
          <w:sz w:val="24"/>
          <w:szCs w:val="24"/>
        </w:rPr>
        <w:t xml:space="preserve">     (4.8)</w:t>
      </w:r>
    </w:p>
    <w:p w:rsidR="00012584" w:rsidRPr="00815265" w:rsidRDefault="00012584" w:rsidP="00815265">
      <w:pPr>
        <w:widowControl/>
        <w:jc w:val="both"/>
        <w:rPr>
          <w:rFonts w:eastAsiaTheme="minorHAnsi"/>
          <w:i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3. Объем воздуха, необходимого для горения, определяем сле</w:t>
      </w:r>
      <w:r w:rsidRPr="00815265">
        <w:rPr>
          <w:rFonts w:eastAsiaTheme="minorHAnsi"/>
          <w:color w:val="000000"/>
          <w:sz w:val="24"/>
          <w:szCs w:val="24"/>
        </w:rPr>
        <w:softHyphen/>
        <w:t>дующим образом: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Теоретический объем кислорода находим по формуле :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noProof/>
          <w:color w:val="000000"/>
          <w:sz w:val="24"/>
          <w:szCs w:val="24"/>
        </w:rPr>
        <w:drawing>
          <wp:inline distT="0" distB="0" distL="0" distR="0">
            <wp:extent cx="3676650" cy="504825"/>
            <wp:effectExtent l="0" t="0" r="0" b="9525"/>
            <wp:docPr id="6" name="Рисунок 6" descr="Описание: C:\Documents and Settings\Администратор\Мои документы\Мои рисунки\41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C:\Documents and Settings\Администратор\Мои документы\Мои рисунки\41\0001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285" r="16451" b="5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265">
        <w:rPr>
          <w:rFonts w:eastAsiaTheme="minorHAnsi"/>
          <w:color w:val="000000"/>
          <w:sz w:val="24"/>
          <w:szCs w:val="24"/>
        </w:rPr>
        <w:t>, 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Pr="00815265">
        <w:rPr>
          <w:rFonts w:eastAsiaTheme="minorHAnsi"/>
          <w:color w:val="000000"/>
          <w:sz w:val="24"/>
          <w:szCs w:val="24"/>
        </w:rPr>
        <w:t>/м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="00751B2E" w:rsidRPr="00815265">
        <w:rPr>
          <w:rFonts w:eastAsiaTheme="minorHAnsi"/>
          <w:color w:val="000000"/>
          <w:sz w:val="24"/>
          <w:szCs w:val="24"/>
        </w:rPr>
        <w:t xml:space="preserve">       (4.9)</w:t>
      </w:r>
    </w:p>
    <w:p w:rsidR="00751B2E" w:rsidRPr="00815265" w:rsidRDefault="00751B2E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где Н</w:t>
      </w:r>
      <w:r w:rsidRPr="00815265">
        <w:rPr>
          <w:rFonts w:eastAsiaTheme="minorHAnsi"/>
          <w:color w:val="000000"/>
          <w:sz w:val="24"/>
          <w:szCs w:val="24"/>
          <w:vertAlign w:val="subscript"/>
        </w:rPr>
        <w:t>2</w:t>
      </w:r>
      <w:r w:rsidRPr="00815265">
        <w:rPr>
          <w:rFonts w:eastAsiaTheme="minorHAnsi"/>
          <w:color w:val="000000"/>
          <w:sz w:val="24"/>
          <w:szCs w:val="24"/>
        </w:rPr>
        <w:t xml:space="preserve">, СО, </w:t>
      </w:r>
      <w:r w:rsidRPr="00815265">
        <w:rPr>
          <w:rFonts w:eastAsiaTheme="minorHAnsi"/>
          <w:color w:val="000000"/>
          <w:sz w:val="24"/>
          <w:szCs w:val="24"/>
          <w:lang w:val="en-US"/>
        </w:rPr>
        <w:t>H</w:t>
      </w:r>
      <w:r w:rsidRPr="00815265">
        <w:rPr>
          <w:rFonts w:eastAsiaTheme="minorHAnsi"/>
          <w:color w:val="000000"/>
          <w:sz w:val="24"/>
          <w:szCs w:val="24"/>
          <w:vertAlign w:val="subscript"/>
        </w:rPr>
        <w:t>2</w:t>
      </w:r>
      <w:r w:rsidRPr="00815265">
        <w:rPr>
          <w:rFonts w:eastAsiaTheme="minorHAnsi"/>
          <w:color w:val="000000"/>
          <w:sz w:val="24"/>
          <w:szCs w:val="24"/>
          <w:lang w:val="en-US"/>
        </w:rPr>
        <w:t>S</w:t>
      </w:r>
      <w:r w:rsidRPr="00815265">
        <w:rPr>
          <w:rFonts w:eastAsiaTheme="minorHAnsi"/>
          <w:color w:val="000000"/>
          <w:sz w:val="24"/>
          <w:szCs w:val="24"/>
        </w:rPr>
        <w:t xml:space="preserve">, </w:t>
      </w:r>
      <w:r w:rsidRPr="00815265">
        <w:rPr>
          <w:rFonts w:eastAsiaTheme="minorHAnsi"/>
          <w:color w:val="000000"/>
          <w:sz w:val="24"/>
          <w:szCs w:val="24"/>
          <w:lang w:val="en-US"/>
        </w:rPr>
        <w:t>C</w:t>
      </w:r>
      <w:r w:rsidRPr="00815265">
        <w:rPr>
          <w:rFonts w:eastAsiaTheme="minorHAnsi"/>
          <w:color w:val="000000"/>
          <w:sz w:val="24"/>
          <w:szCs w:val="24"/>
          <w:vertAlign w:val="subscript"/>
          <w:lang w:val="en-US"/>
        </w:rPr>
        <w:t>m</w:t>
      </w:r>
      <w:r w:rsidRPr="00815265">
        <w:rPr>
          <w:rFonts w:eastAsiaTheme="minorHAnsi"/>
          <w:color w:val="000000"/>
          <w:sz w:val="24"/>
          <w:szCs w:val="24"/>
          <w:lang w:val="en-US"/>
        </w:rPr>
        <w:t>H</w:t>
      </w:r>
      <w:r w:rsidRPr="00815265">
        <w:rPr>
          <w:rFonts w:eastAsiaTheme="minorHAnsi"/>
          <w:color w:val="000000"/>
          <w:sz w:val="24"/>
          <w:szCs w:val="24"/>
        </w:rPr>
        <w:t>„, 0</w:t>
      </w:r>
      <w:r w:rsidRPr="00815265">
        <w:rPr>
          <w:rFonts w:eastAsiaTheme="minorHAnsi"/>
          <w:color w:val="000000"/>
          <w:sz w:val="24"/>
          <w:szCs w:val="24"/>
          <w:vertAlign w:val="subscript"/>
        </w:rPr>
        <w:t>2</w:t>
      </w:r>
      <w:r w:rsidRPr="00815265">
        <w:rPr>
          <w:rFonts w:eastAsiaTheme="minorHAnsi"/>
          <w:color w:val="000000"/>
          <w:sz w:val="24"/>
          <w:szCs w:val="24"/>
        </w:rPr>
        <w:t xml:space="preserve"> —компоненты горючего газа, % по объему.</w:t>
      </w: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Если в составе горючего газа имеется кислород, который будет участвовать в процессе горения, то на величину его объема умень</w:t>
      </w:r>
      <w:r w:rsidRPr="00815265">
        <w:rPr>
          <w:rFonts w:eastAsiaTheme="minorHAnsi"/>
          <w:color w:val="000000"/>
          <w:sz w:val="24"/>
          <w:szCs w:val="24"/>
        </w:rPr>
        <w:softHyphen/>
        <w:t>шается теоретический объем кислорода.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i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Объем кислорода при сжигании газа с коэффициентом избыт</w:t>
      </w:r>
      <w:r w:rsidRPr="00815265">
        <w:rPr>
          <w:rFonts w:eastAsiaTheme="minorHAnsi"/>
          <w:color w:val="000000"/>
          <w:sz w:val="24"/>
          <w:szCs w:val="24"/>
        </w:rPr>
        <w:softHyphen/>
        <w:t xml:space="preserve">ка воздуха </w:t>
      </w:r>
      <w:r w:rsidRPr="00815265">
        <w:rPr>
          <w:rFonts w:eastAsiaTheme="minorHAnsi"/>
          <w:i/>
          <w:color w:val="000000"/>
          <w:sz w:val="24"/>
          <w:szCs w:val="24"/>
        </w:rPr>
        <w:t>а = 1,1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bscript"/>
          <w:lang w:eastAsia="en-US"/>
        </w:rPr>
        <w:t>О2</w:t>
      </w:r>
      <w:r w:rsidRPr="00815265">
        <w:rPr>
          <w:rFonts w:eastAsiaTheme="minorHAnsi"/>
          <w:i/>
          <w:color w:val="000000"/>
          <w:sz w:val="24"/>
          <w:szCs w:val="24"/>
          <w:lang w:eastAsia="en-US"/>
        </w:rPr>
        <w:t>= а</w:t>
      </w:r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color w:val="000000"/>
          <w:sz w:val="24"/>
          <w:szCs w:val="24"/>
          <w:vertAlign w:val="subscript"/>
          <w:lang w:eastAsia="en-US"/>
        </w:rPr>
        <w:t>02</w:t>
      </w:r>
      <w:r w:rsidRPr="00815265">
        <w:rPr>
          <w:rFonts w:eastAsiaTheme="minorHAnsi"/>
          <w:i/>
          <w:color w:val="000000"/>
          <w:sz w:val="24"/>
          <w:szCs w:val="24"/>
          <w:vertAlign w:val="superscript"/>
          <w:lang w:eastAsia="en-US"/>
        </w:rPr>
        <w:t>о</w:t>
      </w:r>
      <w:r w:rsidRPr="00815265">
        <w:rPr>
          <w:rFonts w:eastAsiaTheme="minorHAnsi"/>
          <w:i/>
          <w:color w:val="000000"/>
          <w:sz w:val="24"/>
          <w:szCs w:val="24"/>
          <w:lang w:eastAsia="en-US"/>
        </w:rPr>
        <w:t xml:space="preserve"> , </w:t>
      </w:r>
      <w:r w:rsidRPr="00815265">
        <w:rPr>
          <w:rFonts w:eastAsiaTheme="minorHAnsi"/>
          <w:color w:val="000000"/>
          <w:sz w:val="24"/>
          <w:szCs w:val="24"/>
          <w:lang w:eastAsia="en-US"/>
        </w:rPr>
        <w:t>м</w:t>
      </w:r>
      <w:r w:rsidRPr="00815265">
        <w:rPr>
          <w:rFonts w:eastAsiaTheme="minorHAnsi"/>
          <w:color w:val="000000"/>
          <w:sz w:val="24"/>
          <w:szCs w:val="24"/>
          <w:vertAlign w:val="superscript"/>
          <w:lang w:eastAsia="en-US"/>
        </w:rPr>
        <w:t>3</w:t>
      </w:r>
      <w:r w:rsidRPr="00815265">
        <w:rPr>
          <w:rFonts w:eastAsiaTheme="minorHAnsi"/>
          <w:color w:val="000000"/>
          <w:sz w:val="24"/>
          <w:szCs w:val="24"/>
          <w:lang w:eastAsia="en-US"/>
        </w:rPr>
        <w:t>/м</w:t>
      </w:r>
      <w:r w:rsidRPr="00815265">
        <w:rPr>
          <w:rFonts w:eastAsiaTheme="minorHAnsi"/>
          <w:color w:val="000000"/>
          <w:sz w:val="24"/>
          <w:szCs w:val="24"/>
          <w:vertAlign w:val="superscript"/>
          <w:lang w:eastAsia="en-US"/>
        </w:rPr>
        <w:t>3</w:t>
      </w:r>
      <w:r w:rsidRPr="00815265">
        <w:rPr>
          <w:rFonts w:eastAsiaTheme="minorHAnsi"/>
          <w:color w:val="000000"/>
          <w:sz w:val="24"/>
          <w:szCs w:val="24"/>
          <w:lang w:eastAsia="en-US"/>
        </w:rPr>
        <w:t>.</w:t>
      </w:r>
      <w:r w:rsidR="00751B2E" w:rsidRPr="00815265">
        <w:rPr>
          <w:rFonts w:eastAsiaTheme="minorHAnsi"/>
          <w:color w:val="000000"/>
          <w:sz w:val="24"/>
          <w:szCs w:val="24"/>
          <w:lang w:eastAsia="en-US"/>
        </w:rPr>
        <w:t xml:space="preserve">       (4.10)</w:t>
      </w:r>
    </w:p>
    <w:p w:rsidR="00012584" w:rsidRPr="00815265" w:rsidRDefault="00012584" w:rsidP="00815265">
      <w:pPr>
        <w:widowControl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5265">
        <w:rPr>
          <w:rFonts w:eastAsiaTheme="minorHAnsi"/>
          <w:color w:val="000000"/>
          <w:sz w:val="24"/>
          <w:szCs w:val="24"/>
          <w:lang w:eastAsia="en-US"/>
        </w:rPr>
        <w:tab/>
        <w:t>Избыточное количество кислорода:</w:t>
      </w:r>
    </w:p>
    <w:p w:rsidR="00012584" w:rsidRPr="00815265" w:rsidRDefault="00012584" w:rsidP="00815265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012584" w:rsidRPr="00815265" w:rsidRDefault="00012584" w:rsidP="00815265">
      <w:pPr>
        <w:widowControl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bscript"/>
          <w:lang w:eastAsia="en-US"/>
        </w:rPr>
        <w:t xml:space="preserve">О2 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perscript"/>
          <w:lang w:eastAsia="en-US"/>
        </w:rPr>
        <w:t xml:space="preserve">изб </w:t>
      </w:r>
      <w:r w:rsidRPr="00815265">
        <w:rPr>
          <w:rFonts w:eastAsiaTheme="minorHAnsi"/>
          <w:i/>
          <w:iCs/>
          <w:color w:val="000000"/>
          <w:sz w:val="24"/>
          <w:szCs w:val="24"/>
        </w:rPr>
        <w:t xml:space="preserve">= </w:t>
      </w:r>
      <w:r w:rsidRPr="00815265">
        <w:rPr>
          <w:rFonts w:eastAsiaTheme="minorHAnsi"/>
          <w:i/>
          <w:color w:val="000000"/>
          <w:sz w:val="24"/>
          <w:szCs w:val="24"/>
        </w:rPr>
        <w:t>(а- 1)</w:t>
      </w:r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bscript"/>
          <w:lang w:eastAsia="en-US"/>
        </w:rPr>
        <w:t>О2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perscript"/>
          <w:lang w:eastAsia="en-US"/>
        </w:rPr>
        <w:t>о</w:t>
      </w:r>
      <w:r w:rsidRPr="00815265">
        <w:rPr>
          <w:rFonts w:eastAsiaTheme="minorHAnsi"/>
          <w:i/>
          <w:color w:val="000000"/>
          <w:sz w:val="24"/>
          <w:szCs w:val="24"/>
        </w:rPr>
        <w:t xml:space="preserve">, </w:t>
      </w:r>
      <w:r w:rsidRPr="00815265">
        <w:rPr>
          <w:rFonts w:eastAsiaTheme="minorHAnsi"/>
          <w:color w:val="000000"/>
          <w:sz w:val="24"/>
          <w:szCs w:val="24"/>
        </w:rPr>
        <w:t>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Pr="00815265">
        <w:rPr>
          <w:rFonts w:eastAsiaTheme="minorHAnsi"/>
          <w:color w:val="000000"/>
          <w:sz w:val="24"/>
          <w:szCs w:val="24"/>
        </w:rPr>
        <w:t>/м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Pr="00815265">
        <w:rPr>
          <w:rFonts w:eastAsiaTheme="minorHAnsi"/>
          <w:color w:val="000000"/>
          <w:sz w:val="24"/>
          <w:szCs w:val="24"/>
        </w:rPr>
        <w:t>.</w:t>
      </w:r>
      <w:r w:rsidR="00751B2E" w:rsidRPr="00815265">
        <w:rPr>
          <w:rFonts w:eastAsiaTheme="minorHAnsi"/>
          <w:color w:val="000000"/>
          <w:sz w:val="24"/>
          <w:szCs w:val="24"/>
          <w:lang w:eastAsia="en-US"/>
        </w:rPr>
        <w:t>(4.11)</w:t>
      </w:r>
    </w:p>
    <w:p w:rsidR="00751B2E" w:rsidRPr="00815265" w:rsidRDefault="00751B2E" w:rsidP="00815265">
      <w:pPr>
        <w:widowControl/>
        <w:jc w:val="center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Теоретическое количество воздуха находим по формуле:</w:t>
      </w:r>
    </w:p>
    <w:p w:rsidR="00012584" w:rsidRPr="00815265" w:rsidRDefault="00012584" w:rsidP="00815265">
      <w:pPr>
        <w:widowControl/>
        <w:ind w:firstLine="708"/>
        <w:jc w:val="both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jc w:val="center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bscript"/>
          <w:lang w:eastAsia="en-US"/>
        </w:rPr>
        <w:t>в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perscript"/>
          <w:lang w:eastAsia="en-US"/>
        </w:rPr>
        <w:t xml:space="preserve">о </w:t>
      </w:r>
      <w:r w:rsidRPr="00815265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= </w:t>
      </w:r>
      <m:oMath>
        <m:f>
          <m:fPr>
            <m:ctrlPr>
              <w:rPr>
                <w:rFonts w:ascii="Cambria Math"/>
                <w:i/>
                <w:iCs/>
                <w:color w:val="00000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Theme="minorHAnsi"/>
                <w:color w:val="000000"/>
                <w:sz w:val="24"/>
                <w:szCs w:val="24"/>
                <w:lang w:eastAsia="en-US"/>
              </w:rPr>
              <m:t>1</m:t>
            </m:r>
          </m:num>
          <m:den>
            <m:r>
              <w:rPr>
                <w:rFonts w:ascii="Cambria Math" w:eastAsiaTheme="minorHAnsi"/>
                <w:color w:val="000000"/>
                <w:sz w:val="24"/>
                <w:szCs w:val="24"/>
                <w:lang w:eastAsia="en-US"/>
              </w:rPr>
              <m:t>21</m:t>
            </m:r>
            <m:r>
              <w:rPr>
                <w:rFonts w:ascii="Cambria Math" w:eastAsiaTheme="minorHAnsi" w:hAnsi="Cambria Math" w:cs="Cambria Math"/>
                <w:color w:val="000000"/>
                <w:sz w:val="24"/>
                <w:szCs w:val="24"/>
                <w:lang w:eastAsia="en-US"/>
              </w:rPr>
              <m:t>*</m:t>
            </m:r>
            <m:r>
              <w:rPr>
                <w:rFonts w:ascii="Cambria Math" w:eastAsiaTheme="minorHAnsi"/>
                <w:color w:val="000000"/>
                <w:sz w:val="24"/>
                <w:szCs w:val="24"/>
                <w:lang w:eastAsia="en-US"/>
              </w:rPr>
              <m:t>0,01</m:t>
            </m:r>
          </m:den>
        </m:f>
      </m:oMath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bscript"/>
          <w:lang w:eastAsia="en-US"/>
        </w:rPr>
        <w:t xml:space="preserve">О2 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perscript"/>
          <w:lang w:eastAsia="en-US"/>
        </w:rPr>
        <w:t>о</w:t>
      </w:r>
      <w:r w:rsidRPr="00815265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  </w:t>
      </w:r>
      <w:r w:rsidRPr="00815265">
        <w:rPr>
          <w:rFonts w:eastAsiaTheme="minorHAnsi"/>
          <w:color w:val="000000"/>
          <w:sz w:val="24"/>
          <w:szCs w:val="24"/>
        </w:rPr>
        <w:t>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Pr="00815265">
        <w:rPr>
          <w:rFonts w:eastAsiaTheme="minorHAnsi"/>
          <w:color w:val="000000"/>
          <w:sz w:val="24"/>
          <w:szCs w:val="24"/>
        </w:rPr>
        <w:t>/м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Pr="00815265">
        <w:rPr>
          <w:rFonts w:eastAsiaTheme="minorHAnsi"/>
          <w:color w:val="000000"/>
          <w:sz w:val="24"/>
          <w:szCs w:val="24"/>
        </w:rPr>
        <w:t>.</w:t>
      </w:r>
      <w:r w:rsidR="00751B2E" w:rsidRPr="00815265">
        <w:rPr>
          <w:rFonts w:eastAsiaTheme="minorHAnsi"/>
          <w:color w:val="000000"/>
          <w:sz w:val="24"/>
          <w:szCs w:val="24"/>
          <w:lang w:eastAsia="en-US"/>
        </w:rPr>
        <w:t>(4.12)</w:t>
      </w:r>
    </w:p>
    <w:p w:rsidR="00012584" w:rsidRPr="00815265" w:rsidRDefault="00012584" w:rsidP="00815265">
      <w:pPr>
        <w:widowControl/>
        <w:jc w:val="center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jc w:val="center"/>
        <w:rPr>
          <w:rFonts w:eastAsiaTheme="minorHAnsi"/>
          <w:i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 xml:space="preserve">Объем воздуха при сжигании газа с коэффициентом избытка воздуха </w:t>
      </w:r>
      <w:r w:rsidRPr="00815265">
        <w:rPr>
          <w:rFonts w:eastAsiaTheme="minorHAnsi"/>
          <w:i/>
          <w:iCs/>
          <w:color w:val="000000"/>
          <w:sz w:val="24"/>
          <w:szCs w:val="24"/>
        </w:rPr>
        <w:t xml:space="preserve">а </w:t>
      </w:r>
      <w:r w:rsidRPr="00815265">
        <w:rPr>
          <w:rFonts w:eastAsiaTheme="minorHAnsi"/>
          <w:i/>
          <w:color w:val="000000"/>
          <w:sz w:val="24"/>
          <w:szCs w:val="24"/>
        </w:rPr>
        <w:t>= 1,1:</w:t>
      </w:r>
    </w:p>
    <w:p w:rsidR="00012584" w:rsidRPr="00815265" w:rsidRDefault="00012584" w:rsidP="00815265">
      <w:pPr>
        <w:widowControl/>
        <w:jc w:val="center"/>
        <w:rPr>
          <w:rFonts w:eastAsiaTheme="minorHAnsi"/>
          <w:color w:val="000000"/>
          <w:sz w:val="24"/>
          <w:szCs w:val="24"/>
        </w:rPr>
      </w:pPr>
    </w:p>
    <w:p w:rsidR="00012584" w:rsidRPr="00815265" w:rsidRDefault="00012584" w:rsidP="00815265">
      <w:pPr>
        <w:widowControl/>
        <w:jc w:val="center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bscript"/>
          <w:lang w:eastAsia="en-US"/>
        </w:rPr>
        <w:t>в</w:t>
      </w:r>
      <w:r w:rsidRPr="00815265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=α </w:t>
      </w:r>
      <w:r w:rsidRPr="00815265">
        <w:rPr>
          <w:rFonts w:eastAsiaTheme="minorHAnsi"/>
          <w:i/>
          <w:iCs/>
          <w:color w:val="000000"/>
          <w:sz w:val="24"/>
          <w:szCs w:val="24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bscript"/>
          <w:lang w:eastAsia="en-US"/>
        </w:rPr>
        <w:t xml:space="preserve">в </w:t>
      </w:r>
      <w:r w:rsidRPr="00815265">
        <w:rPr>
          <w:rFonts w:eastAsiaTheme="minorHAnsi"/>
          <w:i/>
          <w:iCs/>
          <w:color w:val="000000"/>
          <w:sz w:val="24"/>
          <w:szCs w:val="24"/>
          <w:vertAlign w:val="superscript"/>
          <w:lang w:eastAsia="en-US"/>
        </w:rPr>
        <w:t>о</w:t>
      </w:r>
      <w:r w:rsidRPr="00815265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 ,  </w:t>
      </w:r>
      <w:r w:rsidRPr="00815265">
        <w:rPr>
          <w:rFonts w:eastAsiaTheme="minorHAnsi"/>
          <w:color w:val="000000"/>
          <w:sz w:val="24"/>
          <w:szCs w:val="24"/>
        </w:rPr>
        <w:t>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Pr="00815265">
        <w:rPr>
          <w:rFonts w:eastAsiaTheme="minorHAnsi"/>
          <w:color w:val="000000"/>
          <w:sz w:val="24"/>
          <w:szCs w:val="24"/>
        </w:rPr>
        <w:t>/м</w:t>
      </w:r>
      <w:r w:rsidRPr="00815265">
        <w:rPr>
          <w:rFonts w:eastAsiaTheme="minorHAnsi"/>
          <w:color w:val="000000"/>
          <w:sz w:val="24"/>
          <w:szCs w:val="24"/>
          <w:vertAlign w:val="superscript"/>
        </w:rPr>
        <w:t>3</w:t>
      </w:r>
      <w:r w:rsidRPr="00815265">
        <w:rPr>
          <w:rFonts w:eastAsiaTheme="minorHAnsi"/>
          <w:color w:val="000000"/>
          <w:sz w:val="24"/>
          <w:szCs w:val="24"/>
        </w:rPr>
        <w:t>.</w:t>
      </w:r>
      <w:r w:rsidR="00751B2E" w:rsidRPr="00815265">
        <w:rPr>
          <w:rFonts w:eastAsiaTheme="minorHAnsi"/>
          <w:color w:val="000000"/>
          <w:sz w:val="24"/>
          <w:szCs w:val="24"/>
          <w:lang w:eastAsia="en-US"/>
        </w:rPr>
        <w:t>(4.13)</w:t>
      </w:r>
    </w:p>
    <w:p w:rsidR="00012584" w:rsidRPr="00815265" w:rsidRDefault="00012584" w:rsidP="00815265">
      <w:pPr>
        <w:jc w:val="both"/>
        <w:rPr>
          <w:rFonts w:eastAsiaTheme="minorHAnsi"/>
          <w:color w:val="000000"/>
          <w:sz w:val="24"/>
          <w:szCs w:val="24"/>
        </w:rPr>
      </w:pPr>
      <w:r w:rsidRPr="00815265">
        <w:rPr>
          <w:rFonts w:eastAsiaTheme="minorHAnsi"/>
          <w:color w:val="000000"/>
          <w:sz w:val="24"/>
          <w:szCs w:val="24"/>
        </w:rPr>
        <w:t>4. Объем продуктов сгорания определяем в соответствии с фор</w:t>
      </w:r>
      <w:r w:rsidRPr="00815265">
        <w:rPr>
          <w:rFonts w:eastAsiaTheme="minorHAnsi"/>
          <w:color w:val="000000"/>
          <w:sz w:val="24"/>
          <w:szCs w:val="24"/>
        </w:rPr>
        <w:softHyphen/>
        <w:t>мулой, как сумму объемов сухих продуктов сгорания и водя</w:t>
      </w:r>
      <w:r w:rsidRPr="00815265">
        <w:rPr>
          <w:rFonts w:eastAsiaTheme="minorHAnsi"/>
          <w:color w:val="000000"/>
          <w:sz w:val="24"/>
          <w:szCs w:val="24"/>
        </w:rPr>
        <w:softHyphen/>
        <w:t>ных паров.</w:t>
      </w:r>
    </w:p>
    <w:p w:rsidR="00012584" w:rsidRPr="00815265" w:rsidRDefault="00012584" w:rsidP="00815265">
      <w:pPr>
        <w:pStyle w:val="Style1"/>
        <w:widowControl/>
        <w:spacing w:line="240" w:lineRule="auto"/>
        <w:rPr>
          <w:rStyle w:val="FontStyle22"/>
          <w:sz w:val="24"/>
          <w:szCs w:val="24"/>
        </w:rPr>
      </w:pPr>
      <w:r w:rsidRPr="00815265">
        <w:rPr>
          <w:rStyle w:val="FontStyle22"/>
          <w:sz w:val="24"/>
          <w:szCs w:val="24"/>
        </w:rPr>
        <w:t>Находим объем компонентов продуктов сгорания.</w:t>
      </w:r>
    </w:p>
    <w:p w:rsidR="00012584" w:rsidRPr="00815265" w:rsidRDefault="00012584" w:rsidP="00815265">
      <w:pPr>
        <w:pStyle w:val="Style1"/>
        <w:widowControl/>
        <w:spacing w:line="240" w:lineRule="auto"/>
        <w:rPr>
          <w:rStyle w:val="FontStyle22"/>
          <w:sz w:val="24"/>
          <w:szCs w:val="24"/>
        </w:rPr>
      </w:pPr>
      <w:r w:rsidRPr="00815265">
        <w:rPr>
          <w:rStyle w:val="FontStyle22"/>
          <w:sz w:val="24"/>
          <w:szCs w:val="24"/>
        </w:rPr>
        <w:t xml:space="preserve"> Объем углекислого газа с учетом его наличия в горючем газе определяем по формуле :</w:t>
      </w:r>
    </w:p>
    <w:p w:rsidR="00012584" w:rsidRPr="00815265" w:rsidRDefault="00012584" w:rsidP="00815265">
      <w:pPr>
        <w:pStyle w:val="Style1"/>
        <w:widowControl/>
        <w:spacing w:line="240" w:lineRule="auto"/>
        <w:rPr>
          <w:rStyle w:val="FontStyle22"/>
          <w:sz w:val="24"/>
          <w:szCs w:val="24"/>
        </w:rPr>
      </w:pPr>
    </w:p>
    <w:p w:rsidR="00012584" w:rsidRPr="00815265" w:rsidRDefault="00012584" w:rsidP="00815265">
      <w:pPr>
        <w:pStyle w:val="Style2"/>
        <w:widowControl/>
        <w:spacing w:line="240" w:lineRule="auto"/>
        <w:jc w:val="center"/>
        <w:rPr>
          <w:rStyle w:val="FontStyle22"/>
          <w:sz w:val="24"/>
          <w:szCs w:val="24"/>
          <w:lang w:val="en-US" w:eastAsia="en-US"/>
        </w:rPr>
      </w:pPr>
      <w:r w:rsidRPr="00815265">
        <w:rPr>
          <w:rFonts w:eastAsiaTheme="minorHAnsi"/>
          <w:i/>
          <w:iCs/>
          <w:color w:val="000000"/>
          <w:lang w:val="en-US" w:eastAsia="en-US"/>
        </w:rPr>
        <w:lastRenderedPageBreak/>
        <w:t>V</w:t>
      </w:r>
      <w:r w:rsidRPr="00815265">
        <w:rPr>
          <w:rStyle w:val="FontStyle23"/>
          <w:sz w:val="24"/>
          <w:szCs w:val="24"/>
          <w:lang w:val="en-US" w:eastAsia="en-US"/>
        </w:rPr>
        <w:t>co</w:t>
      </w:r>
      <w:r w:rsidRPr="00815265">
        <w:rPr>
          <w:rStyle w:val="FontStyle23"/>
          <w:sz w:val="24"/>
          <w:szCs w:val="24"/>
          <w:vertAlign w:val="subscript"/>
          <w:lang w:val="en-US" w:eastAsia="en-US"/>
        </w:rPr>
        <w:t>2</w:t>
      </w:r>
      <w:r w:rsidRPr="00815265">
        <w:rPr>
          <w:rStyle w:val="FontStyle22"/>
          <w:i/>
          <w:sz w:val="24"/>
          <w:szCs w:val="24"/>
          <w:lang w:val="en-US" w:eastAsia="en-US"/>
        </w:rPr>
        <w:t>= 0,01(∑m Cm</w:t>
      </w:r>
      <w:r w:rsidRPr="00815265">
        <w:rPr>
          <w:rStyle w:val="FontStyle22"/>
          <w:i/>
          <w:sz w:val="24"/>
          <w:szCs w:val="24"/>
          <w:lang w:eastAsia="en-US"/>
        </w:rPr>
        <w:t>Н</w:t>
      </w:r>
      <w:r w:rsidRPr="00815265">
        <w:rPr>
          <w:rStyle w:val="FontStyle22"/>
          <w:i/>
          <w:sz w:val="24"/>
          <w:szCs w:val="24"/>
          <w:vertAlign w:val="subscript"/>
          <w:lang w:eastAsia="en-US"/>
        </w:rPr>
        <w:t>п</w:t>
      </w:r>
      <w:r w:rsidRPr="00815265">
        <w:rPr>
          <w:rStyle w:val="FontStyle22"/>
          <w:i/>
          <w:sz w:val="24"/>
          <w:szCs w:val="24"/>
          <w:lang w:val="en-US" w:eastAsia="en-US"/>
        </w:rPr>
        <w:t>+CO</w:t>
      </w:r>
      <w:r w:rsidRPr="00815265">
        <w:rPr>
          <w:rStyle w:val="FontStyle22"/>
          <w:i/>
          <w:sz w:val="24"/>
          <w:szCs w:val="24"/>
          <w:vertAlign w:val="subscript"/>
          <w:lang w:val="en-US" w:eastAsia="en-US"/>
        </w:rPr>
        <w:t>2</w:t>
      </w:r>
      <w:r w:rsidRPr="00815265">
        <w:rPr>
          <w:rStyle w:val="FontStyle22"/>
          <w:i/>
          <w:sz w:val="24"/>
          <w:szCs w:val="24"/>
          <w:lang w:val="en-US" w:eastAsia="en-US"/>
        </w:rPr>
        <w:t xml:space="preserve">) , </w:t>
      </w:r>
      <w:r w:rsidRPr="00815265">
        <w:rPr>
          <w:rStyle w:val="FontStyle22"/>
          <w:sz w:val="24"/>
          <w:szCs w:val="24"/>
          <w:lang w:eastAsia="en-US"/>
        </w:rPr>
        <w:t>м</w:t>
      </w:r>
      <w:r w:rsidRPr="00815265">
        <w:rPr>
          <w:rStyle w:val="FontStyle22"/>
          <w:sz w:val="24"/>
          <w:szCs w:val="24"/>
          <w:vertAlign w:val="superscript"/>
          <w:lang w:val="en-US" w:eastAsia="en-US"/>
        </w:rPr>
        <w:t>3</w:t>
      </w:r>
      <w:r w:rsidRPr="00815265">
        <w:rPr>
          <w:rStyle w:val="FontStyle22"/>
          <w:sz w:val="24"/>
          <w:szCs w:val="24"/>
          <w:lang w:val="en-US" w:eastAsia="en-US"/>
        </w:rPr>
        <w:t>/</w:t>
      </w:r>
      <w:r w:rsidRPr="00815265">
        <w:rPr>
          <w:rStyle w:val="FontStyle22"/>
          <w:sz w:val="24"/>
          <w:szCs w:val="24"/>
          <w:lang w:eastAsia="en-US"/>
        </w:rPr>
        <w:t>м</w:t>
      </w:r>
      <w:r w:rsidRPr="00815265">
        <w:rPr>
          <w:rStyle w:val="FontStyle22"/>
          <w:sz w:val="24"/>
          <w:szCs w:val="24"/>
          <w:vertAlign w:val="superscript"/>
          <w:lang w:val="en-US" w:eastAsia="en-US"/>
        </w:rPr>
        <w:t>3</w:t>
      </w:r>
      <w:r w:rsidRPr="00815265">
        <w:rPr>
          <w:rStyle w:val="FontStyle22"/>
          <w:sz w:val="24"/>
          <w:szCs w:val="24"/>
          <w:lang w:val="en-US" w:eastAsia="en-US"/>
        </w:rPr>
        <w:t>.</w:t>
      </w:r>
      <w:r w:rsidR="00751B2E" w:rsidRPr="00815265">
        <w:rPr>
          <w:rFonts w:eastAsiaTheme="minorHAnsi"/>
          <w:color w:val="000000"/>
          <w:lang w:val="en-US" w:eastAsia="en-US"/>
        </w:rPr>
        <w:t>(4.14)</w:t>
      </w:r>
    </w:p>
    <w:p w:rsidR="00012584" w:rsidRPr="00815265" w:rsidRDefault="00012584" w:rsidP="00815265">
      <w:pPr>
        <w:pStyle w:val="Style3"/>
        <w:widowControl/>
        <w:spacing w:line="240" w:lineRule="auto"/>
        <w:rPr>
          <w:rStyle w:val="FontStyle22"/>
          <w:sz w:val="24"/>
          <w:szCs w:val="24"/>
        </w:rPr>
      </w:pPr>
      <w:r w:rsidRPr="00815265">
        <w:rPr>
          <w:rStyle w:val="FontStyle22"/>
          <w:sz w:val="24"/>
          <w:szCs w:val="24"/>
        </w:rPr>
        <w:t xml:space="preserve">Объем азота с учетом сжигания газа с коэффициентом избытки воздуха </w:t>
      </w:r>
      <w:r w:rsidRPr="00815265">
        <w:rPr>
          <w:rStyle w:val="FontStyle22"/>
          <w:i/>
          <w:sz w:val="24"/>
          <w:szCs w:val="24"/>
        </w:rPr>
        <w:t>а = 1,1</w:t>
      </w:r>
      <w:r w:rsidRPr="00815265">
        <w:rPr>
          <w:rStyle w:val="FontStyle22"/>
          <w:sz w:val="24"/>
          <w:szCs w:val="24"/>
        </w:rPr>
        <w:t xml:space="preserve"> определяем по формуле :</w:t>
      </w:r>
    </w:p>
    <w:p w:rsidR="00012584" w:rsidRPr="00815265" w:rsidRDefault="00012584" w:rsidP="00815265">
      <w:pPr>
        <w:pStyle w:val="Style3"/>
        <w:widowControl/>
        <w:spacing w:line="240" w:lineRule="auto"/>
        <w:rPr>
          <w:rStyle w:val="FontStyle22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left="149"/>
        <w:jc w:val="center"/>
        <w:rPr>
          <w:rStyle w:val="FontStyle22"/>
          <w:sz w:val="24"/>
          <w:szCs w:val="24"/>
          <w:lang w:eastAsia="en-US"/>
        </w:rPr>
      </w:pP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lang w:val="en-US" w:eastAsia="en-US"/>
        </w:rPr>
        <w:t>V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N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2</w:t>
      </w:r>
      <w:r w:rsidRPr="00815265">
        <w:rPr>
          <w:rStyle w:val="FontStyle22"/>
          <w:i/>
          <w:sz w:val="24"/>
          <w:szCs w:val="24"/>
          <w:lang w:eastAsia="en-US"/>
        </w:rPr>
        <w:t>= 0,79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Style w:val="FontStyle22"/>
          <w:i/>
          <w:sz w:val="24"/>
          <w:szCs w:val="24"/>
          <w:vertAlign w:val="subscript"/>
          <w:lang w:val="en-US" w:eastAsia="en-US"/>
        </w:rPr>
        <w:t>B</w:t>
      </w:r>
      <w:r w:rsidRPr="00815265">
        <w:rPr>
          <w:rStyle w:val="FontStyle22"/>
          <w:i/>
          <w:sz w:val="24"/>
          <w:szCs w:val="24"/>
          <w:lang w:eastAsia="en-US"/>
        </w:rPr>
        <w:t>° ·</w:t>
      </w:r>
      <w:r w:rsidRPr="00815265">
        <w:rPr>
          <w:rStyle w:val="FontStyle22"/>
          <w:i/>
          <w:sz w:val="24"/>
          <w:szCs w:val="24"/>
          <w:lang w:val="en-US" w:eastAsia="en-US"/>
        </w:rPr>
        <w:t>a</w:t>
      </w:r>
      <w:r w:rsidRPr="00815265">
        <w:rPr>
          <w:rStyle w:val="FontStyle22"/>
          <w:i/>
          <w:sz w:val="24"/>
          <w:szCs w:val="24"/>
          <w:lang w:eastAsia="en-US"/>
        </w:rPr>
        <w:t xml:space="preserve"> + 0,01</w:t>
      </w:r>
      <w:r w:rsidRPr="00815265">
        <w:rPr>
          <w:rStyle w:val="FontStyle22"/>
          <w:i/>
          <w:sz w:val="24"/>
          <w:szCs w:val="24"/>
          <w:lang w:val="en-US" w:eastAsia="en-US"/>
        </w:rPr>
        <w:t>N</w:t>
      </w:r>
      <w:r w:rsidRPr="00815265">
        <w:rPr>
          <w:rStyle w:val="FontStyle22"/>
          <w:i/>
          <w:sz w:val="24"/>
          <w:szCs w:val="24"/>
          <w:vertAlign w:val="subscript"/>
          <w:lang w:eastAsia="en-US"/>
        </w:rPr>
        <w:t>2</w:t>
      </w:r>
      <w:r w:rsidRPr="00815265">
        <w:rPr>
          <w:rStyle w:val="FontStyle22"/>
          <w:i/>
          <w:sz w:val="24"/>
          <w:szCs w:val="24"/>
          <w:lang w:eastAsia="en-US"/>
        </w:rPr>
        <w:t xml:space="preserve"> , м</w:t>
      </w:r>
      <w:r w:rsidRPr="00815265">
        <w:rPr>
          <w:rStyle w:val="FontStyle22"/>
          <w:i/>
          <w:sz w:val="24"/>
          <w:szCs w:val="24"/>
          <w:vertAlign w:val="superscript"/>
          <w:lang w:eastAsia="en-US"/>
        </w:rPr>
        <w:t>3</w:t>
      </w:r>
      <w:r w:rsidRPr="00815265">
        <w:rPr>
          <w:rStyle w:val="FontStyle22"/>
          <w:i/>
          <w:sz w:val="24"/>
          <w:szCs w:val="24"/>
          <w:lang w:eastAsia="en-US"/>
        </w:rPr>
        <w:t>/м</w:t>
      </w:r>
      <w:r w:rsidRPr="00815265">
        <w:rPr>
          <w:rStyle w:val="FontStyle22"/>
          <w:i/>
          <w:sz w:val="24"/>
          <w:szCs w:val="24"/>
          <w:vertAlign w:val="superscript"/>
          <w:lang w:eastAsia="en-US"/>
        </w:rPr>
        <w:t>3</w:t>
      </w:r>
      <w:r w:rsidRPr="00815265">
        <w:rPr>
          <w:rStyle w:val="FontStyle22"/>
          <w:sz w:val="24"/>
          <w:szCs w:val="24"/>
          <w:lang w:eastAsia="en-US"/>
        </w:rPr>
        <w:t>.</w:t>
      </w:r>
      <w:r w:rsidR="00751B2E" w:rsidRPr="00815265">
        <w:rPr>
          <w:rFonts w:eastAsiaTheme="minorHAnsi"/>
          <w:color w:val="000000"/>
          <w:lang w:eastAsia="en-US"/>
        </w:rPr>
        <w:t>(4.15)</w:t>
      </w:r>
    </w:p>
    <w:p w:rsidR="00012584" w:rsidRPr="00815265" w:rsidRDefault="00012584" w:rsidP="00815265">
      <w:pPr>
        <w:pStyle w:val="Style4"/>
        <w:widowControl/>
        <w:spacing w:line="240" w:lineRule="auto"/>
        <w:ind w:left="149"/>
        <w:jc w:val="center"/>
        <w:rPr>
          <w:rStyle w:val="FontStyle22"/>
          <w:sz w:val="24"/>
          <w:szCs w:val="24"/>
          <w:lang w:eastAsia="en-US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left="149"/>
        <w:jc w:val="both"/>
        <w:rPr>
          <w:rStyle w:val="FontStyle22"/>
          <w:sz w:val="24"/>
          <w:szCs w:val="24"/>
          <w:lang w:eastAsia="en-US"/>
        </w:rPr>
      </w:pPr>
      <w:r w:rsidRPr="00815265">
        <w:rPr>
          <w:rStyle w:val="FontStyle22"/>
          <w:sz w:val="24"/>
          <w:szCs w:val="24"/>
          <w:lang w:eastAsia="en-US"/>
        </w:rPr>
        <w:t>Объем водяных паров определяем по формуле :</w:t>
      </w:r>
    </w:p>
    <w:p w:rsidR="00012584" w:rsidRPr="00815265" w:rsidRDefault="00012584" w:rsidP="00815265">
      <w:pPr>
        <w:pStyle w:val="Style5"/>
        <w:widowControl/>
        <w:spacing w:line="240" w:lineRule="auto"/>
        <w:ind w:left="173" w:hanging="173"/>
        <w:jc w:val="center"/>
        <w:rPr>
          <w:rStyle w:val="FontStyle22"/>
          <w:sz w:val="24"/>
          <w:szCs w:val="24"/>
        </w:rPr>
      </w:pP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Style w:val="FontStyle22"/>
          <w:i/>
          <w:sz w:val="24"/>
          <w:szCs w:val="24"/>
        </w:rPr>
        <w:t>н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>о = 0,01 ∑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Style w:val="FontStyle22"/>
                <w:rFonts w:ascii="Cambria Math"/>
                <w:sz w:val="24"/>
                <w:szCs w:val="24"/>
              </w:rPr>
              <m:t>п</m:t>
            </m:r>
          </m:num>
          <m:den>
            <m:r>
              <w:rPr>
                <w:rStyle w:val="FontStyle22"/>
                <w:rFonts w:ascii="Cambria Math"/>
                <w:sz w:val="24"/>
                <w:szCs w:val="24"/>
              </w:rPr>
              <m:t>2</m:t>
            </m:r>
          </m:den>
        </m:f>
      </m:oMath>
      <w:r w:rsidRPr="00815265">
        <w:rPr>
          <w:rStyle w:val="FontStyle22"/>
          <w:i/>
          <w:sz w:val="24"/>
          <w:szCs w:val="24"/>
        </w:rPr>
        <w:t xml:space="preserve">  С</w:t>
      </w:r>
      <w:r w:rsidRPr="00815265">
        <w:rPr>
          <w:rStyle w:val="FontStyle22"/>
          <w:i/>
          <w:sz w:val="24"/>
          <w:szCs w:val="24"/>
          <w:vertAlign w:val="subscript"/>
        </w:rPr>
        <w:t>т</w:t>
      </w:r>
      <w:r w:rsidRPr="00815265">
        <w:rPr>
          <w:rStyle w:val="FontStyle22"/>
          <w:i/>
          <w:sz w:val="24"/>
          <w:szCs w:val="24"/>
        </w:rPr>
        <w:t>Н</w:t>
      </w:r>
      <w:r w:rsidRPr="00815265">
        <w:rPr>
          <w:rStyle w:val="FontStyle22"/>
          <w:i/>
          <w:sz w:val="24"/>
          <w:szCs w:val="24"/>
          <w:vertAlign w:val="subscript"/>
        </w:rPr>
        <w:t>п</w:t>
      </w:r>
      <w:r w:rsidRPr="00815265">
        <w:rPr>
          <w:rStyle w:val="FontStyle22"/>
          <w:sz w:val="24"/>
          <w:szCs w:val="24"/>
        </w:rPr>
        <w:t xml:space="preserve"> , м</w:t>
      </w:r>
      <w:r w:rsidRPr="00815265">
        <w:rPr>
          <w:rStyle w:val="FontStyle22"/>
          <w:sz w:val="24"/>
          <w:szCs w:val="24"/>
          <w:vertAlign w:val="superscript"/>
        </w:rPr>
        <w:t>3</w:t>
      </w:r>
      <w:r w:rsidRPr="00815265">
        <w:rPr>
          <w:rStyle w:val="FontStyle22"/>
          <w:sz w:val="24"/>
          <w:szCs w:val="24"/>
        </w:rPr>
        <w:t>/м</w:t>
      </w:r>
      <w:r w:rsidRPr="00815265">
        <w:rPr>
          <w:rStyle w:val="FontStyle22"/>
          <w:sz w:val="24"/>
          <w:szCs w:val="24"/>
          <w:vertAlign w:val="superscript"/>
        </w:rPr>
        <w:t>3</w:t>
      </w:r>
      <w:r w:rsidRPr="00815265">
        <w:rPr>
          <w:rStyle w:val="FontStyle22"/>
          <w:sz w:val="24"/>
          <w:szCs w:val="24"/>
        </w:rPr>
        <w:t>.</w:t>
      </w:r>
      <w:r w:rsidR="00751B2E" w:rsidRPr="00815265">
        <w:rPr>
          <w:rFonts w:eastAsiaTheme="minorHAnsi"/>
          <w:color w:val="000000"/>
          <w:lang w:eastAsia="en-US"/>
        </w:rPr>
        <w:t>(4.16)</w:t>
      </w:r>
    </w:p>
    <w:p w:rsidR="00012584" w:rsidRPr="00815265" w:rsidRDefault="00012584" w:rsidP="00815265">
      <w:pPr>
        <w:pStyle w:val="Style5"/>
        <w:widowControl/>
        <w:spacing w:line="240" w:lineRule="auto"/>
        <w:ind w:left="173"/>
        <w:jc w:val="both"/>
        <w:rPr>
          <w:rStyle w:val="FontStyle22"/>
          <w:sz w:val="24"/>
          <w:szCs w:val="24"/>
        </w:rPr>
      </w:pPr>
      <w:r w:rsidRPr="00815265">
        <w:rPr>
          <w:rStyle w:val="FontStyle22"/>
          <w:sz w:val="24"/>
          <w:szCs w:val="24"/>
        </w:rPr>
        <w:t>Объем сухих продуктов сгорания:</w:t>
      </w:r>
    </w:p>
    <w:p w:rsidR="00012584" w:rsidRPr="00815265" w:rsidRDefault="00012584" w:rsidP="00815265">
      <w:pPr>
        <w:pStyle w:val="Style1"/>
        <w:widowControl/>
        <w:spacing w:line="240" w:lineRule="auto"/>
        <w:jc w:val="center"/>
        <w:rPr>
          <w:rStyle w:val="FontStyle22"/>
          <w:sz w:val="24"/>
          <w:szCs w:val="24"/>
        </w:rPr>
      </w:pP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с.пс</w:t>
      </w:r>
      <w:r w:rsidRPr="00815265">
        <w:rPr>
          <w:rStyle w:val="FontStyle32"/>
          <w:sz w:val="24"/>
          <w:szCs w:val="24"/>
        </w:rPr>
        <w:t xml:space="preserve">= 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val="en-US" w:eastAsia="en-US"/>
        </w:rPr>
        <w:t>RO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2</w:t>
      </w:r>
      <w:r w:rsidRPr="00815265">
        <w:rPr>
          <w:rFonts w:eastAsiaTheme="minorHAnsi"/>
          <w:i/>
          <w:iCs/>
          <w:color w:val="000000"/>
          <w:lang w:eastAsia="en-US"/>
        </w:rPr>
        <w:t xml:space="preserve">  + 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lang w:val="en-US" w:eastAsia="en-US"/>
        </w:rPr>
        <w:t>V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N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2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lang w:eastAsia="en-US"/>
        </w:rPr>
        <w:t xml:space="preserve"> +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 xml:space="preserve">О2 </w:t>
      </w:r>
      <w:r w:rsidRPr="00815265">
        <w:rPr>
          <w:rFonts w:eastAsiaTheme="minorHAnsi"/>
          <w:i/>
          <w:iCs/>
          <w:color w:val="000000"/>
          <w:vertAlign w:val="superscript"/>
          <w:lang w:eastAsia="en-US"/>
        </w:rPr>
        <w:t xml:space="preserve">изб </w:t>
      </w:r>
      <w:r w:rsidRPr="00815265">
        <w:rPr>
          <w:rFonts w:eastAsiaTheme="minorHAnsi"/>
          <w:i/>
          <w:iCs/>
          <w:color w:val="000000"/>
          <w:lang w:eastAsia="en-US"/>
        </w:rPr>
        <w:t xml:space="preserve">. </w:t>
      </w:r>
      <w:r w:rsidRPr="00815265">
        <w:rPr>
          <w:rStyle w:val="FontStyle22"/>
          <w:sz w:val="24"/>
          <w:szCs w:val="24"/>
        </w:rPr>
        <w:t>м</w:t>
      </w:r>
      <w:r w:rsidRPr="00815265">
        <w:rPr>
          <w:rStyle w:val="FontStyle22"/>
          <w:sz w:val="24"/>
          <w:szCs w:val="24"/>
          <w:vertAlign w:val="superscript"/>
        </w:rPr>
        <w:t>3</w:t>
      </w:r>
      <w:r w:rsidRPr="00815265">
        <w:rPr>
          <w:rStyle w:val="FontStyle22"/>
          <w:sz w:val="24"/>
          <w:szCs w:val="24"/>
        </w:rPr>
        <w:t>/м</w:t>
      </w:r>
      <w:r w:rsidRPr="00815265">
        <w:rPr>
          <w:rStyle w:val="FontStyle22"/>
          <w:sz w:val="24"/>
          <w:szCs w:val="24"/>
          <w:vertAlign w:val="superscript"/>
        </w:rPr>
        <w:t>3</w:t>
      </w:r>
      <w:r w:rsidRPr="00815265">
        <w:rPr>
          <w:rStyle w:val="FontStyle22"/>
          <w:sz w:val="24"/>
          <w:szCs w:val="24"/>
        </w:rPr>
        <w:t>.</w:t>
      </w:r>
      <w:r w:rsidR="00751B2E" w:rsidRPr="00815265">
        <w:rPr>
          <w:rFonts w:eastAsiaTheme="minorHAnsi"/>
          <w:color w:val="000000"/>
          <w:lang w:eastAsia="en-US"/>
        </w:rPr>
        <w:t>(4.17)</w:t>
      </w:r>
    </w:p>
    <w:p w:rsidR="00012584" w:rsidRPr="00815265" w:rsidRDefault="00012584" w:rsidP="00815265">
      <w:pPr>
        <w:pStyle w:val="Style1"/>
        <w:widowControl/>
        <w:spacing w:line="240" w:lineRule="auto"/>
        <w:rPr>
          <w:rStyle w:val="FontStyle22"/>
          <w:i/>
          <w:spacing w:val="-10"/>
          <w:sz w:val="24"/>
          <w:szCs w:val="24"/>
          <w:lang w:eastAsia="en-US"/>
        </w:rPr>
      </w:pPr>
      <w:r w:rsidRPr="00815265">
        <w:rPr>
          <w:rStyle w:val="FontStyle22"/>
          <w:sz w:val="24"/>
          <w:szCs w:val="24"/>
        </w:rPr>
        <w:t>Общий объем продуктов сгорания:</w:t>
      </w:r>
    </w:p>
    <w:p w:rsidR="00012584" w:rsidRPr="00815265" w:rsidRDefault="00012584" w:rsidP="00815265">
      <w:pPr>
        <w:pStyle w:val="Style4"/>
        <w:widowControl/>
        <w:spacing w:line="240" w:lineRule="auto"/>
        <w:jc w:val="center"/>
        <w:rPr>
          <w:rStyle w:val="FontStyle22"/>
          <w:sz w:val="24"/>
          <w:szCs w:val="24"/>
        </w:rPr>
      </w:pP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пс</w:t>
      </w:r>
      <w:r w:rsidRPr="00815265">
        <w:rPr>
          <w:rStyle w:val="FontStyle22"/>
          <w:sz w:val="24"/>
          <w:szCs w:val="24"/>
        </w:rPr>
        <w:t xml:space="preserve">  =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с.пс</w:t>
      </w:r>
      <w:r w:rsidRPr="00815265">
        <w:rPr>
          <w:rStyle w:val="FontStyle22"/>
          <w:sz w:val="24"/>
          <w:szCs w:val="24"/>
        </w:rPr>
        <w:t xml:space="preserve"> +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Style w:val="FontStyle22"/>
          <w:i/>
          <w:sz w:val="24"/>
          <w:szCs w:val="24"/>
        </w:rPr>
        <w:t>н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>о</w:t>
      </w:r>
      <w:r w:rsidRPr="00815265">
        <w:rPr>
          <w:rStyle w:val="FontStyle22"/>
          <w:sz w:val="24"/>
          <w:szCs w:val="24"/>
        </w:rPr>
        <w:t xml:space="preserve">  , м</w:t>
      </w:r>
      <w:r w:rsidRPr="00815265">
        <w:rPr>
          <w:rStyle w:val="FontStyle22"/>
          <w:sz w:val="24"/>
          <w:szCs w:val="24"/>
          <w:vertAlign w:val="superscript"/>
        </w:rPr>
        <w:t>3</w:t>
      </w:r>
      <w:r w:rsidRPr="00815265">
        <w:rPr>
          <w:rStyle w:val="FontStyle22"/>
          <w:sz w:val="24"/>
          <w:szCs w:val="24"/>
        </w:rPr>
        <w:t>/м</w:t>
      </w:r>
      <w:r w:rsidRPr="00815265">
        <w:rPr>
          <w:rStyle w:val="FontStyle22"/>
          <w:sz w:val="24"/>
          <w:szCs w:val="24"/>
          <w:vertAlign w:val="superscript"/>
        </w:rPr>
        <w:t>3</w:t>
      </w:r>
      <w:r w:rsidRPr="00815265">
        <w:rPr>
          <w:rStyle w:val="FontStyle22"/>
          <w:sz w:val="24"/>
          <w:szCs w:val="24"/>
        </w:rPr>
        <w:t>.</w:t>
      </w:r>
      <w:r w:rsidR="00751B2E" w:rsidRPr="00815265">
        <w:rPr>
          <w:rFonts w:eastAsiaTheme="minorHAnsi"/>
          <w:color w:val="000000"/>
          <w:lang w:eastAsia="en-US"/>
        </w:rPr>
        <w:t>(4.18)</w:t>
      </w:r>
    </w:p>
    <w:p w:rsidR="00012584" w:rsidRPr="00815265" w:rsidRDefault="00012584" w:rsidP="00815265">
      <w:pPr>
        <w:pStyle w:val="Style1"/>
        <w:widowControl/>
        <w:spacing w:line="240" w:lineRule="auto"/>
        <w:ind w:left="317" w:right="1690"/>
        <w:rPr>
          <w:rStyle w:val="FontStyle22"/>
          <w:sz w:val="24"/>
          <w:szCs w:val="24"/>
        </w:rPr>
      </w:pPr>
      <w:r w:rsidRPr="00815265">
        <w:rPr>
          <w:rStyle w:val="FontStyle22"/>
          <w:sz w:val="24"/>
          <w:szCs w:val="24"/>
        </w:rPr>
        <w:t>5. Определяем состав продуктов сгорания.</w:t>
      </w:r>
    </w:p>
    <w:p w:rsidR="00012584" w:rsidRPr="00815265" w:rsidRDefault="00012584" w:rsidP="00815265">
      <w:pPr>
        <w:pStyle w:val="Style1"/>
        <w:widowControl/>
        <w:spacing w:line="240" w:lineRule="auto"/>
        <w:ind w:left="317" w:right="1690"/>
        <w:rPr>
          <w:rStyle w:val="FontStyle22"/>
          <w:sz w:val="24"/>
          <w:szCs w:val="24"/>
        </w:rPr>
      </w:pPr>
      <w:r w:rsidRPr="00815265">
        <w:rPr>
          <w:rStyle w:val="FontStyle22"/>
          <w:sz w:val="24"/>
          <w:szCs w:val="24"/>
        </w:rPr>
        <w:t xml:space="preserve"> Состав сухих продуктов сгорания: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i/>
          <w:sz w:val="24"/>
          <w:szCs w:val="24"/>
        </w:rPr>
      </w:pPr>
      <w:r w:rsidRPr="00815265">
        <w:rPr>
          <w:rStyle w:val="FontStyle22"/>
          <w:i/>
          <w:sz w:val="24"/>
          <w:szCs w:val="24"/>
        </w:rPr>
        <w:t>СО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>= 100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Style w:val="FontStyle23"/>
          <w:sz w:val="24"/>
          <w:szCs w:val="24"/>
          <w:lang w:val="en-US" w:eastAsia="en-US"/>
        </w:rPr>
        <w:t>co</w:t>
      </w:r>
      <w:r w:rsidRPr="00815265">
        <w:rPr>
          <w:rStyle w:val="FontStyle23"/>
          <w:sz w:val="24"/>
          <w:szCs w:val="24"/>
          <w:vertAlign w:val="subscript"/>
          <w:lang w:eastAsia="en-US"/>
        </w:rPr>
        <w:t xml:space="preserve">2   </w:t>
      </w:r>
      <w:r w:rsidRPr="00815265">
        <w:rPr>
          <w:rStyle w:val="FontStyle23"/>
          <w:sz w:val="24"/>
          <w:szCs w:val="24"/>
          <w:lang w:eastAsia="en-US"/>
        </w:rPr>
        <w:t xml:space="preserve">/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с.пс</w:t>
      </w:r>
      <w:r w:rsidRPr="00815265">
        <w:rPr>
          <w:rFonts w:eastAsiaTheme="minorHAnsi"/>
          <w:i/>
          <w:iCs/>
          <w:color w:val="000000"/>
          <w:lang w:eastAsia="en-US"/>
        </w:rPr>
        <w:t>;</w:t>
      </w:r>
      <w:r w:rsidRPr="00815265">
        <w:rPr>
          <w:rStyle w:val="FontStyle22"/>
          <w:i/>
          <w:sz w:val="24"/>
          <w:szCs w:val="24"/>
        </w:rPr>
        <w:t xml:space="preserve">   %</w:t>
      </w:r>
      <w:r w:rsidR="00751B2E" w:rsidRPr="00815265">
        <w:rPr>
          <w:rFonts w:eastAsiaTheme="minorHAnsi"/>
          <w:color w:val="000000"/>
          <w:lang w:eastAsia="en-US"/>
        </w:rPr>
        <w:t>(4.19)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i/>
          <w:sz w:val="24"/>
          <w:szCs w:val="24"/>
        </w:rPr>
      </w:pPr>
      <w:r w:rsidRPr="00815265">
        <w:rPr>
          <w:rStyle w:val="FontStyle22"/>
          <w:i/>
          <w:sz w:val="24"/>
          <w:szCs w:val="24"/>
        </w:rPr>
        <w:t xml:space="preserve">  0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 xml:space="preserve"> =100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 xml:space="preserve">О2 </w:t>
      </w:r>
      <w:r w:rsidRPr="00815265">
        <w:rPr>
          <w:rFonts w:eastAsiaTheme="minorHAnsi"/>
          <w:i/>
          <w:iCs/>
          <w:color w:val="000000"/>
          <w:vertAlign w:val="superscript"/>
          <w:lang w:eastAsia="en-US"/>
        </w:rPr>
        <w:t xml:space="preserve">изб </w:t>
      </w:r>
      <w:r w:rsidRPr="00815265">
        <w:rPr>
          <w:rFonts w:eastAsiaTheme="minorHAnsi"/>
          <w:i/>
          <w:iCs/>
          <w:color w:val="000000"/>
          <w:lang w:eastAsia="en-US"/>
        </w:rPr>
        <w:t xml:space="preserve">/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с.пс</w:t>
      </w:r>
      <w:r w:rsidRPr="00815265">
        <w:rPr>
          <w:rStyle w:val="FontStyle24"/>
          <w:i/>
          <w:spacing w:val="80"/>
          <w:sz w:val="24"/>
          <w:szCs w:val="24"/>
        </w:rPr>
        <w:t>;%</w:t>
      </w:r>
      <w:r w:rsidR="00751B2E" w:rsidRPr="00815265">
        <w:rPr>
          <w:rFonts w:eastAsiaTheme="minorHAnsi"/>
          <w:color w:val="000000"/>
          <w:lang w:eastAsia="en-US"/>
        </w:rPr>
        <w:t>(4.20)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i/>
          <w:sz w:val="24"/>
          <w:szCs w:val="24"/>
        </w:rPr>
      </w:pPr>
      <w:r w:rsidRPr="00815265">
        <w:rPr>
          <w:rStyle w:val="FontStyle22"/>
          <w:i/>
          <w:sz w:val="24"/>
          <w:szCs w:val="24"/>
          <w:lang w:val="en-US"/>
        </w:rPr>
        <w:t>N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 xml:space="preserve"> = 100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lang w:val="en-US" w:eastAsia="en-US"/>
        </w:rPr>
        <w:t>V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N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2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lang w:eastAsia="en-US"/>
        </w:rPr>
        <w:t>/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с.пс</w:t>
      </w:r>
      <w:r w:rsidRPr="00815265">
        <w:rPr>
          <w:rFonts w:eastAsiaTheme="minorHAnsi"/>
          <w:i/>
          <w:iCs/>
          <w:color w:val="000000"/>
          <w:lang w:eastAsia="en-US"/>
        </w:rPr>
        <w:t xml:space="preserve">; </w:t>
      </w:r>
      <w:r w:rsidRPr="00815265">
        <w:rPr>
          <w:rStyle w:val="FontStyle22"/>
          <w:i/>
          <w:sz w:val="24"/>
          <w:szCs w:val="24"/>
        </w:rPr>
        <w:t>%.</w:t>
      </w:r>
      <w:r w:rsidR="00751B2E" w:rsidRPr="00815265">
        <w:rPr>
          <w:rFonts w:eastAsiaTheme="minorHAnsi"/>
          <w:color w:val="000000"/>
          <w:lang w:eastAsia="en-US"/>
        </w:rPr>
        <w:t>(4.21)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rPr>
          <w:rStyle w:val="FontStyle22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both"/>
        <w:rPr>
          <w:rStyle w:val="FontStyle22"/>
          <w:sz w:val="24"/>
          <w:szCs w:val="24"/>
        </w:rPr>
      </w:pPr>
      <w:r w:rsidRPr="00815265">
        <w:rPr>
          <w:rStyle w:val="FontStyle22"/>
          <w:sz w:val="24"/>
          <w:szCs w:val="24"/>
        </w:rPr>
        <w:t xml:space="preserve"> Состав влажных продуктов сгорания: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sz w:val="24"/>
          <w:szCs w:val="24"/>
        </w:rPr>
      </w:pP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i/>
          <w:sz w:val="24"/>
          <w:szCs w:val="24"/>
        </w:rPr>
      </w:pPr>
      <w:r w:rsidRPr="00815265">
        <w:rPr>
          <w:rStyle w:val="FontStyle22"/>
          <w:i/>
          <w:sz w:val="24"/>
          <w:szCs w:val="24"/>
        </w:rPr>
        <w:t>СО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>= 100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Style w:val="FontStyle23"/>
          <w:sz w:val="24"/>
          <w:szCs w:val="24"/>
          <w:lang w:val="en-US" w:eastAsia="en-US"/>
        </w:rPr>
        <w:t>co</w:t>
      </w:r>
      <w:r w:rsidRPr="00815265">
        <w:rPr>
          <w:rStyle w:val="FontStyle23"/>
          <w:sz w:val="24"/>
          <w:szCs w:val="24"/>
          <w:vertAlign w:val="subscript"/>
          <w:lang w:eastAsia="en-US"/>
        </w:rPr>
        <w:t xml:space="preserve">2   </w:t>
      </w:r>
      <w:r w:rsidRPr="00815265">
        <w:rPr>
          <w:rStyle w:val="FontStyle23"/>
          <w:sz w:val="24"/>
          <w:szCs w:val="24"/>
          <w:lang w:eastAsia="en-US"/>
        </w:rPr>
        <w:t xml:space="preserve">/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пс</w:t>
      </w:r>
      <w:r w:rsidRPr="00815265">
        <w:rPr>
          <w:rFonts w:eastAsiaTheme="minorHAnsi"/>
          <w:i/>
          <w:iCs/>
          <w:color w:val="000000"/>
          <w:lang w:eastAsia="en-US"/>
        </w:rPr>
        <w:t>;</w:t>
      </w:r>
      <w:r w:rsidRPr="00815265">
        <w:rPr>
          <w:rStyle w:val="FontStyle22"/>
          <w:i/>
          <w:sz w:val="24"/>
          <w:szCs w:val="24"/>
        </w:rPr>
        <w:t xml:space="preserve">   %</w:t>
      </w:r>
      <w:r w:rsidR="00751B2E" w:rsidRPr="00815265">
        <w:rPr>
          <w:rFonts w:eastAsiaTheme="minorHAnsi"/>
          <w:color w:val="000000"/>
          <w:lang w:eastAsia="en-US"/>
        </w:rPr>
        <w:t>(4.22)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i/>
          <w:sz w:val="24"/>
          <w:szCs w:val="24"/>
        </w:rPr>
      </w:pPr>
      <w:r w:rsidRPr="00815265">
        <w:rPr>
          <w:rStyle w:val="FontStyle22"/>
          <w:i/>
          <w:sz w:val="24"/>
          <w:szCs w:val="24"/>
        </w:rPr>
        <w:t xml:space="preserve">  0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 xml:space="preserve"> =100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 xml:space="preserve">О2 </w:t>
      </w:r>
      <w:r w:rsidRPr="00815265">
        <w:rPr>
          <w:rFonts w:eastAsiaTheme="minorHAnsi"/>
          <w:i/>
          <w:iCs/>
          <w:color w:val="000000"/>
          <w:vertAlign w:val="superscript"/>
          <w:lang w:eastAsia="en-US"/>
        </w:rPr>
        <w:t xml:space="preserve">изб </w:t>
      </w:r>
      <w:r w:rsidRPr="00815265">
        <w:rPr>
          <w:rFonts w:eastAsiaTheme="minorHAnsi"/>
          <w:i/>
          <w:iCs/>
          <w:color w:val="000000"/>
          <w:lang w:eastAsia="en-US"/>
        </w:rPr>
        <w:t xml:space="preserve">/ 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пс</w:t>
      </w:r>
      <w:r w:rsidRPr="00815265">
        <w:rPr>
          <w:rStyle w:val="FontStyle24"/>
          <w:i/>
          <w:spacing w:val="80"/>
          <w:sz w:val="24"/>
          <w:szCs w:val="24"/>
        </w:rPr>
        <w:t>;%</w:t>
      </w:r>
      <w:r w:rsidR="00751B2E" w:rsidRPr="00815265">
        <w:rPr>
          <w:rFonts w:eastAsiaTheme="minorHAnsi"/>
          <w:color w:val="000000"/>
          <w:lang w:eastAsia="en-US"/>
        </w:rPr>
        <w:t xml:space="preserve">                    (4.23)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i/>
          <w:sz w:val="24"/>
          <w:szCs w:val="24"/>
        </w:rPr>
      </w:pPr>
      <w:r w:rsidRPr="00815265">
        <w:rPr>
          <w:rStyle w:val="FontStyle22"/>
          <w:i/>
          <w:sz w:val="24"/>
          <w:szCs w:val="24"/>
          <w:lang w:val="en-US"/>
        </w:rPr>
        <w:t>N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 xml:space="preserve"> = 100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lang w:val="en-US" w:eastAsia="en-US"/>
        </w:rPr>
        <w:t>V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N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2</w:t>
      </w:r>
      <w:r w:rsidRPr="00815265">
        <w:rPr>
          <w:rStyle w:val="FontStyle34"/>
          <w:rFonts w:ascii="Times New Roman" w:hAnsi="Times New Roman" w:cs="Times New Roman"/>
          <w:i/>
          <w:sz w:val="24"/>
          <w:szCs w:val="24"/>
          <w:lang w:eastAsia="en-US"/>
        </w:rPr>
        <w:t>/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пс</w:t>
      </w:r>
      <w:r w:rsidRPr="00815265">
        <w:rPr>
          <w:rFonts w:eastAsiaTheme="minorHAnsi"/>
          <w:i/>
          <w:iCs/>
          <w:color w:val="000000"/>
          <w:lang w:eastAsia="en-US"/>
        </w:rPr>
        <w:t xml:space="preserve">; </w:t>
      </w:r>
      <w:r w:rsidRPr="00815265">
        <w:rPr>
          <w:rStyle w:val="FontStyle22"/>
          <w:i/>
          <w:sz w:val="24"/>
          <w:szCs w:val="24"/>
        </w:rPr>
        <w:t>%.</w:t>
      </w:r>
      <w:r w:rsidR="00751B2E" w:rsidRPr="00815265">
        <w:rPr>
          <w:rFonts w:eastAsiaTheme="minorHAnsi"/>
          <w:color w:val="000000"/>
          <w:lang w:eastAsia="en-US"/>
        </w:rPr>
        <w:t>(4.24)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i/>
          <w:sz w:val="24"/>
          <w:szCs w:val="24"/>
        </w:rPr>
      </w:pPr>
      <w:r w:rsidRPr="00815265">
        <w:rPr>
          <w:rStyle w:val="FontStyle22"/>
          <w:i/>
          <w:sz w:val="24"/>
          <w:szCs w:val="24"/>
        </w:rPr>
        <w:t>Н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>О = 100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Style w:val="FontStyle22"/>
          <w:i/>
          <w:sz w:val="24"/>
          <w:szCs w:val="24"/>
        </w:rPr>
        <w:t>н</w:t>
      </w:r>
      <w:r w:rsidRPr="00815265">
        <w:rPr>
          <w:rStyle w:val="FontStyle22"/>
          <w:i/>
          <w:sz w:val="24"/>
          <w:szCs w:val="24"/>
          <w:vertAlign w:val="subscript"/>
        </w:rPr>
        <w:t>2</w:t>
      </w:r>
      <w:r w:rsidRPr="00815265">
        <w:rPr>
          <w:rStyle w:val="FontStyle22"/>
          <w:i/>
          <w:sz w:val="24"/>
          <w:szCs w:val="24"/>
        </w:rPr>
        <w:t>о/</w:t>
      </w:r>
      <w:r w:rsidRPr="00815265">
        <w:rPr>
          <w:rFonts w:eastAsiaTheme="minorHAnsi"/>
          <w:i/>
          <w:iCs/>
          <w:color w:val="000000"/>
          <w:lang w:val="en-US" w:eastAsia="en-US"/>
        </w:rPr>
        <w:t>V</w:t>
      </w:r>
      <w:r w:rsidRPr="00815265">
        <w:rPr>
          <w:rFonts w:eastAsiaTheme="minorHAnsi"/>
          <w:i/>
          <w:iCs/>
          <w:color w:val="000000"/>
          <w:vertAlign w:val="subscript"/>
          <w:lang w:eastAsia="en-US"/>
        </w:rPr>
        <w:t>пс</w:t>
      </w:r>
      <w:r w:rsidRPr="00815265">
        <w:rPr>
          <w:rFonts w:eastAsiaTheme="minorHAnsi"/>
          <w:i/>
          <w:iCs/>
          <w:color w:val="000000"/>
          <w:lang w:eastAsia="en-US"/>
        </w:rPr>
        <w:t>; %</w:t>
      </w:r>
      <w:r w:rsidR="00751B2E" w:rsidRPr="00815265">
        <w:rPr>
          <w:rFonts w:eastAsiaTheme="minorHAnsi"/>
          <w:color w:val="000000"/>
          <w:lang w:eastAsia="en-US"/>
        </w:rPr>
        <w:t>(4.25)</w:t>
      </w:r>
    </w:p>
    <w:p w:rsidR="00012584" w:rsidRPr="00815265" w:rsidRDefault="00012584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sz w:val="24"/>
          <w:szCs w:val="24"/>
        </w:rPr>
      </w:pPr>
    </w:p>
    <w:p w:rsidR="00D073C8" w:rsidRPr="00815265" w:rsidRDefault="00D073C8" w:rsidP="00815265">
      <w:pPr>
        <w:jc w:val="center"/>
        <w:rPr>
          <w:b/>
          <w:i/>
          <w:sz w:val="24"/>
          <w:szCs w:val="24"/>
        </w:rPr>
      </w:pPr>
      <w:r w:rsidRPr="00815265">
        <w:rPr>
          <w:b/>
          <w:i/>
          <w:sz w:val="24"/>
          <w:szCs w:val="24"/>
        </w:rPr>
        <w:t>Варианты индивидуальных заданий :</w:t>
      </w:r>
    </w:p>
    <w:p w:rsidR="00D073C8" w:rsidRPr="00815265" w:rsidRDefault="00D073C8" w:rsidP="00815265">
      <w:pPr>
        <w:pStyle w:val="Style4"/>
        <w:widowControl/>
        <w:spacing w:line="240" w:lineRule="auto"/>
        <w:ind w:left="302"/>
        <w:jc w:val="center"/>
        <w:rPr>
          <w:rStyle w:val="FontStyle22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ind w:firstLine="360"/>
        <w:jc w:val="both"/>
        <w:rPr>
          <w:b/>
          <w:i/>
          <w:sz w:val="24"/>
          <w:szCs w:val="24"/>
        </w:rPr>
      </w:pPr>
      <w:r w:rsidRPr="00815265">
        <w:rPr>
          <w:b/>
          <w:i/>
          <w:sz w:val="24"/>
          <w:szCs w:val="24"/>
        </w:rPr>
        <w:t>Условие задачи для расчета процесса горения, согласно вариантам работ:</w:t>
      </w:r>
    </w:p>
    <w:p w:rsidR="00012584" w:rsidRPr="00815265" w:rsidRDefault="00012584" w:rsidP="00815265">
      <w:pPr>
        <w:shd w:val="clear" w:color="auto" w:fill="FFFFFF"/>
        <w:ind w:firstLine="360"/>
        <w:jc w:val="both"/>
        <w:rPr>
          <w:i/>
          <w:sz w:val="24"/>
          <w:szCs w:val="24"/>
        </w:rPr>
      </w:pPr>
      <w:r w:rsidRPr="00815265">
        <w:rPr>
          <w:i/>
          <w:sz w:val="24"/>
          <w:szCs w:val="24"/>
        </w:rPr>
        <w:t>Определить плотность, теплоту сгорания, объем воздуха, необходимый для сгорания с коэффициентом избытка воздуха а = 1,1 природного газа следующего состава:</w:t>
      </w:r>
    </w:p>
    <w:p w:rsidR="00751B2E" w:rsidRPr="00815265" w:rsidRDefault="00751B2E" w:rsidP="00815265">
      <w:pPr>
        <w:shd w:val="clear" w:color="auto" w:fill="FFFFFF"/>
        <w:ind w:firstLine="360"/>
        <w:jc w:val="both"/>
        <w:rPr>
          <w:i/>
          <w:sz w:val="24"/>
          <w:szCs w:val="24"/>
        </w:rPr>
      </w:pPr>
    </w:p>
    <w:p w:rsidR="00751B2E" w:rsidRPr="00815265" w:rsidRDefault="00751B2E" w:rsidP="00815265">
      <w:pPr>
        <w:shd w:val="clear" w:color="auto" w:fill="FFFFFF"/>
        <w:ind w:firstLine="360"/>
        <w:jc w:val="both"/>
        <w:rPr>
          <w:i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64"/>
        <w:gridCol w:w="1344"/>
        <w:gridCol w:w="1360"/>
        <w:gridCol w:w="1360"/>
        <w:gridCol w:w="1377"/>
        <w:gridCol w:w="1345"/>
        <w:gridCol w:w="1321"/>
      </w:tblGrid>
      <w:tr w:rsidR="00012584" w:rsidRPr="00815265" w:rsidTr="00012584">
        <w:trPr>
          <w:trHeight w:val="465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both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Номер варианта</w:t>
            </w:r>
          </w:p>
        </w:tc>
        <w:tc>
          <w:tcPr>
            <w:tcW w:w="915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Состав природного газа, %</w:t>
            </w:r>
          </w:p>
        </w:tc>
      </w:tr>
      <w:tr w:rsidR="00012584" w:rsidRPr="00815265" w:rsidTr="00012584">
        <w:trPr>
          <w:trHeight w:val="27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2584" w:rsidRPr="00815265" w:rsidRDefault="00012584" w:rsidP="00815265">
            <w:pPr>
              <w:widowControl/>
              <w:autoSpaceDE/>
              <w:autoSpaceDN/>
              <w:adjustRightInd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i/>
                <w:sz w:val="24"/>
                <w:szCs w:val="24"/>
                <w:vertAlign w:val="subscript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СН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i/>
                <w:sz w:val="24"/>
                <w:szCs w:val="24"/>
                <w:vertAlign w:val="subscript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С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2</w:t>
            </w:r>
            <w:r w:rsidRPr="00815265">
              <w:rPr>
                <w:i/>
                <w:sz w:val="24"/>
                <w:szCs w:val="24"/>
                <w:lang w:eastAsia="en-US"/>
              </w:rPr>
              <w:t>Н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С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3</w:t>
            </w:r>
            <w:r w:rsidRPr="00815265">
              <w:rPr>
                <w:i/>
                <w:sz w:val="24"/>
                <w:szCs w:val="24"/>
                <w:lang w:eastAsia="en-US"/>
              </w:rPr>
              <w:t>Н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С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4</w:t>
            </w:r>
            <w:r w:rsidRPr="00815265">
              <w:rPr>
                <w:i/>
                <w:sz w:val="24"/>
                <w:szCs w:val="24"/>
                <w:lang w:eastAsia="en-US"/>
              </w:rPr>
              <w:t>Н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10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i/>
                <w:sz w:val="24"/>
                <w:szCs w:val="24"/>
                <w:vertAlign w:val="subscript"/>
                <w:lang w:eastAsia="en-US"/>
              </w:rPr>
            </w:pPr>
            <w:r w:rsidRPr="00815265">
              <w:rPr>
                <w:i/>
                <w:sz w:val="24"/>
                <w:szCs w:val="24"/>
                <w:lang w:eastAsia="en-US"/>
              </w:rPr>
              <w:t>СО</w:t>
            </w:r>
            <w:r w:rsidRPr="00815265">
              <w:rPr>
                <w:i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i/>
                <w:sz w:val="24"/>
                <w:szCs w:val="24"/>
                <w:vertAlign w:val="subscript"/>
                <w:lang w:eastAsia="en-US"/>
              </w:rPr>
            </w:pPr>
            <w:r w:rsidRPr="00815265"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  <w:lang w:val="en-US" w:eastAsia="en-US"/>
              </w:rPr>
              <w:t>N</w:t>
            </w:r>
            <w:r w:rsidRPr="00815265"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  <w:vertAlign w:val="subscript"/>
                <w:lang w:eastAsia="en-US"/>
              </w:rPr>
              <w:t>2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1,5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0,6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3,0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0,8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2,1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1,4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3,0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2,8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6,9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3,0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11,2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1,9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3,4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14,3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2,5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2,2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1,5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13,5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3,8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11,2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11,7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2,0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11,9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1,7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13,0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3,9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11,1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5,3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13,1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16,0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1,5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13,3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17,0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4,2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6,4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15,9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18,9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14,2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1,5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14,3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3,8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15,2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2,1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3,2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15,2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5,5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9,8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12,3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4,6</w:t>
            </w:r>
          </w:p>
        </w:tc>
      </w:tr>
      <w:tr w:rsidR="00012584" w:rsidRPr="00815265" w:rsidTr="0001258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10,6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16,0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13,5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5,9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2584" w:rsidRPr="00815265" w:rsidRDefault="00012584" w:rsidP="00815265">
            <w:pPr>
              <w:jc w:val="center"/>
              <w:rPr>
                <w:sz w:val="24"/>
                <w:szCs w:val="24"/>
                <w:lang w:eastAsia="en-US"/>
              </w:rPr>
            </w:pPr>
            <w:r w:rsidRPr="00815265">
              <w:rPr>
                <w:sz w:val="24"/>
                <w:szCs w:val="24"/>
                <w:lang w:eastAsia="en-US"/>
              </w:rPr>
              <w:t>9,0</w:t>
            </w:r>
          </w:p>
        </w:tc>
      </w:tr>
    </w:tbl>
    <w:p w:rsidR="00012584" w:rsidRPr="00815265" w:rsidRDefault="00012584" w:rsidP="00815265">
      <w:pPr>
        <w:shd w:val="clear" w:color="auto" w:fill="FFFFFF"/>
        <w:ind w:firstLine="360"/>
        <w:jc w:val="both"/>
        <w:rPr>
          <w:sz w:val="24"/>
          <w:szCs w:val="24"/>
        </w:rPr>
      </w:pPr>
    </w:p>
    <w:p w:rsidR="00751B2E" w:rsidRPr="00815265" w:rsidRDefault="00751B2E" w:rsidP="00815265">
      <w:pPr>
        <w:shd w:val="clear" w:color="auto" w:fill="FFFFFF"/>
        <w:ind w:firstLine="360"/>
        <w:jc w:val="both"/>
        <w:rPr>
          <w:sz w:val="24"/>
          <w:szCs w:val="24"/>
        </w:rPr>
      </w:pPr>
    </w:p>
    <w:p w:rsidR="00751B2E" w:rsidRPr="00815265" w:rsidRDefault="00751B2E" w:rsidP="00815265">
      <w:pPr>
        <w:pStyle w:val="af6"/>
        <w:ind w:left="0"/>
        <w:jc w:val="center"/>
        <w:rPr>
          <w:b/>
          <w:i/>
        </w:rPr>
      </w:pPr>
      <w:r w:rsidRPr="00815265">
        <w:rPr>
          <w:b/>
          <w:i/>
        </w:rPr>
        <w:t>Содержание</w:t>
      </w:r>
      <w:r w:rsidR="00815265">
        <w:rPr>
          <w:b/>
          <w:i/>
          <w:lang w:val="ru-RU"/>
        </w:rPr>
        <w:t xml:space="preserve"> </w:t>
      </w:r>
      <w:r w:rsidRPr="00815265">
        <w:rPr>
          <w:b/>
          <w:i/>
        </w:rPr>
        <w:t>отчета:</w:t>
      </w:r>
    </w:p>
    <w:p w:rsidR="00751B2E" w:rsidRPr="00815265" w:rsidRDefault="00751B2E" w:rsidP="00815265">
      <w:pPr>
        <w:pStyle w:val="a6"/>
        <w:numPr>
          <w:ilvl w:val="0"/>
          <w:numId w:val="36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Цель  задания</w:t>
      </w:r>
    </w:p>
    <w:p w:rsidR="00751B2E" w:rsidRPr="00815265" w:rsidRDefault="00751B2E" w:rsidP="00815265">
      <w:pPr>
        <w:pStyle w:val="a6"/>
        <w:numPr>
          <w:ilvl w:val="0"/>
          <w:numId w:val="36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Произвести расчет процесса горения газообразного топлива</w:t>
      </w:r>
      <w:r w:rsidR="00CA3CB9" w:rsidRPr="00815265">
        <w:rPr>
          <w:sz w:val="24"/>
          <w:szCs w:val="24"/>
        </w:rPr>
        <w:t xml:space="preserve"> по индивидуальному заданию.</w:t>
      </w:r>
    </w:p>
    <w:p w:rsidR="00751B2E" w:rsidRPr="00815265" w:rsidRDefault="00751B2E" w:rsidP="00815265">
      <w:pPr>
        <w:jc w:val="both"/>
        <w:rPr>
          <w:sz w:val="24"/>
          <w:szCs w:val="24"/>
        </w:rPr>
      </w:pPr>
    </w:p>
    <w:p w:rsidR="00751B2E" w:rsidRPr="00815265" w:rsidRDefault="00751B2E" w:rsidP="00815265">
      <w:pPr>
        <w:pStyle w:val="4"/>
        <w:ind w:left="316" w:right="324"/>
        <w:jc w:val="center"/>
        <w:rPr>
          <w:i/>
          <w:lang w:val="ru-RU"/>
        </w:rPr>
      </w:pPr>
      <w:r w:rsidRPr="00815265">
        <w:rPr>
          <w:i/>
          <w:lang w:val="ru-RU"/>
        </w:rPr>
        <w:t>Контрольные вопросы</w:t>
      </w:r>
    </w:p>
    <w:p w:rsidR="00751B2E" w:rsidRPr="00815265" w:rsidRDefault="00751B2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1.</w:t>
      </w:r>
      <w:r w:rsidR="00CA3CB9" w:rsidRPr="00815265">
        <w:rPr>
          <w:sz w:val="24"/>
          <w:szCs w:val="24"/>
        </w:rPr>
        <w:t>Что такое низшая теплота сгорания?</w:t>
      </w:r>
    </w:p>
    <w:p w:rsidR="00CA3CB9" w:rsidRPr="00815265" w:rsidRDefault="00CA3CB9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2. Что такое высшая теплота сгорания?</w:t>
      </w:r>
    </w:p>
    <w:p w:rsidR="00CA3CB9" w:rsidRPr="00815265" w:rsidRDefault="00CA3CB9" w:rsidP="00815265">
      <w:pPr>
        <w:rPr>
          <w:rFonts w:eastAsia="Courier New"/>
          <w:b/>
          <w:bCs/>
          <w:sz w:val="24"/>
          <w:szCs w:val="24"/>
        </w:rPr>
      </w:pPr>
      <w:r w:rsidRPr="00815265">
        <w:rPr>
          <w:sz w:val="24"/>
          <w:szCs w:val="24"/>
        </w:rPr>
        <w:t xml:space="preserve">3. Что такое коэффициент избытка воздуха </w:t>
      </w:r>
      <w:r w:rsidRPr="00815265">
        <w:rPr>
          <w:i/>
          <w:sz w:val="24"/>
          <w:szCs w:val="24"/>
        </w:rPr>
        <w:t>а?</w:t>
      </w:r>
    </w:p>
    <w:p w:rsidR="00012584" w:rsidRPr="00815265" w:rsidRDefault="00012584" w:rsidP="00815265">
      <w:pPr>
        <w:shd w:val="clear" w:color="auto" w:fill="FFFFFF"/>
        <w:jc w:val="both"/>
        <w:rPr>
          <w:spacing w:val="-2"/>
          <w:sz w:val="24"/>
          <w:szCs w:val="24"/>
        </w:rPr>
      </w:pPr>
    </w:p>
    <w:p w:rsidR="00CA3CB9" w:rsidRPr="00815265" w:rsidRDefault="00CA3CB9" w:rsidP="00815265">
      <w:pPr>
        <w:jc w:val="both"/>
        <w:rPr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Практическая работа № 5</w:t>
      </w: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«Расчет тепловой схемы водогрейной котельной, работающей на закрытую систему теплоснабжения»</w:t>
      </w:r>
    </w:p>
    <w:p w:rsidR="00012584" w:rsidRPr="00815265" w:rsidRDefault="0001258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</w:p>
    <w:p w:rsidR="00012584" w:rsidRPr="00815265" w:rsidRDefault="00012584" w:rsidP="00815265">
      <w:pPr>
        <w:shd w:val="clear" w:color="auto" w:fill="FFFFFF"/>
        <w:rPr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Цель работы:</w:t>
      </w:r>
      <w:r w:rsidRPr="00815265">
        <w:rPr>
          <w:spacing w:val="-2"/>
          <w:sz w:val="24"/>
          <w:szCs w:val="24"/>
        </w:rPr>
        <w:t xml:space="preserve">Изучить тепловую схему котельной и научиться </w:t>
      </w:r>
      <w:r w:rsidR="00E551E8" w:rsidRPr="00815265">
        <w:rPr>
          <w:spacing w:val="-2"/>
          <w:sz w:val="24"/>
          <w:szCs w:val="24"/>
        </w:rPr>
        <w:t xml:space="preserve"> производить расчет тепловой схемы для трех характерных режимов</w:t>
      </w:r>
    </w:p>
    <w:p w:rsidR="00CA3CB9" w:rsidRPr="00815265" w:rsidRDefault="00CA3CB9" w:rsidP="00815265">
      <w:pPr>
        <w:pStyle w:val="4"/>
        <w:ind w:left="1006" w:right="307"/>
        <w:jc w:val="center"/>
        <w:rPr>
          <w:lang w:val="ru-RU"/>
        </w:rPr>
      </w:pPr>
      <w:r w:rsidRPr="00815265">
        <w:rPr>
          <w:lang w:val="ru-RU"/>
        </w:rPr>
        <w:t>Ход работы:</w:t>
      </w:r>
    </w:p>
    <w:p w:rsidR="00CA3CB9" w:rsidRPr="00815265" w:rsidRDefault="00CA3CB9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1.  Ознакомиться с краткими теоретическими сведениями.</w:t>
      </w:r>
    </w:p>
    <w:p w:rsidR="00CA3CB9" w:rsidRPr="00815265" w:rsidRDefault="00CA3CB9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2.   Выполнить задания своего варианта в соответствии с указаниями.</w:t>
      </w:r>
    </w:p>
    <w:p w:rsidR="00CA3CB9" w:rsidRPr="00815265" w:rsidRDefault="00CA3CB9" w:rsidP="00815265">
      <w:pPr>
        <w:pStyle w:val="af6"/>
        <w:tabs>
          <w:tab w:val="left" w:pos="2447"/>
          <w:tab w:val="left" w:pos="5263"/>
        </w:tabs>
        <w:ind w:left="1186" w:right="128" w:hanging="360"/>
        <w:rPr>
          <w:lang w:val="ru-RU"/>
        </w:rPr>
      </w:pPr>
      <w:r w:rsidRPr="00815265">
        <w:rPr>
          <w:lang w:val="ru-RU"/>
        </w:rPr>
        <w:t>3.  Оформить</w:t>
      </w:r>
      <w:r w:rsidRPr="00815265">
        <w:rPr>
          <w:lang w:val="ru-RU"/>
        </w:rPr>
        <w:tab/>
        <w:t xml:space="preserve">отчет  по  практической </w:t>
      </w:r>
      <w:r w:rsidRPr="00815265">
        <w:rPr>
          <w:lang w:val="ru-RU"/>
        </w:rPr>
        <w:tab/>
        <w:t>работе   в   соответствии  с  требованиями (содержание отчета см.ниже).</w:t>
      </w:r>
    </w:p>
    <w:p w:rsidR="00CA3CB9" w:rsidRPr="00815265" w:rsidRDefault="00CA3CB9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4.   Подготовить ответы на контрольные вопросы (устно)</w:t>
      </w:r>
    </w:p>
    <w:p w:rsidR="00CA3CB9" w:rsidRPr="00815265" w:rsidRDefault="00CA3CB9" w:rsidP="00815265">
      <w:pPr>
        <w:shd w:val="clear" w:color="auto" w:fill="FFFFFF"/>
        <w:jc w:val="center"/>
        <w:rPr>
          <w:spacing w:val="-2"/>
          <w:sz w:val="24"/>
          <w:szCs w:val="24"/>
        </w:rPr>
      </w:pPr>
    </w:p>
    <w:p w:rsidR="00E551E8" w:rsidRPr="00815265" w:rsidRDefault="00CA3CB9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  <w:u w:val="single"/>
        </w:rPr>
      </w:pPr>
      <w:r w:rsidRPr="00815265">
        <w:rPr>
          <w:b/>
          <w:i/>
          <w:spacing w:val="-2"/>
          <w:sz w:val="24"/>
          <w:szCs w:val="24"/>
          <w:u w:val="single"/>
        </w:rPr>
        <w:t>Краткие теоретические сведения:</w:t>
      </w:r>
    </w:p>
    <w:p w:rsidR="00E551E8" w:rsidRPr="00815265" w:rsidRDefault="00E551E8" w:rsidP="00815265">
      <w:pPr>
        <w:jc w:val="center"/>
        <w:rPr>
          <w:b/>
          <w:i/>
          <w:sz w:val="24"/>
          <w:szCs w:val="24"/>
        </w:rPr>
      </w:pPr>
      <w:r w:rsidRPr="00815265">
        <w:rPr>
          <w:b/>
          <w:i/>
          <w:sz w:val="24"/>
          <w:szCs w:val="24"/>
        </w:rPr>
        <w:t>Составление и описание тепловой схемы</w:t>
      </w:r>
    </w:p>
    <w:p w:rsidR="00E551E8" w:rsidRPr="00815265" w:rsidRDefault="00E551E8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5572125" cy="4110119"/>
            <wp:effectExtent l="0" t="0" r="0" b="5080"/>
            <wp:docPr id="8" name="Рисунок 1" descr="C:\Documents and Settings\tkachev\Мои документы\Мои рисунки\теплотехника\теплотехник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kachev\Мои документы\Мои рисунки\теплотехника\теплотехника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l="7972" t="7829" r="11771" b="49125"/>
                    <a:stretch/>
                  </pic:blipFill>
                  <pic:spPr bwMode="auto">
                    <a:xfrm>
                      <a:off x="0" y="0"/>
                      <a:ext cx="5577695" cy="41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2584" w:rsidRPr="00815265" w:rsidRDefault="00012584" w:rsidP="00815265">
      <w:pPr>
        <w:jc w:val="center"/>
        <w:rPr>
          <w:sz w:val="24"/>
          <w:szCs w:val="24"/>
        </w:rPr>
      </w:pPr>
    </w:p>
    <w:p w:rsidR="002C1618" w:rsidRPr="00815265" w:rsidRDefault="00E551E8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Рис. 5.1 Принципиальная схема котельной с водогрейными котлами:</w:t>
      </w:r>
    </w:p>
    <w:p w:rsidR="002C1618" w:rsidRPr="00815265" w:rsidRDefault="002C1618" w:rsidP="00815265">
      <w:pPr>
        <w:pStyle w:val="ae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815265">
        <w:rPr>
          <w:rStyle w:val="af"/>
          <w:sz w:val="24"/>
          <w:szCs w:val="24"/>
        </w:rPr>
        <w:t>1</w:t>
      </w:r>
      <w:r w:rsidRPr="00815265">
        <w:rPr>
          <w:rStyle w:val="115pt"/>
          <w:sz w:val="24"/>
          <w:szCs w:val="24"/>
        </w:rPr>
        <w:t xml:space="preserve"> -</w:t>
      </w:r>
      <w:r w:rsidRPr="00815265">
        <w:rPr>
          <w:sz w:val="24"/>
          <w:szCs w:val="24"/>
        </w:rPr>
        <w:t xml:space="preserve"> котел водогрейный; </w:t>
      </w:r>
      <w:r w:rsidRPr="00815265">
        <w:rPr>
          <w:rStyle w:val="af"/>
          <w:sz w:val="24"/>
          <w:szCs w:val="24"/>
        </w:rPr>
        <w:t>2</w:t>
      </w:r>
      <w:r w:rsidRPr="00815265">
        <w:rPr>
          <w:sz w:val="24"/>
          <w:szCs w:val="24"/>
        </w:rPr>
        <w:t xml:space="preserve"> - насос сетевой; </w:t>
      </w:r>
      <w:r w:rsidRPr="00815265">
        <w:rPr>
          <w:rStyle w:val="af"/>
          <w:sz w:val="24"/>
          <w:szCs w:val="24"/>
        </w:rPr>
        <w:t>3</w:t>
      </w:r>
      <w:r w:rsidRPr="00815265">
        <w:rPr>
          <w:sz w:val="24"/>
          <w:szCs w:val="24"/>
        </w:rPr>
        <w:t xml:space="preserve"> - насос</w:t>
      </w:r>
      <w:r w:rsidR="00BA7A0D" w:rsidRPr="00815265">
        <w:rPr>
          <w:sz w:val="24"/>
          <w:szCs w:val="24"/>
        </w:rPr>
        <w:t>сырой воды</w:t>
      </w:r>
      <w:r w:rsidRPr="00815265">
        <w:rPr>
          <w:sz w:val="24"/>
          <w:szCs w:val="24"/>
        </w:rPr>
        <w:t xml:space="preserve">; </w:t>
      </w:r>
      <w:r w:rsidRPr="00815265">
        <w:rPr>
          <w:rStyle w:val="af"/>
          <w:sz w:val="24"/>
          <w:szCs w:val="24"/>
        </w:rPr>
        <w:t>4</w:t>
      </w:r>
      <w:r w:rsidRPr="00815265">
        <w:rPr>
          <w:sz w:val="24"/>
          <w:szCs w:val="24"/>
        </w:rPr>
        <w:t xml:space="preserve"> - </w:t>
      </w:r>
      <w:r w:rsidR="00933B0C" w:rsidRPr="00815265">
        <w:rPr>
          <w:sz w:val="24"/>
          <w:szCs w:val="24"/>
        </w:rPr>
        <w:t>подогреватель сырой воды;</w:t>
      </w:r>
      <w:r w:rsidRPr="00815265">
        <w:rPr>
          <w:b/>
          <w:i/>
          <w:sz w:val="24"/>
          <w:szCs w:val="24"/>
        </w:rPr>
        <w:t xml:space="preserve">5 </w:t>
      </w:r>
      <w:r w:rsidR="00933B0C" w:rsidRPr="00815265">
        <w:rPr>
          <w:sz w:val="24"/>
          <w:szCs w:val="24"/>
        </w:rPr>
        <w:t>–химводоочистка;</w:t>
      </w:r>
      <w:r w:rsidR="00933B0C" w:rsidRPr="00815265">
        <w:rPr>
          <w:rStyle w:val="af"/>
          <w:sz w:val="24"/>
          <w:szCs w:val="24"/>
        </w:rPr>
        <w:t>6 -</w:t>
      </w:r>
      <w:r w:rsidRPr="00815265">
        <w:rPr>
          <w:sz w:val="24"/>
          <w:szCs w:val="24"/>
        </w:rPr>
        <w:t xml:space="preserve">насос подпиточной воды; </w:t>
      </w:r>
      <w:r w:rsidR="00933B0C" w:rsidRPr="00815265">
        <w:rPr>
          <w:b/>
          <w:i/>
          <w:sz w:val="24"/>
          <w:szCs w:val="24"/>
        </w:rPr>
        <w:t xml:space="preserve">7- </w:t>
      </w:r>
      <w:r w:rsidR="00933B0C" w:rsidRPr="00815265">
        <w:rPr>
          <w:sz w:val="24"/>
          <w:szCs w:val="24"/>
        </w:rPr>
        <w:t xml:space="preserve">бак деаэрированной воды; </w:t>
      </w:r>
      <w:r w:rsidR="00933B0C" w:rsidRPr="00815265">
        <w:rPr>
          <w:b/>
          <w:sz w:val="24"/>
          <w:szCs w:val="24"/>
        </w:rPr>
        <w:t>8</w:t>
      </w:r>
      <w:r w:rsidR="00933B0C" w:rsidRPr="00815265">
        <w:rPr>
          <w:sz w:val="24"/>
          <w:szCs w:val="24"/>
        </w:rPr>
        <w:t xml:space="preserve">- </w:t>
      </w:r>
      <w:r w:rsidR="00933B0C" w:rsidRPr="00815265">
        <w:rPr>
          <w:rStyle w:val="af"/>
          <w:sz w:val="24"/>
          <w:szCs w:val="24"/>
        </w:rPr>
        <w:t>9</w:t>
      </w:r>
      <w:r w:rsidR="00933B0C" w:rsidRPr="00815265">
        <w:rPr>
          <w:sz w:val="24"/>
          <w:szCs w:val="24"/>
        </w:rPr>
        <w:t xml:space="preserve"> - подог</w:t>
      </w:r>
      <w:r w:rsidR="00933B0C" w:rsidRPr="00815265">
        <w:rPr>
          <w:sz w:val="24"/>
          <w:szCs w:val="24"/>
        </w:rPr>
        <w:softHyphen/>
        <w:t xml:space="preserve">реватель химически очищенной воды; </w:t>
      </w:r>
      <w:r w:rsidR="00933B0C" w:rsidRPr="00815265">
        <w:rPr>
          <w:b/>
          <w:i/>
          <w:sz w:val="24"/>
          <w:szCs w:val="24"/>
        </w:rPr>
        <w:t>10-</w:t>
      </w:r>
      <w:r w:rsidRPr="00815265">
        <w:rPr>
          <w:sz w:val="24"/>
          <w:szCs w:val="24"/>
        </w:rPr>
        <w:t xml:space="preserve"> вакуумный деаэратор; </w:t>
      </w:r>
      <w:r w:rsidR="00933B0C" w:rsidRPr="00815265">
        <w:rPr>
          <w:rStyle w:val="af"/>
          <w:sz w:val="24"/>
          <w:szCs w:val="24"/>
        </w:rPr>
        <w:t>11</w:t>
      </w:r>
      <w:r w:rsidRPr="00815265">
        <w:rPr>
          <w:sz w:val="24"/>
          <w:szCs w:val="24"/>
        </w:rPr>
        <w:t xml:space="preserve"> - охладитель выпара</w:t>
      </w:r>
      <w:r w:rsidR="00933B0C" w:rsidRPr="00815265">
        <w:rPr>
          <w:sz w:val="24"/>
          <w:szCs w:val="24"/>
        </w:rPr>
        <w:t xml:space="preserve">деаэратора; </w:t>
      </w:r>
      <w:r w:rsidR="00933B0C" w:rsidRPr="00815265">
        <w:rPr>
          <w:b/>
          <w:i/>
          <w:sz w:val="24"/>
          <w:szCs w:val="24"/>
        </w:rPr>
        <w:t>12-</w:t>
      </w:r>
      <w:r w:rsidR="00933B0C" w:rsidRPr="00815265">
        <w:rPr>
          <w:sz w:val="24"/>
          <w:szCs w:val="24"/>
        </w:rPr>
        <w:t>рециркуляционный насос.</w:t>
      </w:r>
    </w:p>
    <w:p w:rsidR="002C1618" w:rsidRPr="00815265" w:rsidRDefault="002C1618" w:rsidP="00815265">
      <w:pPr>
        <w:jc w:val="both"/>
        <w:rPr>
          <w:sz w:val="24"/>
          <w:szCs w:val="24"/>
        </w:rPr>
      </w:pPr>
    </w:p>
    <w:p w:rsidR="002C1618" w:rsidRPr="00815265" w:rsidRDefault="002C1618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>При разработке и расчете тепловых схем котельных с водогрейными котлами необхо</w:t>
      </w:r>
      <w:r w:rsidRPr="00815265">
        <w:rPr>
          <w:sz w:val="24"/>
          <w:szCs w:val="24"/>
        </w:rPr>
        <w:softHyphen/>
        <w:t>димо учитывать особенности их конструкции и эксплуатации. Водогрейные котлы рабо</w:t>
      </w:r>
      <w:r w:rsidRPr="00815265">
        <w:rPr>
          <w:sz w:val="24"/>
          <w:szCs w:val="24"/>
        </w:rPr>
        <w:softHyphen/>
        <w:t>тают надежно и экономично лишь при условии поддержания постоянства количества во</w:t>
      </w:r>
      <w:r w:rsidRPr="00815265">
        <w:rPr>
          <w:sz w:val="24"/>
          <w:szCs w:val="24"/>
        </w:rPr>
        <w:softHyphen/>
        <w:t>ды, проходящей через них. Оно не должно снижаться от</w:t>
      </w:r>
      <w:r w:rsidR="00CA3CB9" w:rsidRPr="00815265">
        <w:rPr>
          <w:sz w:val="24"/>
          <w:szCs w:val="24"/>
        </w:rPr>
        <w:t>носительно установленного заво</w:t>
      </w:r>
      <w:r w:rsidRPr="00815265">
        <w:rPr>
          <w:sz w:val="24"/>
          <w:szCs w:val="24"/>
        </w:rPr>
        <w:t>дом-изготовителем. Расход воды должен поддерживаться в заданных пределах независимо от колебания тепловых нагрузок. Поэтому регулирование отпуска тепловой энергии в сеть необходимо осуществлять путем изменения температуры воды на выходе из котлов.</w:t>
      </w:r>
    </w:p>
    <w:p w:rsidR="00933B0C" w:rsidRPr="00815265" w:rsidRDefault="002C1618" w:rsidP="00815265">
      <w:pPr>
        <w:pStyle w:val="1"/>
        <w:shd w:val="clear" w:color="auto" w:fill="auto"/>
        <w:spacing w:line="240" w:lineRule="auto"/>
        <w:ind w:left="40" w:right="20"/>
        <w:rPr>
          <w:i/>
          <w:sz w:val="24"/>
          <w:szCs w:val="24"/>
        </w:rPr>
      </w:pPr>
      <w:r w:rsidRPr="00815265">
        <w:rPr>
          <w:i/>
          <w:sz w:val="24"/>
          <w:szCs w:val="24"/>
        </w:rPr>
        <w:t>Во избежание низкотемпературной и сернокислотной коррозии конвективных по</w:t>
      </w:r>
      <w:r w:rsidRPr="00815265">
        <w:rPr>
          <w:i/>
          <w:sz w:val="24"/>
          <w:szCs w:val="24"/>
        </w:rPr>
        <w:softHyphen/>
        <w:t xml:space="preserve">верхностей нагрева стальных водогрейных котлов необходимо поддерживать температуру воды на входе в котлы выше температуры </w:t>
      </w:r>
      <w:r w:rsidRPr="00815265">
        <w:rPr>
          <w:rStyle w:val="10"/>
          <w:i/>
          <w:sz w:val="24"/>
          <w:szCs w:val="24"/>
        </w:rPr>
        <w:t xml:space="preserve">точки </w:t>
      </w:r>
      <w:r w:rsidRPr="00815265">
        <w:rPr>
          <w:i/>
          <w:sz w:val="24"/>
          <w:szCs w:val="24"/>
        </w:rPr>
        <w:t xml:space="preserve">росы дымовых газов. </w:t>
      </w:r>
    </w:p>
    <w:p w:rsidR="00933B0C" w:rsidRPr="00815265" w:rsidRDefault="002C1618" w:rsidP="00815265">
      <w:pPr>
        <w:pStyle w:val="1"/>
        <w:shd w:val="clear" w:color="auto" w:fill="auto"/>
        <w:spacing w:line="240" w:lineRule="auto"/>
        <w:ind w:left="40" w:right="20"/>
        <w:rPr>
          <w:rStyle w:val="10"/>
          <w:sz w:val="24"/>
          <w:szCs w:val="24"/>
        </w:rPr>
      </w:pPr>
      <w:r w:rsidRPr="00815265">
        <w:rPr>
          <w:sz w:val="24"/>
          <w:szCs w:val="24"/>
        </w:rPr>
        <w:t>Минимально допус</w:t>
      </w:r>
      <w:r w:rsidRPr="00815265">
        <w:rPr>
          <w:sz w:val="24"/>
          <w:szCs w:val="24"/>
        </w:rPr>
        <w:softHyphen/>
        <w:t xml:space="preserve">тимая температура воды на входе в котел при сжигании топлив, не содержащих серу, должна быть </w:t>
      </w:r>
      <w:r w:rsidR="00CA3CB9" w:rsidRPr="00815265">
        <w:rPr>
          <w:rStyle w:val="10"/>
          <w:sz w:val="24"/>
          <w:szCs w:val="24"/>
        </w:rPr>
        <w:t xml:space="preserve">не </w:t>
      </w:r>
      <w:r w:rsidRPr="00815265">
        <w:rPr>
          <w:rStyle w:val="10"/>
          <w:sz w:val="24"/>
          <w:szCs w:val="24"/>
        </w:rPr>
        <w:t xml:space="preserve">менее 60 </w:t>
      </w:r>
      <w:r w:rsidRPr="00815265">
        <w:rPr>
          <w:rStyle w:val="10"/>
          <w:sz w:val="24"/>
          <w:szCs w:val="24"/>
          <w:vertAlign w:val="superscript"/>
        </w:rPr>
        <w:t>С</w:t>
      </w:r>
      <w:r w:rsidRPr="00815265">
        <w:rPr>
          <w:rStyle w:val="10"/>
          <w:sz w:val="24"/>
          <w:szCs w:val="24"/>
        </w:rPr>
        <w:t xml:space="preserve">С. </w:t>
      </w:r>
      <w:r w:rsidR="007C469D" w:rsidRPr="00815265">
        <w:rPr>
          <w:sz w:val="24"/>
          <w:szCs w:val="24"/>
        </w:rPr>
        <w:t>мал</w:t>
      </w:r>
      <w:r w:rsidRPr="00815265">
        <w:rPr>
          <w:sz w:val="24"/>
          <w:szCs w:val="24"/>
        </w:rPr>
        <w:t xml:space="preserve">осернистых топлив не менее 70 °С и высокосернистых топлив не менее </w:t>
      </w:r>
      <w:r w:rsidRPr="00815265">
        <w:rPr>
          <w:rStyle w:val="10"/>
          <w:sz w:val="24"/>
          <w:szCs w:val="24"/>
        </w:rPr>
        <w:t xml:space="preserve">110 </w:t>
      </w:r>
      <w:r w:rsidRPr="00815265">
        <w:rPr>
          <w:rStyle w:val="10"/>
          <w:sz w:val="24"/>
          <w:szCs w:val="24"/>
          <w:vertAlign w:val="superscript"/>
        </w:rPr>
        <w:t>С</w:t>
      </w:r>
      <w:r w:rsidRPr="00815265">
        <w:rPr>
          <w:rStyle w:val="10"/>
          <w:sz w:val="24"/>
          <w:szCs w:val="24"/>
        </w:rPr>
        <w:t xml:space="preserve">С. </w:t>
      </w:r>
    </w:p>
    <w:p w:rsidR="002C1618" w:rsidRPr="00815265" w:rsidRDefault="002C1618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 xml:space="preserve">В </w:t>
      </w:r>
      <w:r w:rsidRPr="00815265">
        <w:rPr>
          <w:rStyle w:val="10"/>
          <w:sz w:val="24"/>
          <w:szCs w:val="24"/>
        </w:rPr>
        <w:t xml:space="preserve">связи с тем. что </w:t>
      </w:r>
      <w:r w:rsidRPr="00815265">
        <w:rPr>
          <w:sz w:val="24"/>
          <w:szCs w:val="24"/>
        </w:rPr>
        <w:t xml:space="preserve">температура воды в обратных линиях тепловых сетей почти всегда </w:t>
      </w:r>
      <w:r w:rsidR="00933B0C" w:rsidRPr="00815265">
        <w:rPr>
          <w:rStyle w:val="10"/>
          <w:sz w:val="24"/>
          <w:szCs w:val="24"/>
        </w:rPr>
        <w:t>ниже 60</w:t>
      </w:r>
      <w:r w:rsidR="00933B0C" w:rsidRPr="00815265">
        <w:rPr>
          <w:rStyle w:val="10"/>
          <w:sz w:val="24"/>
          <w:szCs w:val="24"/>
          <w:vertAlign w:val="superscript"/>
        </w:rPr>
        <w:t>0</w:t>
      </w:r>
      <w:r w:rsidRPr="00815265">
        <w:rPr>
          <w:rStyle w:val="10"/>
          <w:sz w:val="24"/>
          <w:szCs w:val="24"/>
        </w:rPr>
        <w:t xml:space="preserve">С. в тепловых </w:t>
      </w:r>
      <w:r w:rsidRPr="00815265">
        <w:rPr>
          <w:sz w:val="24"/>
          <w:szCs w:val="24"/>
        </w:rPr>
        <w:t>схемах водогрейных котельных предусматри</w:t>
      </w:r>
      <w:r w:rsidRPr="00815265">
        <w:rPr>
          <w:sz w:val="24"/>
          <w:szCs w:val="24"/>
        </w:rPr>
        <w:softHyphen/>
        <w:t>вают рециркуляционные</w:t>
      </w:r>
      <w:r w:rsidR="00815265">
        <w:rPr>
          <w:sz w:val="24"/>
          <w:szCs w:val="24"/>
        </w:rPr>
        <w:t xml:space="preserve"> </w:t>
      </w:r>
      <w:r w:rsidRPr="00815265">
        <w:rPr>
          <w:rStyle w:val="10"/>
          <w:sz w:val="24"/>
          <w:szCs w:val="24"/>
        </w:rPr>
        <w:t xml:space="preserve">насосы и соответствующие </w:t>
      </w:r>
      <w:r w:rsidRPr="00815265">
        <w:rPr>
          <w:sz w:val="24"/>
          <w:szCs w:val="24"/>
        </w:rPr>
        <w:t>трубопроводы.</w:t>
      </w:r>
    </w:p>
    <w:p w:rsidR="008C2AA4" w:rsidRPr="00815265" w:rsidRDefault="002C1618" w:rsidP="00815265">
      <w:pPr>
        <w:pStyle w:val="1"/>
        <w:shd w:val="clear" w:color="auto" w:fill="auto"/>
        <w:spacing w:line="240" w:lineRule="auto"/>
        <w:ind w:left="100" w:right="60"/>
        <w:rPr>
          <w:sz w:val="24"/>
          <w:szCs w:val="24"/>
        </w:rPr>
      </w:pPr>
      <w:r w:rsidRPr="00815265">
        <w:rPr>
          <w:sz w:val="24"/>
          <w:szCs w:val="24"/>
        </w:rPr>
        <w:t xml:space="preserve">Вода из обратной линии тепловых сетей с небольшим напором (0,2-0,4 МПа) поступает к сетевым насосам </w:t>
      </w:r>
      <w:r w:rsidRPr="00815265">
        <w:rPr>
          <w:rStyle w:val="af"/>
          <w:sz w:val="24"/>
          <w:szCs w:val="24"/>
        </w:rPr>
        <w:t>2</w:t>
      </w:r>
      <w:r w:rsidRPr="00815265">
        <w:rPr>
          <w:rStyle w:val="115pt"/>
          <w:sz w:val="24"/>
          <w:szCs w:val="24"/>
        </w:rPr>
        <w:t>.</w:t>
      </w:r>
      <w:r w:rsidRPr="00815265">
        <w:rPr>
          <w:sz w:val="24"/>
          <w:szCs w:val="24"/>
        </w:rPr>
        <w:t xml:space="preserve"> Туда же подводится вода от подпиточных насосов </w:t>
      </w:r>
      <w:r w:rsidR="00933B0C" w:rsidRPr="00815265">
        <w:rPr>
          <w:rStyle w:val="af0"/>
          <w:i/>
          <w:sz w:val="24"/>
          <w:szCs w:val="24"/>
        </w:rPr>
        <w:t>6</w:t>
      </w:r>
      <w:r w:rsidRPr="00815265">
        <w:rPr>
          <w:rStyle w:val="af0"/>
          <w:sz w:val="24"/>
          <w:szCs w:val="24"/>
        </w:rPr>
        <w:t xml:space="preserve">, </w:t>
      </w:r>
      <w:r w:rsidRPr="00815265">
        <w:rPr>
          <w:sz w:val="24"/>
          <w:szCs w:val="24"/>
        </w:rPr>
        <w:t xml:space="preserve">компенсирующая утечки воды в тепловых сетях. К насосам </w:t>
      </w:r>
      <w:r w:rsidRPr="00815265">
        <w:rPr>
          <w:rStyle w:val="af"/>
          <w:sz w:val="24"/>
          <w:szCs w:val="24"/>
        </w:rPr>
        <w:t>2</w:t>
      </w:r>
      <w:r w:rsidRPr="00815265">
        <w:rPr>
          <w:sz w:val="24"/>
          <w:szCs w:val="24"/>
        </w:rPr>
        <w:t xml:space="preserve"> подается и горячая сетевая вода, теплота которой частично использована в теплообменниках для подогрева химически очищенной </w:t>
      </w:r>
      <w:r w:rsidRPr="00815265">
        <w:rPr>
          <w:rStyle w:val="af"/>
          <w:sz w:val="24"/>
          <w:szCs w:val="24"/>
        </w:rPr>
        <w:t>8</w:t>
      </w:r>
      <w:r w:rsidRPr="00815265">
        <w:rPr>
          <w:sz w:val="24"/>
          <w:szCs w:val="24"/>
        </w:rPr>
        <w:t xml:space="preserve"> и сырой воды</w:t>
      </w:r>
      <w:r w:rsidR="008C2AA4" w:rsidRPr="00815265">
        <w:rPr>
          <w:b/>
          <w:i/>
          <w:sz w:val="24"/>
          <w:szCs w:val="24"/>
        </w:rPr>
        <w:t>4</w:t>
      </w:r>
      <w:r w:rsidRPr="00815265">
        <w:rPr>
          <w:sz w:val="24"/>
          <w:szCs w:val="24"/>
        </w:rPr>
        <w:t>.</w:t>
      </w:r>
    </w:p>
    <w:p w:rsidR="002C1618" w:rsidRPr="00815265" w:rsidRDefault="002C1618" w:rsidP="00815265">
      <w:pPr>
        <w:pStyle w:val="1"/>
        <w:shd w:val="clear" w:color="auto" w:fill="auto"/>
        <w:spacing w:line="240" w:lineRule="auto"/>
        <w:ind w:left="100" w:right="60"/>
        <w:rPr>
          <w:sz w:val="24"/>
          <w:szCs w:val="24"/>
        </w:rPr>
      </w:pPr>
      <w:r w:rsidRPr="00815265">
        <w:rPr>
          <w:sz w:val="24"/>
          <w:szCs w:val="24"/>
        </w:rPr>
        <w:t xml:space="preserve"> Для обеспечения температуры воды перед котлами, заданной по условиям </w:t>
      </w:r>
      <w:r w:rsidRPr="00815265">
        <w:rPr>
          <w:rStyle w:val="9pt"/>
          <w:sz w:val="24"/>
          <w:szCs w:val="24"/>
        </w:rPr>
        <w:lastRenderedPageBreak/>
        <w:t>предупре</w:t>
      </w:r>
      <w:r w:rsidRPr="00815265">
        <w:rPr>
          <w:rStyle w:val="9pt"/>
          <w:sz w:val="24"/>
          <w:szCs w:val="24"/>
        </w:rPr>
        <w:softHyphen/>
      </w:r>
      <w:r w:rsidRPr="00815265">
        <w:rPr>
          <w:sz w:val="24"/>
          <w:szCs w:val="24"/>
        </w:rPr>
        <w:t xml:space="preserve">ждения коррозии, в трубопровод за сетевым насосом </w:t>
      </w:r>
      <w:r w:rsidRPr="00815265">
        <w:rPr>
          <w:rStyle w:val="af"/>
          <w:sz w:val="24"/>
          <w:szCs w:val="24"/>
        </w:rPr>
        <w:t>2</w:t>
      </w:r>
      <w:r w:rsidRPr="00815265">
        <w:rPr>
          <w:sz w:val="24"/>
          <w:szCs w:val="24"/>
        </w:rPr>
        <w:t xml:space="preserve"> подают необходимое количество </w:t>
      </w:r>
      <w:r w:rsidRPr="00815265">
        <w:rPr>
          <w:rStyle w:val="105pt1pt"/>
          <w:sz w:val="24"/>
          <w:szCs w:val="24"/>
        </w:rPr>
        <w:t>го</w:t>
      </w:r>
      <w:r w:rsidRPr="00815265">
        <w:rPr>
          <w:rStyle w:val="105pt1pt"/>
          <w:sz w:val="24"/>
          <w:szCs w:val="24"/>
        </w:rPr>
        <w:softHyphen/>
      </w:r>
      <w:r w:rsidRPr="00815265">
        <w:rPr>
          <w:sz w:val="24"/>
          <w:szCs w:val="24"/>
        </w:rPr>
        <w:t xml:space="preserve">рячей воды, вышедшей из водогрейных котлов </w:t>
      </w:r>
      <w:r w:rsidRPr="00815265">
        <w:rPr>
          <w:rStyle w:val="af"/>
          <w:sz w:val="24"/>
          <w:szCs w:val="24"/>
        </w:rPr>
        <w:t>1</w:t>
      </w:r>
      <w:r w:rsidRPr="00815265">
        <w:rPr>
          <w:rStyle w:val="115pt"/>
          <w:sz w:val="24"/>
          <w:szCs w:val="24"/>
        </w:rPr>
        <w:t>.</w:t>
      </w:r>
      <w:r w:rsidRPr="00815265">
        <w:rPr>
          <w:sz w:val="24"/>
          <w:szCs w:val="24"/>
        </w:rPr>
        <w:t xml:space="preserve"> Линию, по которой подают горячую воду, называют рециркуляционной. Вода подается рециркуляционным насосом </w:t>
      </w:r>
      <w:r w:rsidR="008C2AA4" w:rsidRPr="00815265">
        <w:rPr>
          <w:rStyle w:val="af"/>
          <w:sz w:val="24"/>
          <w:szCs w:val="24"/>
        </w:rPr>
        <w:t>12</w:t>
      </w:r>
      <w:r w:rsidRPr="00815265">
        <w:rPr>
          <w:rStyle w:val="115pt"/>
          <w:sz w:val="24"/>
          <w:szCs w:val="24"/>
        </w:rPr>
        <w:t>,</w:t>
      </w:r>
      <w:r w:rsidRPr="00815265">
        <w:rPr>
          <w:sz w:val="24"/>
          <w:szCs w:val="24"/>
        </w:rPr>
        <w:t xml:space="preserve"> перекачиваю</w:t>
      </w:r>
      <w:r w:rsidRPr="00815265">
        <w:rPr>
          <w:sz w:val="24"/>
          <w:szCs w:val="24"/>
        </w:rPr>
        <w:softHyphen/>
        <w:t xml:space="preserve">щим нагретую воду. При всех режимах работы тепловой сети, кроме максимально зимнего, часть воды из обратной линии после сетевых насосов </w:t>
      </w:r>
      <w:r w:rsidRPr="00815265">
        <w:rPr>
          <w:rStyle w:val="af"/>
          <w:sz w:val="24"/>
          <w:szCs w:val="24"/>
        </w:rPr>
        <w:t>2</w:t>
      </w:r>
      <w:r w:rsidRPr="00815265">
        <w:rPr>
          <w:rStyle w:val="115pt"/>
          <w:sz w:val="24"/>
          <w:szCs w:val="24"/>
        </w:rPr>
        <w:t>,</w:t>
      </w:r>
      <w:r w:rsidR="008C2AA4" w:rsidRPr="00815265">
        <w:rPr>
          <w:sz w:val="24"/>
          <w:szCs w:val="24"/>
        </w:rPr>
        <w:t>минуя котлы, подают по линии пе</w:t>
      </w:r>
      <w:r w:rsidRPr="00815265">
        <w:rPr>
          <w:sz w:val="24"/>
          <w:szCs w:val="24"/>
        </w:rPr>
        <w:t>репуска в подающую магистраль, где вода, смешиваясь с горячей водой из котлов, обеспе</w:t>
      </w:r>
      <w:r w:rsidRPr="00815265">
        <w:rPr>
          <w:sz w:val="24"/>
          <w:szCs w:val="24"/>
        </w:rPr>
        <w:softHyphen/>
        <w:t>чивает заданную расчетную температуру в подающей магистрали тепловых сетей.</w:t>
      </w:r>
    </w:p>
    <w:p w:rsidR="002C1618" w:rsidRPr="00815265" w:rsidRDefault="002C1618" w:rsidP="00815265">
      <w:pPr>
        <w:pStyle w:val="1"/>
        <w:shd w:val="clear" w:color="auto" w:fill="auto"/>
        <w:spacing w:line="240" w:lineRule="auto"/>
        <w:ind w:left="100" w:right="60" w:firstLine="520"/>
        <w:rPr>
          <w:sz w:val="24"/>
          <w:szCs w:val="24"/>
        </w:rPr>
      </w:pPr>
      <w:r w:rsidRPr="00815265">
        <w:rPr>
          <w:sz w:val="24"/>
          <w:szCs w:val="24"/>
        </w:rPr>
        <w:t xml:space="preserve">Для подпитки тепловой сети сырая вода насосами сырой воды </w:t>
      </w:r>
      <w:r w:rsidR="008C2AA4" w:rsidRPr="00815265">
        <w:rPr>
          <w:rStyle w:val="10pt0"/>
          <w:sz w:val="24"/>
          <w:szCs w:val="24"/>
        </w:rPr>
        <w:t>3</w:t>
      </w:r>
      <w:r w:rsidRPr="00815265">
        <w:rPr>
          <w:sz w:val="24"/>
          <w:szCs w:val="24"/>
        </w:rPr>
        <w:t xml:space="preserve">прокачивается через подогреватель сырой воды </w:t>
      </w:r>
      <w:r w:rsidR="008C2AA4" w:rsidRPr="00815265">
        <w:rPr>
          <w:b/>
          <w:i/>
          <w:sz w:val="24"/>
          <w:szCs w:val="24"/>
        </w:rPr>
        <w:t>4</w:t>
      </w:r>
      <w:r w:rsidRPr="00815265">
        <w:rPr>
          <w:sz w:val="24"/>
          <w:szCs w:val="24"/>
        </w:rPr>
        <w:t xml:space="preserve"> и поступает на химводоочистку (ХВО)</w:t>
      </w:r>
      <w:r w:rsidR="008C2AA4" w:rsidRPr="00815265">
        <w:rPr>
          <w:b/>
          <w:i/>
          <w:sz w:val="24"/>
          <w:szCs w:val="24"/>
        </w:rPr>
        <w:t>5</w:t>
      </w:r>
      <w:r w:rsidRPr="00815265">
        <w:rPr>
          <w:sz w:val="24"/>
          <w:szCs w:val="24"/>
        </w:rPr>
        <w:t>. Далее химически очи</w:t>
      </w:r>
      <w:r w:rsidRPr="00815265">
        <w:rPr>
          <w:sz w:val="24"/>
          <w:szCs w:val="24"/>
        </w:rPr>
        <w:softHyphen/>
        <w:t xml:space="preserve">щенная вода подогревается в теплообменнике </w:t>
      </w:r>
      <w:r w:rsidRPr="00815265">
        <w:rPr>
          <w:rStyle w:val="ac"/>
          <w:sz w:val="24"/>
          <w:szCs w:val="24"/>
        </w:rPr>
        <w:t>8</w:t>
      </w:r>
      <w:r w:rsidRPr="00815265">
        <w:rPr>
          <w:sz w:val="24"/>
          <w:szCs w:val="24"/>
        </w:rPr>
        <w:t xml:space="preserve"> и поступает в вакуумный деаэратор </w:t>
      </w:r>
      <w:r w:rsidR="008C2AA4" w:rsidRPr="00815265">
        <w:rPr>
          <w:rStyle w:val="ac"/>
          <w:sz w:val="24"/>
          <w:szCs w:val="24"/>
        </w:rPr>
        <w:t>10</w:t>
      </w:r>
      <w:r w:rsidRPr="00815265">
        <w:rPr>
          <w:rStyle w:val="65pt"/>
          <w:sz w:val="24"/>
          <w:szCs w:val="24"/>
        </w:rPr>
        <w:t xml:space="preserve">. </w:t>
      </w:r>
      <w:r w:rsidRPr="00815265">
        <w:rPr>
          <w:sz w:val="24"/>
          <w:szCs w:val="24"/>
        </w:rPr>
        <w:t>Часть химически очищенной воды проходит через охладитель выпара</w:t>
      </w:r>
      <w:r w:rsidR="008C2AA4" w:rsidRPr="00815265">
        <w:rPr>
          <w:rStyle w:val="10pt0"/>
          <w:sz w:val="24"/>
          <w:szCs w:val="24"/>
        </w:rPr>
        <w:t>11</w:t>
      </w:r>
      <w:r w:rsidRPr="00815265">
        <w:rPr>
          <w:sz w:val="24"/>
          <w:szCs w:val="24"/>
        </w:rPr>
        <w:t xml:space="preserve">и также поступает в деаэратор </w:t>
      </w:r>
      <w:r w:rsidR="008C2AA4" w:rsidRPr="00815265">
        <w:rPr>
          <w:rStyle w:val="ac"/>
          <w:sz w:val="24"/>
          <w:szCs w:val="24"/>
        </w:rPr>
        <w:t>10</w:t>
      </w:r>
      <w:r w:rsidRPr="00815265">
        <w:rPr>
          <w:rStyle w:val="65pt"/>
          <w:sz w:val="24"/>
          <w:szCs w:val="24"/>
        </w:rPr>
        <w:t>.</w:t>
      </w:r>
      <w:r w:rsidRPr="00815265">
        <w:rPr>
          <w:sz w:val="24"/>
          <w:szCs w:val="24"/>
        </w:rPr>
        <w:t>Продеаэриров</w:t>
      </w:r>
      <w:r w:rsidR="003C194A" w:rsidRPr="00815265">
        <w:rPr>
          <w:sz w:val="24"/>
          <w:szCs w:val="24"/>
        </w:rPr>
        <w:t>анная вода подпиточным насосом</w:t>
      </w:r>
      <w:r w:rsidR="00353CAE" w:rsidRPr="00815265">
        <w:rPr>
          <w:b/>
          <w:i/>
          <w:sz w:val="24"/>
          <w:szCs w:val="24"/>
        </w:rPr>
        <w:t>6</w:t>
      </w:r>
      <w:r w:rsidRPr="00815265">
        <w:rPr>
          <w:sz w:val="24"/>
          <w:szCs w:val="24"/>
        </w:rPr>
        <w:t>подается в обратную ли</w:t>
      </w:r>
      <w:r w:rsidRPr="00815265">
        <w:rPr>
          <w:sz w:val="24"/>
          <w:szCs w:val="24"/>
        </w:rPr>
        <w:softHyphen/>
        <w:t>нию теплосети.</w:t>
      </w:r>
    </w:p>
    <w:p w:rsidR="00012584" w:rsidRPr="00815265" w:rsidRDefault="008C2AA4" w:rsidP="00815265">
      <w:pPr>
        <w:pStyle w:val="1"/>
        <w:shd w:val="clear" w:color="auto" w:fill="auto"/>
        <w:spacing w:line="240" w:lineRule="auto"/>
        <w:ind w:left="100" w:right="60" w:firstLine="520"/>
        <w:rPr>
          <w:sz w:val="24"/>
          <w:szCs w:val="24"/>
        </w:rPr>
      </w:pPr>
      <w:r w:rsidRPr="00815265">
        <w:rPr>
          <w:sz w:val="24"/>
          <w:szCs w:val="24"/>
        </w:rPr>
        <w:t xml:space="preserve">Для поддержания температуры сетевой воды подаваемой в систему теплоснабжения, согласно температурному графику, предусмотрена линия перепуска из обратной сетевой воды Т2 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Для расчета тепловой схемы котельной необходимо выбрать (разработать) принципиальную тепловую схему котельной.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На принципиальной тепловой схеме котельной указывается главное оборудование (котлы, подогреватели, деаэраторы, насосы) и основные трубопроводы без арматуры, вспомогательных устройств и второстепенных трубопроводов и без уточнения количества и расположения оборудования.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/>
        <w:rPr>
          <w:i/>
          <w:sz w:val="24"/>
          <w:szCs w:val="24"/>
        </w:rPr>
      </w:pPr>
      <w:r w:rsidRPr="00815265">
        <w:rPr>
          <w:i/>
          <w:sz w:val="24"/>
          <w:szCs w:val="24"/>
        </w:rPr>
        <w:t>Основной целью расчета тепловой схемы котельной является: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36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определение общих тепловых нагрузок, состоящих из внешних нагрузок и расходов теплоты на собственные нужды, необходимое для выбора основного оборудования;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50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определение всех тепловых и массовых потоков, необходимое для выбора вспомо</w:t>
      </w:r>
      <w:r w:rsidRPr="00815265">
        <w:rPr>
          <w:sz w:val="24"/>
          <w:szCs w:val="24"/>
        </w:rPr>
        <w:softHyphen/>
        <w:t>гательного оборудования и определения диаметра основных трубопроводов;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32"/>
        </w:tabs>
        <w:spacing w:line="240" w:lineRule="auto"/>
        <w:ind w:left="40"/>
        <w:rPr>
          <w:sz w:val="24"/>
          <w:szCs w:val="24"/>
        </w:rPr>
      </w:pPr>
      <w:r w:rsidRPr="00815265">
        <w:rPr>
          <w:sz w:val="24"/>
          <w:szCs w:val="24"/>
        </w:rPr>
        <w:t>определение исходных данных для технико-экономических расчетов.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 xml:space="preserve">Расчет тепловой схемы позволяет определить суммарную мощность котельной для </w:t>
      </w:r>
      <w:r w:rsidRPr="00815265">
        <w:rPr>
          <w:rStyle w:val="aa"/>
          <w:sz w:val="24"/>
          <w:szCs w:val="24"/>
        </w:rPr>
        <w:t>трех характерных режимов</w:t>
      </w:r>
      <w:r w:rsidRPr="00815265">
        <w:rPr>
          <w:sz w:val="24"/>
          <w:szCs w:val="24"/>
        </w:rPr>
        <w:t xml:space="preserve"> ее работы: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26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максимально зимнего -</w:t>
      </w:r>
      <w:r w:rsidRPr="00815265">
        <w:rPr>
          <w:sz w:val="24"/>
          <w:szCs w:val="24"/>
        </w:rPr>
        <w:t xml:space="preserve"> при средней температуре наружного воздуха в наиболее хо</w:t>
      </w:r>
      <w:r w:rsidRPr="00815265">
        <w:rPr>
          <w:sz w:val="24"/>
          <w:szCs w:val="24"/>
        </w:rPr>
        <w:softHyphen/>
        <w:t>лодную пятидневку;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50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наиболее холодного месяца</w:t>
      </w:r>
      <w:r w:rsidRPr="00815265">
        <w:rPr>
          <w:sz w:val="24"/>
          <w:szCs w:val="24"/>
        </w:rPr>
        <w:t xml:space="preserve"> - при средней температуре наружного воздуха в наибо</w:t>
      </w:r>
      <w:r w:rsidRPr="00815265">
        <w:rPr>
          <w:sz w:val="24"/>
          <w:szCs w:val="24"/>
        </w:rPr>
        <w:softHyphen/>
        <w:t>лее холодный месяц;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righ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-летнего</w:t>
      </w:r>
      <w:r w:rsidRPr="00815265">
        <w:rPr>
          <w:sz w:val="24"/>
          <w:szCs w:val="24"/>
        </w:rPr>
        <w:t xml:space="preserve"> - при расчетной температуре наружного воздуха теплого периода (периода года, характеризующегося среднесуточной температурой воздуха выше 8 °С).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Расчетная мощность котельной определяется суммой мощностей, требующихся потребителям на технологические процессы, отопление, вентиляцию и горя</w:t>
      </w:r>
      <w:r w:rsidRPr="00815265">
        <w:rPr>
          <w:sz w:val="24"/>
          <w:szCs w:val="24"/>
        </w:rPr>
        <w:softHyphen/>
        <w:t>чее водоснабжение. При определении мощности котельной должны также учитываться мощности, расходуемые на собственные нужды котельной и покрытие потерь в котельной и тепловых сетях.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55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первая категория -</w:t>
      </w:r>
      <w:r w:rsidRPr="00815265">
        <w:rPr>
          <w:sz w:val="24"/>
          <w:szCs w:val="24"/>
        </w:rPr>
        <w:t xml:space="preserve"> потребители, не допускающие перерывов в подаче расчетного количества теплоты и снижения температуры воздуха в помещении (например: больницы, родильные дома и т. д.);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60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вторая категория</w:t>
      </w:r>
      <w:r w:rsidRPr="00815265">
        <w:rPr>
          <w:sz w:val="24"/>
          <w:szCs w:val="24"/>
        </w:rPr>
        <w:t xml:space="preserve"> - потребители, допускающие снижение температуры в отапли</w:t>
      </w:r>
      <w:r w:rsidRPr="00815265">
        <w:rPr>
          <w:sz w:val="24"/>
          <w:szCs w:val="24"/>
        </w:rPr>
        <w:softHyphen/>
        <w:t>ваемых помещениях на период ликвидации аварии, но не более 54 ч: для жилых и общест</w:t>
      </w:r>
      <w:r w:rsidRPr="00815265">
        <w:rPr>
          <w:sz w:val="24"/>
          <w:szCs w:val="24"/>
        </w:rPr>
        <w:softHyphen/>
        <w:t>венных зданий до 12 °С; для промышленных зданий до 8 °С;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22"/>
        </w:tabs>
        <w:spacing w:line="240" w:lineRule="auto"/>
        <w:ind w:lef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третья категория -</w:t>
      </w:r>
      <w:r w:rsidRPr="00815265">
        <w:rPr>
          <w:sz w:val="24"/>
          <w:szCs w:val="24"/>
        </w:rPr>
        <w:t xml:space="preserve"> остальные потребители.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hanging="40"/>
        <w:rPr>
          <w:sz w:val="24"/>
          <w:szCs w:val="24"/>
        </w:rPr>
      </w:pPr>
      <w:r w:rsidRPr="00815265">
        <w:rPr>
          <w:sz w:val="24"/>
          <w:szCs w:val="24"/>
        </w:rPr>
        <w:t>Согласно СНиП 11-35-76 по надежности отпуска тепла потребителям относятся: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46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к первой категории</w:t>
      </w:r>
      <w:r w:rsidRPr="00815265">
        <w:rPr>
          <w:sz w:val="24"/>
          <w:szCs w:val="24"/>
        </w:rPr>
        <w:t xml:space="preserve"> - котельные, являющиеся единственным источником тепла </w:t>
      </w:r>
      <w:r w:rsidRPr="00815265">
        <w:rPr>
          <w:sz w:val="24"/>
          <w:szCs w:val="24"/>
        </w:rPr>
        <w:lastRenderedPageBreak/>
        <w:t>сис</w:t>
      </w:r>
      <w:r w:rsidRPr="00815265">
        <w:rPr>
          <w:sz w:val="24"/>
          <w:szCs w:val="24"/>
        </w:rPr>
        <w:softHyphen/>
        <w:t>темы теплоснабжения, обеспечивающие потребителей первой категории, не имеющих ин</w:t>
      </w:r>
      <w:r w:rsidRPr="00815265">
        <w:rPr>
          <w:sz w:val="24"/>
          <w:szCs w:val="24"/>
        </w:rPr>
        <w:softHyphen/>
        <w:t>дивидуальных резервных источников тепла;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32"/>
        </w:tabs>
        <w:spacing w:line="240" w:lineRule="auto"/>
        <w:ind w:left="4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ко второй категории</w:t>
      </w:r>
      <w:r w:rsidRPr="00815265">
        <w:rPr>
          <w:sz w:val="24"/>
          <w:szCs w:val="24"/>
        </w:rPr>
        <w:t xml:space="preserve"> - остальные котельные.</w:t>
      </w:r>
    </w:p>
    <w:p w:rsidR="00FC732D" w:rsidRPr="00815265" w:rsidRDefault="00FC732D" w:rsidP="00815265">
      <w:pPr>
        <w:pStyle w:val="1"/>
        <w:shd w:val="clear" w:color="auto" w:fill="auto"/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Единичная мощность и число котлов выбирается по расчетной мощности, определяе</w:t>
      </w:r>
      <w:r w:rsidRPr="00815265">
        <w:rPr>
          <w:sz w:val="24"/>
          <w:szCs w:val="24"/>
        </w:rPr>
        <w:softHyphen/>
        <w:t>мой для максимально зимнего режима. Выбор котлов должен быть произведен так, чтобы при выходе из строя котла наибольшей мощности в котельной первой категории ос</w:t>
      </w:r>
      <w:r w:rsidRPr="00815265">
        <w:rPr>
          <w:sz w:val="24"/>
          <w:szCs w:val="24"/>
        </w:rPr>
        <w:softHyphen/>
        <w:t>тавшиеся в работе котлы обеспечивали отпуск теплоты потребителям первой категории на следующие нужды: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36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технологическое теплоснабжение и системы вентиляции в количестве, определяемом минимальными допустимыми нагрузками (независимо от температуры наружного воздуха);</w:t>
      </w:r>
    </w:p>
    <w:p w:rsidR="00FC732D" w:rsidRPr="00815265" w:rsidRDefault="00FC732D" w:rsidP="00815265">
      <w:pPr>
        <w:pStyle w:val="1"/>
        <w:numPr>
          <w:ilvl w:val="0"/>
          <w:numId w:val="13"/>
        </w:numPr>
        <w:shd w:val="clear" w:color="auto" w:fill="auto"/>
        <w:tabs>
          <w:tab w:val="left" w:pos="741"/>
        </w:tabs>
        <w:spacing w:line="240" w:lineRule="auto"/>
        <w:ind w:left="40" w:right="40"/>
        <w:rPr>
          <w:sz w:val="24"/>
          <w:szCs w:val="24"/>
        </w:rPr>
      </w:pPr>
      <w:r w:rsidRPr="00815265">
        <w:rPr>
          <w:sz w:val="24"/>
          <w:szCs w:val="24"/>
        </w:rPr>
        <w:t>отопление и горячее водоснабжение в количестве, определяемом режимом наиболее холодного месяца.</w:t>
      </w:r>
    </w:p>
    <w:p w:rsidR="00012584" w:rsidRPr="00815265" w:rsidRDefault="00012584" w:rsidP="00815265">
      <w:pPr>
        <w:jc w:val="both"/>
        <w:rPr>
          <w:sz w:val="24"/>
          <w:szCs w:val="24"/>
        </w:rPr>
      </w:pP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При авариях (отказах) на источнике теплоты на его выходных коллекторах в течение всего ремонтно-восстановительного периода должны обеспечиваться:</w:t>
      </w:r>
    </w:p>
    <w:p w:rsidR="00FC732D" w:rsidRPr="00815265" w:rsidRDefault="00FC732D" w:rsidP="00815265">
      <w:pPr>
        <w:pStyle w:val="31"/>
        <w:numPr>
          <w:ilvl w:val="0"/>
          <w:numId w:val="14"/>
        </w:numPr>
        <w:shd w:val="clear" w:color="auto" w:fill="auto"/>
        <w:tabs>
          <w:tab w:val="left" w:pos="756"/>
        </w:tabs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подача 100 % необходимой теплоты потребителям первой категории (если иные ре</w:t>
      </w:r>
      <w:r w:rsidRPr="00815265">
        <w:rPr>
          <w:sz w:val="24"/>
          <w:szCs w:val="24"/>
        </w:rPr>
        <w:softHyphen/>
        <w:t>жимы не предусмотрены договором);</w:t>
      </w:r>
    </w:p>
    <w:p w:rsidR="00FC732D" w:rsidRPr="00815265" w:rsidRDefault="00FC732D" w:rsidP="00815265">
      <w:pPr>
        <w:pStyle w:val="31"/>
        <w:numPr>
          <w:ilvl w:val="0"/>
          <w:numId w:val="14"/>
        </w:numPr>
        <w:shd w:val="clear" w:color="auto" w:fill="auto"/>
        <w:tabs>
          <w:tab w:val="left" w:pos="775"/>
        </w:tabs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подача теплоты на отопление и вентиляцию жилищно-коммунальным и промыш</w:t>
      </w:r>
      <w:r w:rsidRPr="00815265">
        <w:rPr>
          <w:sz w:val="24"/>
          <w:szCs w:val="24"/>
        </w:rPr>
        <w:softHyphen/>
        <w:t>ленным потребителям второй и третьей категории в</w:t>
      </w:r>
      <w:r w:rsidR="00CA3CB9" w:rsidRPr="00815265">
        <w:rPr>
          <w:sz w:val="24"/>
          <w:szCs w:val="24"/>
        </w:rPr>
        <w:t xml:space="preserve"> размерах, указанных в таблице 5.1</w:t>
      </w:r>
      <w:r w:rsidRPr="00815265">
        <w:rPr>
          <w:sz w:val="24"/>
          <w:szCs w:val="24"/>
        </w:rPr>
        <w:t>;</w:t>
      </w:r>
    </w:p>
    <w:p w:rsidR="00FC732D" w:rsidRPr="00815265" w:rsidRDefault="00FC732D" w:rsidP="00815265">
      <w:pPr>
        <w:pStyle w:val="31"/>
        <w:numPr>
          <w:ilvl w:val="0"/>
          <w:numId w:val="14"/>
        </w:numPr>
        <w:shd w:val="clear" w:color="auto" w:fill="auto"/>
        <w:tabs>
          <w:tab w:val="left" w:pos="761"/>
        </w:tabs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заданный потребителем аварийный режим расхода пара и технологической горя</w:t>
      </w:r>
      <w:r w:rsidRPr="00815265">
        <w:rPr>
          <w:sz w:val="24"/>
          <w:szCs w:val="24"/>
        </w:rPr>
        <w:softHyphen/>
        <w:t>чей воды;</w:t>
      </w:r>
    </w:p>
    <w:p w:rsidR="00FC732D" w:rsidRPr="00815265" w:rsidRDefault="00FC732D" w:rsidP="00815265">
      <w:pPr>
        <w:pStyle w:val="31"/>
        <w:numPr>
          <w:ilvl w:val="0"/>
          <w:numId w:val="14"/>
        </w:numPr>
        <w:shd w:val="clear" w:color="auto" w:fill="auto"/>
        <w:tabs>
          <w:tab w:val="left" w:pos="770"/>
        </w:tabs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заданный потребителем аварийный тепловой режим неотключаемых вентиляцион</w:t>
      </w:r>
      <w:r w:rsidRPr="00815265">
        <w:rPr>
          <w:sz w:val="24"/>
          <w:szCs w:val="24"/>
        </w:rPr>
        <w:softHyphen/>
        <w:t>ных систем;</w:t>
      </w:r>
    </w:p>
    <w:p w:rsidR="00FC732D" w:rsidRPr="00815265" w:rsidRDefault="00FC732D" w:rsidP="00815265">
      <w:pPr>
        <w:pStyle w:val="31"/>
        <w:numPr>
          <w:ilvl w:val="0"/>
          <w:numId w:val="14"/>
        </w:numPr>
        <w:shd w:val="clear" w:color="auto" w:fill="auto"/>
        <w:tabs>
          <w:tab w:val="left" w:pos="746"/>
        </w:tabs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среднесуточный расход теплоты за отопительный период на горячее водоснабжение (при невозможности его отключения).</w:t>
      </w:r>
    </w:p>
    <w:p w:rsidR="00FC732D" w:rsidRPr="00815265" w:rsidRDefault="00FC732D" w:rsidP="00815265">
      <w:pPr>
        <w:framePr w:w="9475" w:wrap="notBeside" w:vAnchor="text" w:hAnchor="text" w:xAlign="center" w:y="1"/>
        <w:rPr>
          <w:sz w:val="24"/>
          <w:szCs w:val="24"/>
        </w:rPr>
      </w:pPr>
      <w:r w:rsidRPr="00815265">
        <w:rPr>
          <w:sz w:val="24"/>
          <w:szCs w:val="24"/>
        </w:rPr>
        <w:t xml:space="preserve">Таблица </w:t>
      </w:r>
      <w:r w:rsidR="00CA3CB9" w:rsidRPr="00815265">
        <w:rPr>
          <w:sz w:val="24"/>
          <w:szCs w:val="24"/>
        </w:rPr>
        <w:t>5.1</w:t>
      </w:r>
      <w:r w:rsidR="005D5791" w:rsidRPr="00815265">
        <w:rPr>
          <w:sz w:val="24"/>
          <w:szCs w:val="24"/>
        </w:rPr>
        <w:t xml:space="preserve"> - </w:t>
      </w:r>
      <w:r w:rsidRPr="00815265">
        <w:rPr>
          <w:sz w:val="24"/>
          <w:szCs w:val="24"/>
        </w:rPr>
        <w:t>Подача теплоты на отопление и вентиляцию</w:t>
      </w:r>
    </w:p>
    <w:p w:rsidR="00FC732D" w:rsidRPr="00815265" w:rsidRDefault="00FC732D" w:rsidP="00815265">
      <w:pPr>
        <w:framePr w:w="9475" w:wrap="notBeside" w:vAnchor="text" w:hAnchor="text" w:xAlign="center" w:y="1"/>
        <w:rPr>
          <w:sz w:val="24"/>
          <w:szCs w:val="24"/>
        </w:rPr>
      </w:pPr>
      <w:r w:rsidRPr="00815265">
        <w:rPr>
          <w:rStyle w:val="ab"/>
          <w:sz w:val="24"/>
          <w:szCs w:val="24"/>
        </w:rPr>
        <w:t>потребителям 2-й и 3-й категории при аварии на источнике теплоты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91"/>
        <w:gridCol w:w="912"/>
        <w:gridCol w:w="1834"/>
        <w:gridCol w:w="1838"/>
      </w:tblGrid>
      <w:tr w:rsidR="00FC732D" w:rsidRPr="00815265" w:rsidTr="002C1618">
        <w:trPr>
          <w:trHeight w:hRule="exact" w:val="634"/>
          <w:jc w:val="center"/>
        </w:trPr>
        <w:tc>
          <w:tcPr>
            <w:tcW w:w="48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Расчетная температура наружного воздуха для проектирования отопления </w:t>
            </w:r>
            <w:r w:rsidRPr="00815265">
              <w:rPr>
                <w:rStyle w:val="1pt"/>
                <w:sz w:val="24"/>
                <w:szCs w:val="24"/>
              </w:rPr>
              <w:t>t</w:t>
            </w:r>
            <w:r w:rsidRPr="00815265">
              <w:rPr>
                <w:rStyle w:val="1pt"/>
                <w:sz w:val="24"/>
                <w:szCs w:val="24"/>
                <w:vertAlign w:val="subscript"/>
              </w:rPr>
              <w:t>H</w:t>
            </w:r>
            <w:r w:rsidRPr="00815265">
              <w:rPr>
                <w:rStyle w:val="1pt"/>
                <w:sz w:val="24"/>
                <w:szCs w:val="24"/>
                <w:lang w:val="ru-RU"/>
              </w:rPr>
              <w:t>,</w:t>
            </w:r>
            <w:r w:rsidRPr="00815265">
              <w:rPr>
                <w:sz w:val="24"/>
                <w:szCs w:val="24"/>
              </w:rPr>
              <w:t xml:space="preserve"> °С</w:t>
            </w:r>
          </w:p>
        </w:tc>
      </w:tr>
      <w:tr w:rsidR="00FC732D" w:rsidRPr="00815265" w:rsidTr="002C1618">
        <w:trPr>
          <w:trHeight w:hRule="exact" w:val="293"/>
          <w:jc w:val="center"/>
        </w:trPr>
        <w:tc>
          <w:tcPr>
            <w:tcW w:w="48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framePr w:w="9475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(-10)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(-20) 1 (-30)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НО) (-50)</w:t>
            </w:r>
          </w:p>
        </w:tc>
      </w:tr>
      <w:tr w:rsidR="00FC732D" w:rsidRPr="00815265" w:rsidTr="002C1618">
        <w:trPr>
          <w:trHeight w:hRule="exact" w:val="298"/>
          <w:jc w:val="center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Допустимое снижение подачи теплоты, 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до 78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до 84 : до 87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732D" w:rsidRPr="00815265" w:rsidRDefault="00FC732D" w:rsidP="00815265">
            <w:pPr>
              <w:pStyle w:val="31"/>
              <w:framePr w:w="9475" w:wrap="notBeside" w:vAnchor="text" w:hAnchor="text" w:xAlign="center" w:y="1"/>
              <w:shd w:val="clear" w:color="auto" w:fill="auto"/>
              <w:spacing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до 89 до 91</w:t>
            </w:r>
          </w:p>
        </w:tc>
      </w:tr>
    </w:tbl>
    <w:p w:rsidR="00FC732D" w:rsidRPr="00815265" w:rsidRDefault="00FC732D" w:rsidP="00815265">
      <w:pPr>
        <w:rPr>
          <w:sz w:val="24"/>
          <w:szCs w:val="24"/>
        </w:rPr>
      </w:pP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rStyle w:val="aa"/>
          <w:sz w:val="24"/>
          <w:szCs w:val="24"/>
        </w:rPr>
        <w:t>Примечание</w:t>
      </w:r>
      <w:r w:rsidR="002C1618" w:rsidRPr="00815265">
        <w:rPr>
          <w:sz w:val="24"/>
          <w:szCs w:val="24"/>
        </w:rPr>
        <w:t xml:space="preserve"> к таблице 5</w:t>
      </w:r>
      <w:r w:rsidR="00CA3CB9" w:rsidRPr="00815265">
        <w:rPr>
          <w:sz w:val="24"/>
          <w:szCs w:val="24"/>
        </w:rPr>
        <w:t>.1</w:t>
      </w:r>
      <w:r w:rsidRPr="00815265">
        <w:rPr>
          <w:sz w:val="24"/>
          <w:szCs w:val="24"/>
        </w:rPr>
        <w:t xml:space="preserve">. Таблица соответствует температуре наружного воздуха наиболее холодной пятидневки </w:t>
      </w:r>
      <w:r w:rsidRPr="00815265">
        <w:rPr>
          <w:rStyle w:val="aa"/>
          <w:sz w:val="24"/>
          <w:szCs w:val="24"/>
        </w:rPr>
        <w:t>обеспеченностью 0,92.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В котельных должна предусматриваться установка не менее двух котлов, за исключе</w:t>
      </w:r>
      <w:r w:rsidRPr="00815265">
        <w:rPr>
          <w:sz w:val="24"/>
          <w:szCs w:val="24"/>
        </w:rPr>
        <w:softHyphen/>
        <w:t>нием производственных котельных второй категории, в которых допускается установка одного котла</w:t>
      </w:r>
      <w:r w:rsidR="002C1618" w:rsidRPr="00815265">
        <w:rPr>
          <w:sz w:val="24"/>
          <w:szCs w:val="24"/>
        </w:rPr>
        <w:t xml:space="preserve">. </w:t>
      </w:r>
      <w:r w:rsidRPr="00815265">
        <w:rPr>
          <w:sz w:val="24"/>
          <w:szCs w:val="24"/>
        </w:rPr>
        <w:t>Практика проектирования показала, что при строительстве новых ко</w:t>
      </w:r>
      <w:r w:rsidRPr="00815265">
        <w:rPr>
          <w:sz w:val="24"/>
          <w:szCs w:val="24"/>
        </w:rPr>
        <w:softHyphen/>
        <w:t>тельных не рекомендуется устан</w:t>
      </w:r>
      <w:r w:rsidR="002C1618" w:rsidRPr="00815265">
        <w:rPr>
          <w:sz w:val="24"/>
          <w:szCs w:val="24"/>
        </w:rPr>
        <w:t xml:space="preserve">авливать более четырех котлов. 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Потребности тепловой энергии внешних потребителей, как правило, определяю</w:t>
      </w:r>
      <w:r w:rsidR="002C1618" w:rsidRPr="00815265">
        <w:rPr>
          <w:sz w:val="24"/>
          <w:szCs w:val="24"/>
        </w:rPr>
        <w:t>тся схемами теплоснабжения промп</w:t>
      </w:r>
      <w:r w:rsidRPr="00815265">
        <w:rPr>
          <w:sz w:val="24"/>
          <w:szCs w:val="24"/>
        </w:rPr>
        <w:t>редприятий и жилых районов города. Особенно сильное влияние на оборудование водогрейной котельной оказывает тип системы горячего водо</w:t>
      </w:r>
      <w:r w:rsidRPr="00815265">
        <w:rPr>
          <w:sz w:val="24"/>
          <w:szCs w:val="24"/>
        </w:rPr>
        <w:softHyphen/>
        <w:t>снабжения - закрытая или открытая.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Перед расчетом тепловой схемы котельной, работающей на закрытую сист</w:t>
      </w:r>
      <w:r w:rsidR="002C1618" w:rsidRPr="00815265">
        <w:rPr>
          <w:sz w:val="24"/>
          <w:szCs w:val="24"/>
        </w:rPr>
        <w:t>ему тепло</w:t>
      </w:r>
      <w:r w:rsidR="002C1618" w:rsidRPr="00815265">
        <w:rPr>
          <w:sz w:val="24"/>
          <w:szCs w:val="24"/>
        </w:rPr>
        <w:softHyphen/>
        <w:t>снабжения, следует выб</w:t>
      </w:r>
      <w:r w:rsidRPr="00815265">
        <w:rPr>
          <w:sz w:val="24"/>
          <w:szCs w:val="24"/>
        </w:rPr>
        <w:t>рать схему присоединения к системе теплоснабжения местных те</w:t>
      </w:r>
      <w:r w:rsidRPr="00815265">
        <w:rPr>
          <w:sz w:val="24"/>
          <w:szCs w:val="24"/>
        </w:rPr>
        <w:softHyphen/>
        <w:t>плообменников, приготавливающих воду для нужд горячего водоснабжения. Существуют следующие схемы присоединения местных теплообменников: одноступенчатая (парал</w:t>
      </w:r>
      <w:r w:rsidRPr="00815265">
        <w:rPr>
          <w:sz w:val="24"/>
          <w:szCs w:val="24"/>
        </w:rPr>
        <w:softHyphen/>
        <w:t>лельная) схема и двухступенчатая (последовательная и смешанная) схема включения. При параллельном присоединении увеличива</w:t>
      </w:r>
      <w:r w:rsidR="00CA3CB9" w:rsidRPr="00815265">
        <w:rPr>
          <w:sz w:val="24"/>
          <w:szCs w:val="24"/>
        </w:rPr>
        <w:t xml:space="preserve">ется общий расход сетевой воды. </w:t>
      </w:r>
      <w:r w:rsidRPr="00815265">
        <w:rPr>
          <w:sz w:val="24"/>
          <w:szCs w:val="24"/>
        </w:rPr>
        <w:t>При других вариантах увеличивается расход воды на рециркуляцию ее в водогрейных котельных.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Выбор схемы присоединения водоподогревателей горячего водоснабжения в закры</w:t>
      </w:r>
      <w:r w:rsidRPr="00815265">
        <w:rPr>
          <w:sz w:val="24"/>
          <w:szCs w:val="24"/>
        </w:rPr>
        <w:softHyphen/>
        <w:t xml:space="preserve">тых системах теплоснабжения производится в зависимости от соотношения </w:t>
      </w:r>
      <w:r w:rsidRPr="00815265">
        <w:rPr>
          <w:sz w:val="24"/>
          <w:szCs w:val="24"/>
        </w:rPr>
        <w:lastRenderedPageBreak/>
        <w:t>максимально</w:t>
      </w:r>
      <w:r w:rsidRPr="00815265">
        <w:rPr>
          <w:sz w:val="24"/>
          <w:szCs w:val="24"/>
        </w:rPr>
        <w:softHyphen/>
        <w:t xml:space="preserve">го потока теплоты на горячее водоснабжение </w:t>
      </w:r>
      <w:r w:rsidRPr="00815265">
        <w:rPr>
          <w:rStyle w:val="aa"/>
          <w:sz w:val="24"/>
          <w:szCs w:val="24"/>
        </w:rPr>
        <w:t>О</w:t>
      </w:r>
      <w:r w:rsidRPr="00815265">
        <w:rPr>
          <w:rStyle w:val="aa"/>
          <w:sz w:val="24"/>
          <w:szCs w:val="24"/>
          <w:vertAlign w:val="subscript"/>
        </w:rPr>
        <w:t>г</w:t>
      </w:r>
      <w:r w:rsidR="00353CAE" w:rsidRPr="00815265">
        <w:rPr>
          <w:sz w:val="24"/>
          <w:szCs w:val="24"/>
          <w:vertAlign w:val="subscript"/>
        </w:rPr>
        <w:t xml:space="preserve"> м</w:t>
      </w:r>
      <w:r w:rsidRPr="00815265">
        <w:rPr>
          <w:sz w:val="24"/>
          <w:szCs w:val="24"/>
          <w:vertAlign w:val="subscript"/>
        </w:rPr>
        <w:t>ах</w:t>
      </w:r>
      <w:r w:rsidR="00353CAE" w:rsidRPr="00815265">
        <w:rPr>
          <w:sz w:val="24"/>
          <w:szCs w:val="24"/>
        </w:rPr>
        <w:t xml:space="preserve">к </w:t>
      </w:r>
      <w:r w:rsidRPr="00815265">
        <w:rPr>
          <w:sz w:val="24"/>
          <w:szCs w:val="24"/>
        </w:rPr>
        <w:t>максимальному потоку теплоты на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firstLine="0"/>
        <w:rPr>
          <w:sz w:val="24"/>
          <w:szCs w:val="24"/>
        </w:rPr>
      </w:pPr>
      <w:r w:rsidRPr="00815265">
        <w:rPr>
          <w:sz w:val="24"/>
          <w:szCs w:val="24"/>
        </w:rPr>
        <w:t xml:space="preserve">отопление </w:t>
      </w:r>
      <w:r w:rsidRPr="00815265">
        <w:rPr>
          <w:rStyle w:val="aa"/>
          <w:sz w:val="24"/>
          <w:szCs w:val="24"/>
          <w:lang w:val="en-US"/>
        </w:rPr>
        <w:t>Q</w:t>
      </w:r>
      <w:r w:rsidRPr="00815265">
        <w:rPr>
          <w:rStyle w:val="aa"/>
          <w:sz w:val="24"/>
          <w:szCs w:val="24"/>
          <w:vertAlign w:val="subscript"/>
        </w:rPr>
        <w:t>0</w:t>
      </w:r>
      <w:r w:rsidRPr="00815265">
        <w:rPr>
          <w:sz w:val="24"/>
          <w:szCs w:val="24"/>
          <w:vertAlign w:val="subscript"/>
        </w:rPr>
        <w:t xml:space="preserve"> р</w:t>
      </w:r>
      <w:r w:rsidRPr="00815265">
        <w:rPr>
          <w:sz w:val="24"/>
          <w:szCs w:val="24"/>
        </w:rPr>
        <w:t xml:space="preserve">. </w:t>
      </w:r>
    </w:p>
    <w:p w:rsidR="00FC732D" w:rsidRPr="00815265" w:rsidRDefault="00353CAE" w:rsidP="00815265">
      <w:pPr>
        <w:pStyle w:val="31"/>
        <w:shd w:val="clear" w:color="auto" w:fill="auto"/>
        <w:tabs>
          <w:tab w:val="left" w:pos="2341"/>
        </w:tabs>
        <w:spacing w:line="240" w:lineRule="auto"/>
        <w:ind w:left="60" w:firstLine="500"/>
        <w:rPr>
          <w:sz w:val="24"/>
          <w:szCs w:val="24"/>
        </w:rPr>
      </w:pPr>
      <w:r w:rsidRPr="00815265">
        <w:rPr>
          <w:sz w:val="24"/>
          <w:szCs w:val="24"/>
        </w:rPr>
        <w:t>при 0,2&gt;</w:t>
      </w:r>
      <w:r w:rsidRPr="00815265">
        <w:rPr>
          <w:position w:val="-32"/>
          <w:sz w:val="24"/>
          <w:szCs w:val="24"/>
        </w:rPr>
        <w:object w:dxaOrig="1140" w:dyaOrig="720">
          <v:shape id="_x0000_i1031" type="#_x0000_t75" style="width:56.7pt;height:36pt" o:ole="">
            <v:imagedata r:id="rId38" o:title=""/>
          </v:shape>
          <o:OLEObject Type="Embed" ProgID="Equation.3" ShapeID="_x0000_i1031" DrawAspect="Content" ObjectID="_1575966379" r:id="rId39"/>
        </w:object>
      </w:r>
      <w:r w:rsidR="00FC732D" w:rsidRPr="00815265">
        <w:rPr>
          <w:sz w:val="24"/>
          <w:szCs w:val="24"/>
        </w:rPr>
        <w:t>выбирается одноступенчатая схема: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1700" w:right="-1"/>
        <w:jc w:val="left"/>
        <w:rPr>
          <w:sz w:val="24"/>
          <w:szCs w:val="24"/>
        </w:rPr>
      </w:pPr>
      <w:r w:rsidRPr="00815265">
        <w:rPr>
          <w:sz w:val="24"/>
          <w:szCs w:val="24"/>
        </w:rPr>
        <w:t xml:space="preserve">при </w:t>
      </w:r>
      <w:r w:rsidR="00353CAE" w:rsidRPr="00815265">
        <w:rPr>
          <w:position w:val="-32"/>
          <w:sz w:val="24"/>
          <w:szCs w:val="24"/>
        </w:rPr>
        <w:object w:dxaOrig="1905" w:dyaOrig="720">
          <v:shape id="_x0000_i1032" type="#_x0000_t75" style="width:95pt;height:36pt" o:ole="">
            <v:imagedata r:id="rId40" o:title=""/>
          </v:shape>
          <o:OLEObject Type="Embed" ProgID="Equation.3" ShapeID="_x0000_i1032" DrawAspect="Content" ObjectID="_1575966380" r:id="rId41"/>
        </w:object>
      </w:r>
      <w:r w:rsidR="00353CAE" w:rsidRPr="00815265">
        <w:rPr>
          <w:sz w:val="24"/>
          <w:szCs w:val="24"/>
        </w:rPr>
        <w:t xml:space="preserve">-      </w:t>
      </w:r>
      <w:r w:rsidRPr="00815265">
        <w:rPr>
          <w:sz w:val="24"/>
          <w:szCs w:val="24"/>
        </w:rPr>
        <w:t xml:space="preserve">двухступенчатая схема, 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В настоящее время наиболее часто встречается двухступенчатое последовательное с системой отопления и вентиляции включение теплообменников для горячего водоснабже</w:t>
      </w:r>
      <w:r w:rsidRPr="00815265">
        <w:rPr>
          <w:sz w:val="24"/>
          <w:szCs w:val="24"/>
        </w:rPr>
        <w:softHyphen/>
        <w:t>ния потребителей.</w:t>
      </w:r>
    </w:p>
    <w:p w:rsidR="002C1618" w:rsidRPr="00815265" w:rsidRDefault="00FC732D" w:rsidP="00815265">
      <w:pPr>
        <w:pStyle w:val="31"/>
        <w:shd w:val="clear" w:color="auto" w:fill="auto"/>
        <w:spacing w:line="240" w:lineRule="auto"/>
        <w:ind w:left="60" w:right="80" w:firstLine="500"/>
        <w:rPr>
          <w:sz w:val="24"/>
          <w:szCs w:val="24"/>
        </w:rPr>
      </w:pPr>
      <w:r w:rsidRPr="00815265">
        <w:rPr>
          <w:sz w:val="24"/>
          <w:szCs w:val="24"/>
        </w:rPr>
        <w:t>В котельных с паровыми котлами устанавливаются атмосферные деаэраторы, в ко</w:t>
      </w:r>
      <w:r w:rsidRPr="00815265">
        <w:rPr>
          <w:sz w:val="24"/>
          <w:szCs w:val="24"/>
        </w:rPr>
        <w:softHyphen/>
        <w:t xml:space="preserve">тельных с водогрейными котлами - вакуумные деаэраторы. </w:t>
      </w:r>
    </w:p>
    <w:p w:rsidR="00FC732D" w:rsidRPr="00815265" w:rsidRDefault="00FC732D" w:rsidP="00815265">
      <w:pPr>
        <w:pStyle w:val="31"/>
        <w:shd w:val="clear" w:color="auto" w:fill="auto"/>
        <w:spacing w:line="240" w:lineRule="auto"/>
        <w:ind w:left="60" w:right="80" w:firstLine="0"/>
        <w:rPr>
          <w:sz w:val="24"/>
          <w:szCs w:val="24"/>
        </w:rPr>
      </w:pPr>
      <w:r w:rsidRPr="00815265">
        <w:rPr>
          <w:sz w:val="24"/>
          <w:szCs w:val="24"/>
        </w:rPr>
        <w:t>При закрытой системе теплоснабжения расход воды на подпитку тепловых сетей обычно незначителен. Поэтому допускается ус</w:t>
      </w:r>
      <w:r w:rsidRPr="00815265">
        <w:rPr>
          <w:sz w:val="24"/>
          <w:szCs w:val="24"/>
        </w:rPr>
        <w:softHyphen/>
        <w:t>танавливать общий деаэратор для приготовления питательной и подпиточной воды.</w:t>
      </w:r>
    </w:p>
    <w:p w:rsidR="002C1618" w:rsidRPr="00815265" w:rsidRDefault="00AD4845" w:rsidP="00815265">
      <w:pPr>
        <w:pStyle w:val="31"/>
        <w:shd w:val="clear" w:color="auto" w:fill="auto"/>
        <w:spacing w:line="240" w:lineRule="auto"/>
        <w:ind w:left="60" w:right="80" w:firstLine="0"/>
        <w:rPr>
          <w:sz w:val="24"/>
          <w:szCs w:val="24"/>
        </w:rPr>
      </w:pPr>
      <w:r w:rsidRPr="00815265">
        <w:rPr>
          <w:b/>
          <w:i/>
          <w:sz w:val="24"/>
          <w:szCs w:val="24"/>
        </w:rPr>
        <w:t>Выполнение задания в соответствии с указаниями.</w:t>
      </w:r>
    </w:p>
    <w:p w:rsidR="008F236E" w:rsidRPr="00815265" w:rsidRDefault="008F236E" w:rsidP="00815265">
      <w:pPr>
        <w:ind w:left="-851" w:firstLine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Расчёт ведётся для трёх характерных режимов.</w:t>
      </w:r>
    </w:p>
    <w:p w:rsidR="008F236E" w:rsidRPr="00815265" w:rsidRDefault="008F236E" w:rsidP="00815265">
      <w:pPr>
        <w:ind w:left="-851" w:firstLine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В начале расчёт</w:t>
      </w:r>
      <w:r w:rsidR="009D4179" w:rsidRPr="00815265">
        <w:rPr>
          <w:sz w:val="24"/>
          <w:szCs w:val="24"/>
        </w:rPr>
        <w:t>а необходимо заполнить таблицу 5</w:t>
      </w:r>
      <w:r w:rsidR="00CA3CB9" w:rsidRPr="00815265">
        <w:rPr>
          <w:sz w:val="24"/>
          <w:szCs w:val="24"/>
        </w:rPr>
        <w:t>.2</w:t>
      </w:r>
      <w:r w:rsidRPr="00815265">
        <w:rPr>
          <w:sz w:val="24"/>
          <w:szCs w:val="24"/>
        </w:rPr>
        <w:t>, в которой ряд значений берётся из задания преподавателя, некоторые значения задаются по справочной литературе, остальные величины предварительно задаются с последующим их уточнением.</w:t>
      </w:r>
    </w:p>
    <w:p w:rsidR="008F236E" w:rsidRPr="00815265" w:rsidRDefault="008F236E" w:rsidP="00815265">
      <w:pPr>
        <w:jc w:val="both"/>
        <w:rPr>
          <w:sz w:val="24"/>
          <w:szCs w:val="24"/>
        </w:rPr>
      </w:pPr>
    </w:p>
    <w:p w:rsidR="008F236E" w:rsidRPr="00815265" w:rsidRDefault="008F236E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Таблица 5</w:t>
      </w:r>
      <w:r w:rsidR="00CA3CB9" w:rsidRPr="00815265">
        <w:rPr>
          <w:sz w:val="24"/>
          <w:szCs w:val="24"/>
        </w:rPr>
        <w:t>.2</w:t>
      </w:r>
      <w:r w:rsidRPr="00815265">
        <w:rPr>
          <w:sz w:val="24"/>
          <w:szCs w:val="24"/>
        </w:rPr>
        <w:t>. - Исходные данные для расчёта тепловой схемы котельной с водогрейными котлами, работающей на закрытую систему теплоснабжения.</w:t>
      </w:r>
    </w:p>
    <w:tbl>
      <w:tblPr>
        <w:tblStyle w:val="a3"/>
        <w:tblW w:w="10490" w:type="dxa"/>
        <w:tblInd w:w="-743" w:type="dxa"/>
        <w:tblLayout w:type="fixed"/>
        <w:tblLook w:val="04A0"/>
      </w:tblPr>
      <w:tblGrid>
        <w:gridCol w:w="5387"/>
        <w:gridCol w:w="851"/>
        <w:gridCol w:w="1701"/>
        <w:gridCol w:w="1559"/>
        <w:gridCol w:w="992"/>
      </w:tblGrid>
      <w:tr w:rsidR="008F236E" w:rsidRPr="00815265" w:rsidTr="008F236E">
        <w:trPr>
          <w:cantSplit/>
          <w:trHeight w:val="773"/>
        </w:trPr>
        <w:tc>
          <w:tcPr>
            <w:tcW w:w="5387" w:type="dxa"/>
            <w:vMerge w:val="restart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Наименование, обозначение,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единица измерения величины</w:t>
            </w:r>
          </w:p>
        </w:tc>
        <w:tc>
          <w:tcPr>
            <w:tcW w:w="851" w:type="dxa"/>
            <w:vMerge w:val="restart"/>
            <w:textDirection w:val="btLr"/>
          </w:tcPr>
          <w:p w:rsidR="008F236E" w:rsidRPr="00815265" w:rsidRDefault="008F236E" w:rsidP="00815265">
            <w:pPr>
              <w:ind w:left="113" w:right="113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Порядок</w:t>
            </w:r>
          </w:p>
          <w:p w:rsidR="008F236E" w:rsidRPr="00815265" w:rsidRDefault="008F236E" w:rsidP="00815265">
            <w:pPr>
              <w:ind w:left="113" w:right="113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определения</w:t>
            </w:r>
          </w:p>
        </w:tc>
        <w:tc>
          <w:tcPr>
            <w:tcW w:w="4252" w:type="dxa"/>
            <w:gridSpan w:val="3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Значение величин при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режимах работы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котельной</w:t>
            </w:r>
          </w:p>
        </w:tc>
      </w:tr>
      <w:tr w:rsidR="008F236E" w:rsidRPr="00815265" w:rsidTr="008F236E">
        <w:trPr>
          <w:cantSplit/>
          <w:trHeight w:val="772"/>
        </w:trPr>
        <w:tc>
          <w:tcPr>
            <w:tcW w:w="5387" w:type="dxa"/>
            <w:vMerge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8F236E" w:rsidRPr="00815265" w:rsidRDefault="008F236E" w:rsidP="00815265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Максимально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зимнем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(м.з)</w:t>
            </w:r>
          </w:p>
        </w:tc>
        <w:tc>
          <w:tcPr>
            <w:tcW w:w="1559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Наиболее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холодного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месяца (н.х)</w:t>
            </w:r>
          </w:p>
        </w:tc>
        <w:tc>
          <w:tcPr>
            <w:tcW w:w="992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Летнем</w:t>
            </w:r>
          </w:p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(л)</w:t>
            </w:r>
          </w:p>
        </w:tc>
      </w:tr>
      <w:tr w:rsidR="00CA3CB9" w:rsidRPr="00815265" w:rsidTr="00CA3CB9">
        <w:trPr>
          <w:cantSplit/>
          <w:trHeight w:val="393"/>
        </w:trPr>
        <w:tc>
          <w:tcPr>
            <w:tcW w:w="5387" w:type="dxa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</w:tr>
      <w:tr w:rsidR="008F236E" w:rsidRPr="00815265" w:rsidTr="008F236E">
        <w:tblPrEx>
          <w:tblLook w:val="0000"/>
        </w:tblPrEx>
        <w:trPr>
          <w:trHeight w:val="359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1. Место расположения котельной</w:t>
            </w:r>
          </w:p>
        </w:tc>
        <w:tc>
          <w:tcPr>
            <w:tcW w:w="851" w:type="dxa"/>
            <w:vMerge w:val="restart"/>
            <w:textDirection w:val="btLr"/>
          </w:tcPr>
          <w:p w:rsidR="008F236E" w:rsidRPr="00815265" w:rsidRDefault="008F236E" w:rsidP="00815265">
            <w:pPr>
              <w:ind w:left="113" w:right="113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По заданию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2. Максимальный тепловой поток:</w:t>
            </w:r>
          </w:p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на отопление жилых и общественных зданий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ahoma" w:hAnsi="Tahoma" w:cs="Tahoma"/>
                      <w:sz w:val="24"/>
                      <w:szCs w:val="24"/>
                    </w:rPr>
                    <m:t>Ǫ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о</m:t>
                  </m:r>
                </m:sub>
              </m:sSub>
            </m:oMath>
            <w:r w:rsidRPr="00815265">
              <w:rPr>
                <w:sz w:val="24"/>
                <w:szCs w:val="24"/>
              </w:rPr>
              <w:t>, МВт</w:t>
            </w:r>
          </w:p>
        </w:tc>
        <w:tc>
          <w:tcPr>
            <w:tcW w:w="851" w:type="dxa"/>
            <w:vMerge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на вентиляцию общественных зданий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ahoma" w:hAnsi="Tahoma" w:cs="Tahoma"/>
                      <w:sz w:val="24"/>
                      <w:szCs w:val="24"/>
                    </w:rPr>
                    <m:t>Ǫ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815265">
              <w:rPr>
                <w:sz w:val="24"/>
                <w:szCs w:val="24"/>
              </w:rPr>
              <w:t>, МВт</w:t>
            </w:r>
          </w:p>
        </w:tc>
        <w:tc>
          <w:tcPr>
            <w:tcW w:w="851" w:type="dxa"/>
            <w:vMerge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на горячее водоснабжение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ahoma" w:hAnsi="Tahoma" w:cs="Tahoma"/>
                      <w:sz w:val="24"/>
                      <w:szCs w:val="24"/>
                    </w:rPr>
                    <m:t>Ǫ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г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815265">
              <w:rPr>
                <w:sz w:val="24"/>
                <w:szCs w:val="24"/>
              </w:rPr>
              <w:t>, МВт</w:t>
            </w:r>
          </w:p>
        </w:tc>
        <w:tc>
          <w:tcPr>
            <w:tcW w:w="851" w:type="dxa"/>
            <w:vMerge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3. Температура наружного воздуха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i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4. Температура воздуха внутри помещений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5. Температура сырой воды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с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6. Температура подогретой сырой воды перед химводоочисткой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о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7. Температура подпиточной воды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подп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8. Коэффициент собственных нужд химводоочистки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хво</m:t>
                  </m:r>
                </m:sub>
              </m:sSub>
            </m:oMath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9. Потери воды в закрытой системе теплоснабжения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т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с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%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10. Температура воды на выходе из водогрейных котлов</w:t>
            </w:r>
            <m:oMath>
              <m:sSubSup>
                <m:sSub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к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 xml:space="preserve">11. Температура воды на входе в водогрейный котёл </w:t>
            </w:r>
            <m:oMath>
              <m:sSubSup>
                <m:sSub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к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i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12. Расчётная температура горячей воды после местных теплообменников горячего водоснабжения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г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13. предварительно принятый расход химически очищенной воды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G</m:t>
                  </m:r>
                  <m:r>
                    <w:rPr>
                      <w:rFonts w:ascii="Cambria Math"/>
                      <w:sz w:val="24"/>
                      <w:szCs w:val="24"/>
                    </w:rPr>
                    <m:t>'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о</m:t>
                  </m:r>
                  <m:r>
                    <w:rPr>
                      <w:rFonts w:ascii="Cambria Math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т/ч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CA3CB9" w:rsidRPr="00815265" w:rsidTr="00CA3CB9">
        <w:tblPrEx>
          <w:tblLook w:val="0000"/>
        </w:tblPrEx>
        <w:trPr>
          <w:trHeight w:val="357"/>
        </w:trPr>
        <w:tc>
          <w:tcPr>
            <w:tcW w:w="1049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CA3CB9" w:rsidRPr="00815265" w:rsidRDefault="00CA3CB9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Продолжение таблицы 5.2</w:t>
            </w:r>
          </w:p>
        </w:tc>
      </w:tr>
      <w:tr w:rsidR="00CA3CB9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CA3CB9" w:rsidRPr="00815265" w:rsidRDefault="00CA3CB9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4D182A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14. Предв</w:t>
            </w:r>
            <w:r w:rsidR="008F236E" w:rsidRPr="00815265">
              <w:rPr>
                <w:sz w:val="24"/>
                <w:szCs w:val="24"/>
              </w:rPr>
              <w:t xml:space="preserve">арительно принятый расход греющей воды на подогрев химически очищенной воды </w:t>
            </w:r>
            <m:oMath>
              <m:sSubSup>
                <m:sSubSup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гр</m:t>
                  </m:r>
                </m:sub>
                <m:sup>
                  <m:r>
                    <w:rPr>
                      <w:rFonts w:ascii="Cambria Math"/>
                      <w:sz w:val="24"/>
                      <w:szCs w:val="24"/>
                    </w:rPr>
                    <m:t>под</m:t>
                  </m:r>
                </m:sup>
              </m:sSubSup>
            </m:oMath>
            <w:r w:rsidR="008F236E" w:rsidRPr="00815265">
              <w:rPr>
                <w:rFonts w:eastAsiaTheme="minorEastAsia"/>
                <w:sz w:val="24"/>
                <w:szCs w:val="24"/>
              </w:rPr>
              <w:t>, т/ч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15. Температура греющей воды после подогревателя химически очищенной воды </w:t>
            </w:r>
            <m:oMath>
              <m:sSub>
                <m:sSubPr>
                  <m:ctrlPr>
                    <w:rPr>
                      <w:rFonts w:asci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гр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  <w:tr w:rsidR="008F236E" w:rsidRPr="00815265" w:rsidTr="008F236E">
        <w:tblPrEx>
          <w:tblLook w:val="0000"/>
        </w:tblPrEx>
        <w:trPr>
          <w:trHeight w:val="357"/>
        </w:trPr>
        <w:tc>
          <w:tcPr>
            <w:tcW w:w="5387" w:type="dxa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16. КПД подогревателя </w:t>
            </w:r>
            <w:r w:rsidRPr="00815265">
              <w:rPr>
                <w:rFonts w:ascii="MS Mincho" w:eastAsia="MS Mincho" w:hAnsi="MS Mincho" w:cs="MS Mincho" w:hint="eastAsia"/>
                <w:sz w:val="24"/>
                <w:szCs w:val="24"/>
              </w:rPr>
              <w:t>ɳ</w:t>
            </w:r>
          </w:p>
        </w:tc>
        <w:tc>
          <w:tcPr>
            <w:tcW w:w="851" w:type="dxa"/>
          </w:tcPr>
          <w:p w:rsidR="008F236E" w:rsidRPr="00815265" w:rsidRDefault="008F236E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8F236E" w:rsidRPr="00815265" w:rsidRDefault="008F236E" w:rsidP="00815265">
            <w:pPr>
              <w:rPr>
                <w:sz w:val="24"/>
                <w:szCs w:val="24"/>
              </w:rPr>
            </w:pPr>
          </w:p>
        </w:tc>
      </w:tr>
    </w:tbl>
    <w:p w:rsidR="008F236E" w:rsidRPr="00815265" w:rsidRDefault="008F236E" w:rsidP="00815265">
      <w:pPr>
        <w:rPr>
          <w:i/>
          <w:sz w:val="24"/>
          <w:szCs w:val="24"/>
        </w:rPr>
      </w:pPr>
    </w:p>
    <w:p w:rsidR="009D4179" w:rsidRPr="00815265" w:rsidRDefault="008F236E" w:rsidP="00815265">
      <w:pPr>
        <w:rPr>
          <w:sz w:val="24"/>
          <w:szCs w:val="24"/>
        </w:rPr>
      </w:pPr>
      <w:r w:rsidRPr="00815265">
        <w:rPr>
          <w:i/>
          <w:sz w:val="24"/>
          <w:szCs w:val="24"/>
        </w:rPr>
        <w:t>Примечания</w:t>
      </w:r>
      <w:r w:rsidR="009D4179" w:rsidRPr="00815265">
        <w:rPr>
          <w:sz w:val="24"/>
          <w:szCs w:val="24"/>
        </w:rPr>
        <w:t xml:space="preserve"> к таблице</w:t>
      </w:r>
      <w:r w:rsidR="00CA3CB9" w:rsidRPr="00815265">
        <w:rPr>
          <w:sz w:val="24"/>
          <w:szCs w:val="24"/>
        </w:rPr>
        <w:t xml:space="preserve"> 5.2</w:t>
      </w:r>
      <w:r w:rsidRPr="00815265">
        <w:rPr>
          <w:sz w:val="24"/>
          <w:szCs w:val="24"/>
        </w:rPr>
        <w:t xml:space="preserve">: </w:t>
      </w:r>
    </w:p>
    <w:p w:rsidR="008F236E" w:rsidRPr="00815265" w:rsidRDefault="008F236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1. Максимальный тепловой поток (строка 2) на отопление, вентиляцию и горячее водоснабжение (задание</w:t>
      </w:r>
      <w:r w:rsidR="009D4179" w:rsidRPr="00815265">
        <w:rPr>
          <w:sz w:val="24"/>
          <w:szCs w:val="24"/>
        </w:rPr>
        <w:t xml:space="preserve"> преподавателя</w:t>
      </w:r>
      <w:r w:rsidRPr="00815265">
        <w:rPr>
          <w:sz w:val="24"/>
          <w:szCs w:val="24"/>
        </w:rPr>
        <w:t>).</w:t>
      </w:r>
    </w:p>
    <w:p w:rsidR="008F236E" w:rsidRPr="00815265" w:rsidRDefault="008F236E" w:rsidP="00815265">
      <w:pPr>
        <w:rPr>
          <w:sz w:val="24"/>
          <w:szCs w:val="24"/>
        </w:rPr>
      </w:pPr>
      <w:r w:rsidRPr="00815265">
        <w:rPr>
          <w:sz w:val="24"/>
          <w:szCs w:val="24"/>
        </w:rPr>
        <w:t>2. Температуру наружного воздуха (строка 3) выбрать по таблице] дл</w:t>
      </w:r>
      <w:r w:rsidR="00CA3CB9" w:rsidRPr="00815265">
        <w:rPr>
          <w:sz w:val="24"/>
          <w:szCs w:val="24"/>
        </w:rPr>
        <w:t>я заданного в строке 1 таблицы 5.2</w:t>
      </w:r>
      <w:r w:rsidRPr="00815265">
        <w:rPr>
          <w:sz w:val="24"/>
          <w:szCs w:val="24"/>
        </w:rPr>
        <w:t xml:space="preserve"> места расположения котельной: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sz w:val="24"/>
          <w:szCs w:val="24"/>
        </w:rPr>
        <w:t xml:space="preserve">- для максимального зимнего режима </w:t>
      </w:r>
      <m:oMath>
        <m:sSub>
          <m:sSubPr>
            <m:ctrlPr>
              <w:rPr>
                <w:rFonts w:asci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/>
                <w:sz w:val="24"/>
                <w:szCs w:val="24"/>
              </w:rPr>
              <m:t>н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р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>,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р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расчётная температура наружного воздуха для проектирования отопления, принимается равной температуре воздуха наиболее холодной пятидневки обеспеченностью 0,92;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наиболее холодного месяца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н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н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м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(обеспеченностью 0,94);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 для летнего режима не рассчитывать и в таблице поставить прочерк.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3. Температуру воздуха внутри помещения (строка 4) принять равной:</w:t>
      </w:r>
    </w:p>
    <w:p w:rsidR="008F236E" w:rsidRPr="00815265" w:rsidRDefault="007B67E9" w:rsidP="00815265">
      <w:pPr>
        <w:rPr>
          <w:rFonts w:eastAsiaTheme="minorEastAsia"/>
          <w:i/>
          <w:sz w:val="24"/>
          <w:szCs w:val="24"/>
        </w:rPr>
      </w:pP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вн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=18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 xml:space="preserve"> при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р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о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>&gt;(-30)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 xml:space="preserve">, если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р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о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≤ (-30)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 xml:space="preserve"> -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вн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= 20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4. Принять: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зимнего периода </w:t>
      </w:r>
      <m:oMath>
        <m:sSubSup>
          <m:sSubSup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с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  <m:sup>
            <m:r>
              <w:rPr>
                <w:rFonts w:ascii="Cambria Math" w:eastAsiaTheme="minorEastAsia"/>
                <w:sz w:val="24"/>
                <w:szCs w:val="24"/>
              </w:rPr>
              <m:t>м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з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с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  <m:sup>
            <m:r>
              <w:rPr>
                <w:rFonts w:ascii="Cambria Math" w:eastAsiaTheme="minorEastAsia"/>
                <w:sz w:val="24"/>
                <w:szCs w:val="24"/>
              </w:rPr>
              <m:t>н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х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5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(для лета </w:t>
      </w:r>
      <m:oMath>
        <m:sSubSup>
          <m:sSubSup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с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  <m:sup>
            <m:r>
              <w:rPr>
                <w:rFonts w:ascii="Cambria Math" w:eastAsiaTheme="minorEastAsia"/>
                <w:sz w:val="24"/>
                <w:szCs w:val="24"/>
              </w:rPr>
              <m:t>л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15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>) строка 5;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  <m:r>
              <w:rPr>
                <w:rFonts w:ascii="Cambria Math" w:eastAsiaTheme="minorEastAsia"/>
                <w:sz w:val="24"/>
                <w:szCs w:val="24"/>
              </w:rPr>
              <m:t>'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хо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20-25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строка 6;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подп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70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строка 7;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Sup>
          <m:sSubSup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/>
                <w:sz w:val="24"/>
                <w:szCs w:val="24"/>
              </w:rPr>
              <m:t>в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к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150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– для зимнего периода (120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– для лета), строка 10;</w:t>
      </w:r>
    </w:p>
    <w:p w:rsidR="00AD4845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Sup>
          <m:sSubSup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/>
                <w:sz w:val="24"/>
                <w:szCs w:val="24"/>
              </w:rPr>
              <m:t>в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к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70÷110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, строка 11 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г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55÷65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строка 12;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гр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108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принять строка 15.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5. Коэффициенты принять: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>
          <m:sSubPr>
            <m:ctrlPr>
              <w:rPr>
                <w:rFonts w:asci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/>
                <w:sz w:val="24"/>
                <w:szCs w:val="24"/>
              </w:rPr>
              <m:t>хво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1,25 ÷ 1,3 п.8;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т</m:t>
            </m:r>
            <m: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с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1,5÷2 % расхода воды внешними потребителями строка 9.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6. Предварительно принять расход  химически очищенной воды (строка 13)</w:t>
      </w:r>
    </w:p>
    <w:p w:rsidR="008F236E" w:rsidRPr="00815265" w:rsidRDefault="007B67E9" w:rsidP="00815265">
      <w:pPr>
        <w:rPr>
          <w:rFonts w:eastAsiaTheme="minorEastAsia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</w:rPr>
              <m:t>G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'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х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о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</m:sSub>
      </m:oMath>
      <w:r w:rsidR="008F236E" w:rsidRPr="00815265">
        <w:rPr>
          <w:rFonts w:eastAsiaTheme="minorEastAsia"/>
          <w:i/>
          <w:sz w:val="24"/>
          <w:szCs w:val="24"/>
          <w:lang w:val="en-US"/>
        </w:rPr>
        <w:t xml:space="preserve"> = </w:t>
      </w:r>
      <w:r w:rsidR="008F236E" w:rsidRPr="00815265">
        <w:rPr>
          <w:rFonts w:eastAsiaTheme="minorEastAsia"/>
          <w:i/>
          <w:sz w:val="24"/>
          <w:szCs w:val="24"/>
        </w:rPr>
        <w:t>К</w:t>
      </w:r>
      <w:r w:rsidR="008F236E" w:rsidRPr="00815265">
        <w:rPr>
          <w:rFonts w:eastAsiaTheme="minorEastAsia"/>
          <w:i/>
          <w:sz w:val="24"/>
          <w:szCs w:val="24"/>
          <w:lang w:val="en-US"/>
        </w:rPr>
        <w:t>∑Q = K(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  <w:sz w:val="24"/>
                <w:szCs w:val="24"/>
                <w:lang w:val="en-US"/>
              </w:rPr>
              <m:t>o</m:t>
            </m:r>
          </m:sub>
        </m:sSub>
      </m:oMath>
      <w:r w:rsidR="008F236E" w:rsidRPr="00815265">
        <w:rPr>
          <w:rFonts w:eastAsiaTheme="minorEastAsia"/>
          <w:i/>
          <w:sz w:val="24"/>
          <w:szCs w:val="24"/>
          <w:lang w:val="en-US"/>
        </w:rPr>
        <w:t xml:space="preserve"> +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</m:sSub>
      </m:oMath>
      <w:r w:rsidR="008F236E" w:rsidRPr="00815265">
        <w:rPr>
          <w:rFonts w:eastAsiaTheme="minorEastAsia"/>
          <w:i/>
          <w:sz w:val="24"/>
          <w:szCs w:val="24"/>
          <w:lang w:val="en-US"/>
        </w:rPr>
        <w:t xml:space="preserve"> +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г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.</m:t>
            </m:r>
            <m:r>
              <w:rPr>
                <w:rFonts w:ascii="Cambria Math" w:eastAsiaTheme="minorEastAsia"/>
                <w:sz w:val="24"/>
                <w:szCs w:val="24"/>
              </w:rPr>
              <m:t>в</m:t>
            </m:r>
          </m:sub>
        </m:sSub>
      </m:oMath>
      <w:r w:rsidR="008F236E" w:rsidRPr="00815265">
        <w:rPr>
          <w:rFonts w:eastAsiaTheme="minorEastAsia"/>
          <w:i/>
          <w:sz w:val="24"/>
          <w:szCs w:val="24"/>
          <w:lang w:val="en-US"/>
        </w:rPr>
        <w:t>),</w:t>
      </w:r>
    </w:p>
    <w:p w:rsidR="008F236E" w:rsidRPr="00815265" w:rsidRDefault="008F236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>где К = 0,2 т/ч ×МВт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7. Предварительно принять расход греющей воды на подогрев химически очищенной воды (строка 14) равным </w:t>
      </w:r>
      <m:oMath>
        <m:sSubSup>
          <m:sSubSupPr>
            <m:ctrlPr>
              <w:rPr>
                <w:rFonts w:ascii="Cambria Math" w:eastAsiaTheme="minorEastAsia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гр</m:t>
            </m:r>
          </m:sub>
          <m:sup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подп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0,5</w:t>
      </w:r>
      <m:oMath>
        <m:sSub>
          <m:sSubPr>
            <m:ctrlPr>
              <w:rPr>
                <w:rFonts w:ascii="Cambria Math" w:eastAsiaTheme="minorEastAsia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'</m:t>
            </m:r>
          </m:e>
          <m:sub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х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о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в</m:t>
            </m:r>
          </m:sub>
        </m:sSub>
      </m:oMath>
      <w:r w:rsidRPr="00815265">
        <w:rPr>
          <w:rFonts w:eastAsiaTheme="minorEastAsia"/>
          <w:sz w:val="24"/>
          <w:szCs w:val="24"/>
        </w:rPr>
        <w:t>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8. КПД подогревателей (строка 16) принимается равным 0,98, </w:t>
      </w:r>
    </w:p>
    <w:p w:rsidR="008F236E" w:rsidRPr="00815265" w:rsidRDefault="008F236E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8F236E" w:rsidP="00815265">
      <w:pPr>
        <w:pStyle w:val="a6"/>
        <w:numPr>
          <w:ilvl w:val="1"/>
          <w:numId w:val="12"/>
        </w:num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>Коэффициент снижения расхода теплоты на отопление и вентиляцию</w:t>
      </w:r>
    </w:p>
    <w:p w:rsidR="008F236E" w:rsidRPr="00815265" w:rsidRDefault="008F236E" w:rsidP="00815265">
      <w:pPr>
        <w:pStyle w:val="a6"/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о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</w:rPr>
                  <m:t>вн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</w:rPr>
                  <m:t>вн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</w:rPr>
                  <m:t>р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24"/>
                    <w:szCs w:val="24"/>
                  </w:rPr>
                  <m:t>о</m:t>
                </m:r>
              </m:sub>
            </m:sSub>
          </m:den>
        </m:f>
      </m:oMath>
      <w:r w:rsidR="008F236E" w:rsidRPr="00815265">
        <w:rPr>
          <w:rFonts w:eastAsiaTheme="minorEastAsia"/>
          <w:sz w:val="24"/>
          <w:szCs w:val="24"/>
        </w:rPr>
        <w:t>,</w:t>
      </w:r>
      <w:r w:rsidR="00AD4845" w:rsidRPr="00815265">
        <w:rPr>
          <w:rFonts w:eastAsiaTheme="minorEastAsia"/>
          <w:sz w:val="24"/>
          <w:szCs w:val="24"/>
        </w:rPr>
        <w:t xml:space="preserve">     (5.1)</w:t>
      </w:r>
    </w:p>
    <w:p w:rsidR="008F236E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lastRenderedPageBreak/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вн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температура воздуха внутри отапливаемых помещений,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>; строка 4 таблицы 5.2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р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о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расчётная температура наружного воздуха для проектирования отопления,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 xml:space="preserve">; </w:t>
      </w:r>
      <w:r w:rsidR="009D4179" w:rsidRPr="00815265">
        <w:rPr>
          <w:rFonts w:eastAsiaTheme="minorEastAsia"/>
          <w:sz w:val="24"/>
          <w:szCs w:val="24"/>
        </w:rPr>
        <w:t>строка 3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 xml:space="preserve"> для максимального зимнего режима;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/>
                <w:sz w:val="24"/>
                <w:szCs w:val="24"/>
              </w:rPr>
              <m:t>н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температура наружного воздуха,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9D4179" w:rsidRPr="00815265">
        <w:rPr>
          <w:rFonts w:eastAsiaTheme="minorEastAsia"/>
          <w:sz w:val="24"/>
          <w:szCs w:val="24"/>
        </w:rPr>
        <w:t>; строка 3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максимально зимнего режима </w:t>
      </w:r>
      <m:oMath>
        <m:sSub>
          <m:sSubPr>
            <m:ctrlPr>
              <w:rPr>
                <w:rFonts w:ascii="Cambria Math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н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р.о</m:t>
            </m:r>
          </m:sub>
        </m:sSub>
      </m:oMath>
      <w:r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наиболее холодного месяца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н.х.м</m:t>
            </m:r>
          </m:sub>
        </m:sSub>
      </m:oMath>
      <w:r w:rsidRPr="00815265">
        <w:rPr>
          <w:rFonts w:eastAsiaTheme="minorEastAsia"/>
          <w:sz w:val="24"/>
          <w:szCs w:val="24"/>
        </w:rPr>
        <w:t>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1.2.</w:t>
      </w:r>
      <w:r w:rsidRPr="00815265">
        <w:rPr>
          <w:rFonts w:eastAsiaTheme="minorEastAsia"/>
          <w:i/>
          <w:sz w:val="24"/>
          <w:szCs w:val="24"/>
        </w:rPr>
        <w:t xml:space="preserve"> Температура прямой сетевой воды на выходе из котельной: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максимально зимнего режима температура прямой сетевой воды на выходе из котельной равна температуре воды в подающем трубопроводе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 для режима наиболее холодного месяца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73"/>
        <w:gridCol w:w="5600"/>
        <w:gridCol w:w="798"/>
      </w:tblGrid>
      <w:tr w:rsidR="008F236E" w:rsidRPr="00815265" w:rsidTr="008F236E">
        <w:tc>
          <w:tcPr>
            <w:tcW w:w="0" w:type="auto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150/70 (°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18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+ 64,5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о.в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0,8</m:t>
                  </m:r>
                </m:sup>
              </m:s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 67,5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20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+ 62,5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о.в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0,8</m:t>
                  </m:r>
                </m:sup>
              </m:s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 67,5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8F236E" w:rsidRPr="00815265" w:rsidRDefault="009D4179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(5</w:t>
            </w:r>
            <w:r w:rsidR="008F236E" w:rsidRPr="00815265">
              <w:rPr>
                <w:rFonts w:eastAsiaTheme="minorEastAsia"/>
                <w:sz w:val="24"/>
                <w:szCs w:val="24"/>
              </w:rPr>
              <w:t>.2а)</w:t>
            </w:r>
          </w:p>
        </w:tc>
      </w:tr>
      <w:tr w:rsidR="008F236E" w:rsidRPr="00815265" w:rsidTr="008F236E">
        <w:tc>
          <w:tcPr>
            <w:tcW w:w="0" w:type="auto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130/70 (°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18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+ 64,5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о.в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0,8</m:t>
                  </m:r>
                </m:sup>
              </m:s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 47,5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20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+ 62,5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о.в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0,8</m:t>
                  </m:r>
                </m:sup>
              </m:s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 47,5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8F236E" w:rsidRPr="00815265" w:rsidRDefault="009D4179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(5</w:t>
            </w:r>
            <w:r w:rsidR="008F236E" w:rsidRPr="00815265">
              <w:rPr>
                <w:rFonts w:eastAsiaTheme="minorEastAsia"/>
                <w:sz w:val="24"/>
                <w:szCs w:val="24"/>
              </w:rPr>
              <w:t>.2б)</w:t>
            </w:r>
          </w:p>
        </w:tc>
      </w:tr>
      <w:tr w:rsidR="008F236E" w:rsidRPr="00815265" w:rsidTr="008F236E">
        <w:tc>
          <w:tcPr>
            <w:tcW w:w="0" w:type="auto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110/70 (°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18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+ 64,5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о.в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0,8</m:t>
                  </m:r>
                </m:sup>
              </m:s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 27,5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20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+ 62,5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о.в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0,8</m:t>
                  </m:r>
                </m:sup>
              </m:s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+  27,5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8F236E" w:rsidRPr="00815265" w:rsidRDefault="009D4179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(5</w:t>
            </w:r>
            <w:r w:rsidR="008F236E" w:rsidRPr="00815265">
              <w:rPr>
                <w:rFonts w:eastAsiaTheme="minorEastAsia"/>
                <w:sz w:val="24"/>
                <w:szCs w:val="24"/>
              </w:rPr>
              <w:t>.2в)</w:t>
            </w:r>
          </w:p>
        </w:tc>
      </w:tr>
    </w:tbl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 для летнего режима температура прямой сетевой воды на выходе из котельной для закрытых систем теплоснабжения должна быть не менее 70 °</w:t>
      </w:r>
      <w:r w:rsidRPr="00815265">
        <w:rPr>
          <w:rFonts w:eastAsiaTheme="minorEastAsia"/>
          <w:sz w:val="24"/>
          <w:szCs w:val="24"/>
          <w:lang w:val="en-US"/>
        </w:rPr>
        <w:t>C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Принимаем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70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>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sz w:val="24"/>
          <w:szCs w:val="24"/>
        </w:rPr>
        <w:t>1.3.</w:t>
      </w:r>
      <w:r w:rsidRPr="00815265">
        <w:rPr>
          <w:rFonts w:eastAsiaTheme="minorEastAsia"/>
          <w:i/>
          <w:sz w:val="24"/>
          <w:szCs w:val="24"/>
        </w:rPr>
        <w:t>Температура обратной сетевой воды после систем отопления и вентиляции: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максимально зимний режим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70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 xml:space="preserve"> (задание);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 режим наиболее холодного месяца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летний режим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70 °</w:t>
      </w:r>
      <w:r w:rsidRPr="00815265">
        <w:rPr>
          <w:rFonts w:eastAsiaTheme="minorEastAsia"/>
          <w:sz w:val="24"/>
          <w:szCs w:val="24"/>
          <w:lang w:val="en-US"/>
        </w:rPr>
        <w:t>C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401"/>
        <w:gridCol w:w="2439"/>
        <w:gridCol w:w="798"/>
      </w:tblGrid>
      <w:tr w:rsidR="008F236E" w:rsidRPr="00815265" w:rsidTr="008F236E">
        <w:tc>
          <w:tcPr>
            <w:tcW w:w="0" w:type="auto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 150/70 (°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F236E" w:rsidRPr="00815265" w:rsidRDefault="007B67E9" w:rsidP="00815265">
            <w:pPr>
              <w:rPr>
                <w:rFonts w:eastAsiaTheme="minorEastAsia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="008F236E"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="008F236E" w:rsidRPr="00815265">
              <w:rPr>
                <w:rFonts w:eastAsiaTheme="minorEastAsia"/>
                <w:sz w:val="24"/>
                <w:szCs w:val="24"/>
              </w:rPr>
              <w:t xml:space="preserve"> = -80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="008F236E" w:rsidRPr="00815265">
              <w:rPr>
                <w:rFonts w:eastAsiaTheme="minorEastAsia"/>
                <w:sz w:val="24"/>
                <w:szCs w:val="24"/>
              </w:rPr>
              <w:t>, °</w:t>
            </w:r>
            <w:r w:rsidR="008F236E"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8F236E" w:rsidRPr="00815265" w:rsidRDefault="00AD4845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(5</w:t>
            </w:r>
            <w:r w:rsidR="008F236E" w:rsidRPr="00815265">
              <w:rPr>
                <w:rFonts w:eastAsiaTheme="minorEastAsia"/>
                <w:sz w:val="24"/>
                <w:szCs w:val="24"/>
              </w:rPr>
              <w:t>.3а)</w:t>
            </w:r>
          </w:p>
        </w:tc>
      </w:tr>
      <w:tr w:rsidR="008F236E" w:rsidRPr="00815265" w:rsidTr="008F236E">
        <w:tc>
          <w:tcPr>
            <w:tcW w:w="0" w:type="auto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 130/70 (°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F236E" w:rsidRPr="00815265" w:rsidRDefault="007B67E9" w:rsidP="00815265">
            <w:pPr>
              <w:rPr>
                <w:rFonts w:eastAsiaTheme="minorEastAsia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="008F236E"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="008F236E" w:rsidRPr="00815265">
              <w:rPr>
                <w:rFonts w:eastAsiaTheme="minorEastAsia"/>
                <w:sz w:val="24"/>
                <w:szCs w:val="24"/>
              </w:rPr>
              <w:t xml:space="preserve"> = -60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="008F236E" w:rsidRPr="00815265">
              <w:rPr>
                <w:rFonts w:eastAsiaTheme="minorEastAsia"/>
                <w:sz w:val="24"/>
                <w:szCs w:val="24"/>
              </w:rPr>
              <w:t>, °</w:t>
            </w:r>
            <w:r w:rsidR="008F236E"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8F236E" w:rsidRPr="00815265" w:rsidRDefault="00AD4845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(5</w:t>
            </w:r>
            <w:r w:rsidR="008F236E" w:rsidRPr="00815265">
              <w:rPr>
                <w:rFonts w:eastAsiaTheme="minorEastAsia"/>
                <w:sz w:val="24"/>
                <w:szCs w:val="24"/>
              </w:rPr>
              <w:t>.3б)</w:t>
            </w:r>
          </w:p>
        </w:tc>
      </w:tr>
      <w:tr w:rsidR="008F236E" w:rsidRPr="00815265" w:rsidTr="008F236E">
        <w:tc>
          <w:tcPr>
            <w:tcW w:w="0" w:type="auto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 110/70 (°</w:t>
            </w:r>
            <w:r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F236E" w:rsidRPr="00815265" w:rsidRDefault="007B67E9" w:rsidP="00815265">
            <w:pPr>
              <w:rPr>
                <w:rFonts w:eastAsiaTheme="minorEastAsia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="008F236E" w:rsidRPr="00815265">
              <w:rPr>
                <w:rFonts w:eastAsiaTheme="minorEastAsia"/>
                <w:sz w:val="24"/>
                <w:szCs w:val="24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н.х</m:t>
                  </m:r>
                </m:sup>
              </m:sSubSup>
            </m:oMath>
            <w:r w:rsidR="008F236E" w:rsidRPr="00815265">
              <w:rPr>
                <w:rFonts w:eastAsiaTheme="minorEastAsia"/>
                <w:sz w:val="24"/>
                <w:szCs w:val="24"/>
              </w:rPr>
              <w:t xml:space="preserve"> = -40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  <w:r w:rsidR="008F236E" w:rsidRPr="00815265">
              <w:rPr>
                <w:rFonts w:eastAsiaTheme="minorEastAsia"/>
                <w:sz w:val="24"/>
                <w:szCs w:val="24"/>
              </w:rPr>
              <w:t>, °</w:t>
            </w:r>
            <w:r w:rsidR="008F236E" w:rsidRPr="00815265">
              <w:rPr>
                <w:rFonts w:eastAsiaTheme="minorEastAsia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8F236E" w:rsidRPr="00815265" w:rsidRDefault="00AD4845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(5</w:t>
            </w:r>
            <w:r w:rsidR="008F236E" w:rsidRPr="00815265">
              <w:rPr>
                <w:rFonts w:eastAsiaTheme="minorEastAsia"/>
                <w:sz w:val="24"/>
                <w:szCs w:val="24"/>
              </w:rPr>
              <w:t>.3в)</w:t>
            </w:r>
          </w:p>
        </w:tc>
      </w:tr>
    </w:tbl>
    <w:p w:rsidR="008F236E" w:rsidRPr="00815265" w:rsidRDefault="008F236E" w:rsidP="00815265">
      <w:pPr>
        <w:rPr>
          <w:rFonts w:eastAsiaTheme="minorEastAsia"/>
          <w:b/>
          <w:sz w:val="24"/>
          <w:szCs w:val="24"/>
        </w:rPr>
      </w:pPr>
    </w:p>
    <w:p w:rsidR="008F236E" w:rsidRPr="00815265" w:rsidRDefault="009D4179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</w:t>
      </w:r>
      <w:r w:rsidR="008F236E" w:rsidRPr="00815265">
        <w:rPr>
          <w:rFonts w:eastAsiaTheme="minorEastAsia"/>
          <w:b/>
          <w:i/>
          <w:sz w:val="24"/>
          <w:szCs w:val="24"/>
        </w:rPr>
        <w:t>.4.</w:t>
      </w:r>
      <w:r w:rsidR="008F236E" w:rsidRPr="00815265">
        <w:rPr>
          <w:rFonts w:eastAsiaTheme="minorEastAsia"/>
          <w:i/>
          <w:sz w:val="24"/>
          <w:szCs w:val="24"/>
        </w:rPr>
        <w:t xml:space="preserve"> Тепловой поток на отопление и вентиляцию: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максимально зимний режим </w:t>
      </w:r>
      <m:oMath>
        <m:sSubSup>
          <m:sSub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+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МВт                                    </w:t>
      </w:r>
      <w:r w:rsidR="009D4179" w:rsidRPr="00815265">
        <w:rPr>
          <w:rFonts w:eastAsiaTheme="minorEastAsia"/>
          <w:sz w:val="24"/>
          <w:szCs w:val="24"/>
        </w:rPr>
        <w:t xml:space="preserve">                              (5</w:t>
      </w:r>
      <w:r w:rsidRPr="00815265">
        <w:rPr>
          <w:rFonts w:eastAsiaTheme="minorEastAsia"/>
          <w:sz w:val="24"/>
          <w:szCs w:val="24"/>
        </w:rPr>
        <w:t>.4а)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режим наиболее холодного месяца </w:t>
      </w:r>
      <m:oMath>
        <m:sSubSup>
          <m:sSub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(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>+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в</m:t>
            </m:r>
          </m:sub>
        </m:sSub>
      </m:oMath>
      <w:r w:rsidRPr="00815265">
        <w:rPr>
          <w:rFonts w:eastAsiaTheme="minorEastAsia"/>
          <w:sz w:val="24"/>
          <w:szCs w:val="24"/>
        </w:rPr>
        <w:t>)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МВт              </w:t>
      </w:r>
      <w:r w:rsidR="009D4179" w:rsidRPr="00815265">
        <w:rPr>
          <w:rFonts w:eastAsiaTheme="minorEastAsia"/>
          <w:sz w:val="24"/>
          <w:szCs w:val="24"/>
        </w:rPr>
        <w:t xml:space="preserve">                              (5</w:t>
      </w:r>
      <w:r w:rsidRPr="00815265">
        <w:rPr>
          <w:rFonts w:eastAsiaTheme="minorEastAsia"/>
          <w:sz w:val="24"/>
          <w:szCs w:val="24"/>
        </w:rPr>
        <w:t>.4б)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летнего режима </w:t>
      </w:r>
      <m:oMath>
        <m:sSubSup>
          <m:sSub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0                                                                          </w:t>
      </w:r>
      <w:r w:rsidR="009D4179" w:rsidRPr="00815265">
        <w:rPr>
          <w:rFonts w:eastAsiaTheme="minorEastAsia"/>
          <w:sz w:val="24"/>
          <w:szCs w:val="24"/>
        </w:rPr>
        <w:t xml:space="preserve">                              (5</w:t>
      </w:r>
      <w:r w:rsidRPr="00815265">
        <w:rPr>
          <w:rFonts w:eastAsiaTheme="minorEastAsia"/>
          <w:sz w:val="24"/>
          <w:szCs w:val="24"/>
        </w:rPr>
        <w:t>.4в)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- тепловой поток на отопление, МВт; определяется расчётом или выдаётся в задани</w:t>
      </w:r>
      <w:r w:rsidR="00AD4845" w:rsidRPr="00815265">
        <w:rPr>
          <w:rFonts w:eastAsiaTheme="minorEastAsia"/>
          <w:sz w:val="24"/>
          <w:szCs w:val="24"/>
        </w:rPr>
        <w:t>и на ДП, строка 2 таблицы 5.2</w:t>
      </w:r>
      <w:r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тепловой поток на вентиляцию, МВт; определяется расчетом или выдаётся в з</w:t>
      </w:r>
      <w:r w:rsidR="00AD4845" w:rsidRPr="00815265">
        <w:rPr>
          <w:rFonts w:eastAsiaTheme="minorEastAsia"/>
          <w:sz w:val="24"/>
          <w:szCs w:val="24"/>
        </w:rPr>
        <w:t>адании на ДП, строка 2 таблицы 5.2</w:t>
      </w:r>
    </w:p>
    <w:p w:rsidR="008F236E" w:rsidRPr="00815265" w:rsidRDefault="009D4179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</w:t>
      </w:r>
      <w:r w:rsidR="008F236E" w:rsidRPr="00815265">
        <w:rPr>
          <w:rFonts w:eastAsiaTheme="minorEastAsia"/>
          <w:b/>
          <w:i/>
          <w:sz w:val="24"/>
          <w:szCs w:val="24"/>
        </w:rPr>
        <w:t>.5.</w:t>
      </w:r>
      <w:r w:rsidR="008F236E" w:rsidRPr="00815265">
        <w:rPr>
          <w:rFonts w:eastAsiaTheme="minorEastAsia"/>
          <w:i/>
          <w:sz w:val="24"/>
          <w:szCs w:val="24"/>
        </w:rPr>
        <w:t xml:space="preserve"> Суммарный тепловой поток на отопление, вентиляцию и горячее водоснабжение определяется для трёх режимов 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  <w:lang w:val="en-US"/>
        </w:rPr>
        <w:t>Q</w:t>
      </w:r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МВт    </w:t>
      </w:r>
      <w:r w:rsidR="009D4179" w:rsidRPr="00815265">
        <w:rPr>
          <w:rFonts w:eastAsiaTheme="minorEastAsia"/>
          <w:sz w:val="24"/>
          <w:szCs w:val="24"/>
        </w:rPr>
        <w:t>(5.5)</w:t>
      </w:r>
    </w:p>
    <w:p w:rsidR="009D4179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lastRenderedPageBreak/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- тепловой поток на нужды горячего водоснабжения, МВт; определяется расче</w:t>
      </w:r>
      <w:r w:rsidR="009D4179" w:rsidRPr="00815265">
        <w:rPr>
          <w:rFonts w:eastAsiaTheme="minorEastAsia"/>
          <w:sz w:val="24"/>
          <w:szCs w:val="24"/>
        </w:rPr>
        <w:t xml:space="preserve">том или выдаётся в задании </w:t>
      </w:r>
      <w:r w:rsidRPr="00815265">
        <w:rPr>
          <w:rFonts w:eastAsiaTheme="minorEastAsia"/>
          <w:sz w:val="24"/>
          <w:szCs w:val="24"/>
        </w:rPr>
        <w:t xml:space="preserve">; </w:t>
      </w:r>
    </w:p>
    <w:p w:rsidR="009D4179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строка 2таблицы 5.2</w:t>
      </w:r>
      <w:r w:rsidR="008F236E" w:rsidRPr="00815265">
        <w:rPr>
          <w:rFonts w:eastAsiaTheme="minorEastAsia"/>
          <w:sz w:val="24"/>
          <w:szCs w:val="24"/>
        </w:rPr>
        <w:t>.1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</m:oMath>
      <w:r w:rsidR="009D4179" w:rsidRPr="00815265">
        <w:rPr>
          <w:rFonts w:eastAsiaTheme="minorEastAsia"/>
          <w:sz w:val="24"/>
          <w:szCs w:val="24"/>
        </w:rPr>
        <w:t xml:space="preserve"> - п.5.4.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9D4179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</w:t>
      </w:r>
      <w:r w:rsidR="008F236E" w:rsidRPr="00815265">
        <w:rPr>
          <w:rFonts w:eastAsiaTheme="minorEastAsia"/>
          <w:b/>
          <w:i/>
          <w:sz w:val="24"/>
          <w:szCs w:val="24"/>
        </w:rPr>
        <w:t>.6.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воды в подающей линии системы теплоснабжения для нужд горячего водоснабжения.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Для заданной в задании схемы присоединения водоподогревателей горячего водоснабжения выполнить расчет по следующим формулам:</w:t>
      </w: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 для одноступенчатой (</w:t>
      </w:r>
      <w:r w:rsidR="009D4179" w:rsidRPr="00815265">
        <w:rPr>
          <w:rFonts w:eastAsiaTheme="minorEastAsia"/>
          <w:sz w:val="24"/>
          <w:szCs w:val="24"/>
        </w:rPr>
        <w:t>параллельной) схемы – формула (5</w:t>
      </w:r>
      <w:r w:rsidRPr="00815265">
        <w:rPr>
          <w:rFonts w:eastAsiaTheme="minorEastAsia"/>
          <w:sz w:val="24"/>
          <w:szCs w:val="24"/>
        </w:rPr>
        <w:t>.6);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</w:t>
      </w:r>
      <w:r w:rsidR="009D4179" w:rsidRPr="00815265">
        <w:rPr>
          <w:rFonts w:eastAsiaTheme="minorEastAsia"/>
          <w:sz w:val="24"/>
          <w:szCs w:val="24"/>
        </w:rPr>
        <w:t>для двухступенчатой – формулы (5.7), (5.8), (5.9), (5.10), (5</w:t>
      </w:r>
      <w:r w:rsidRPr="00815265">
        <w:rPr>
          <w:rFonts w:eastAsiaTheme="minorEastAsia"/>
          <w:sz w:val="24"/>
          <w:szCs w:val="24"/>
        </w:rPr>
        <w:t>.11).</w:t>
      </w: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 xml:space="preserve">При одноступенчатой схеме присоединения местных теплообменников </w:t>
      </w:r>
    </w:p>
    <w:p w:rsidR="009D4179" w:rsidRPr="00815265" w:rsidRDefault="009D4179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</m:sSub>
      </m:oMath>
      <w:r w:rsidR="008F236E" w:rsidRPr="00815265">
        <w:rPr>
          <w:rFonts w:eastAsiaTheme="minorEastAsia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</m:t>
                </m:r>
              </m:sub>
            </m:sSub>
          </m:den>
        </m:f>
      </m:oMath>
      <w:r w:rsidR="008F236E" w:rsidRPr="00815265">
        <w:rPr>
          <w:rFonts w:eastAsiaTheme="minorEastAsia"/>
          <w:i/>
          <w:sz w:val="24"/>
          <w:szCs w:val="24"/>
        </w:rPr>
        <w:t xml:space="preserve">, </w:t>
      </w:r>
      <w:r w:rsidR="008F236E" w:rsidRPr="00815265">
        <w:rPr>
          <w:rFonts w:eastAsiaTheme="minorEastAsia"/>
          <w:sz w:val="24"/>
          <w:szCs w:val="24"/>
        </w:rPr>
        <w:t xml:space="preserve">т/ч,  </w:t>
      </w:r>
      <w:r w:rsidR="009D4179" w:rsidRPr="00815265">
        <w:rPr>
          <w:rFonts w:eastAsiaTheme="minorEastAsia"/>
          <w:sz w:val="24"/>
          <w:szCs w:val="24"/>
        </w:rPr>
        <w:t>(5.6)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</m:sSub>
      </m:oMath>
      <w:r w:rsidR="009D4179" w:rsidRPr="00815265">
        <w:rPr>
          <w:rFonts w:eastAsiaTheme="minorEastAsia"/>
          <w:sz w:val="24"/>
          <w:szCs w:val="24"/>
        </w:rPr>
        <w:t xml:space="preserve"> – строка 2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Pr="00815265">
        <w:rPr>
          <w:rFonts w:eastAsiaTheme="minorEastAsia"/>
          <w:sz w:val="24"/>
          <w:szCs w:val="24"/>
        </w:rPr>
        <w:t xml:space="preserve"> для максимального зимнего режима, МВт;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температура воды соответственно в подающем и обратном трубопроводе тепловой сети,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>, взять из задания.</w:t>
      </w: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>При двухступенчатой (последовательной или смешанной) схеме присоединения местных теплообменников:</w:t>
      </w:r>
    </w:p>
    <w:p w:rsidR="009D4179" w:rsidRPr="00815265" w:rsidRDefault="009D4179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максимально зимний режим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м.з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м.з</m:t>
                </m:r>
              </m:sup>
            </m:sSubSup>
          </m:den>
        </m:f>
      </m:oMath>
      <w:r w:rsidRPr="00815265">
        <w:rPr>
          <w:rFonts w:eastAsiaTheme="minorEastAsia"/>
          <w:sz w:val="24"/>
          <w:szCs w:val="24"/>
        </w:rPr>
        <w:t xml:space="preserve">, т/ч       </w:t>
      </w:r>
      <w:r w:rsidR="009D4179" w:rsidRPr="00815265">
        <w:rPr>
          <w:rFonts w:eastAsiaTheme="minorEastAsia"/>
          <w:sz w:val="24"/>
          <w:szCs w:val="24"/>
        </w:rPr>
        <w:t>(5.7)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="009D4179" w:rsidRPr="00815265">
        <w:rPr>
          <w:rFonts w:eastAsiaTheme="minorEastAsia"/>
          <w:sz w:val="24"/>
          <w:szCs w:val="24"/>
        </w:rPr>
        <w:t xml:space="preserve"> - см. строку 2 таблицы 5</w:t>
      </w:r>
      <w:r w:rsidR="00AD4845" w:rsidRPr="00815265">
        <w:rPr>
          <w:rFonts w:eastAsiaTheme="minorEastAsia"/>
          <w:sz w:val="24"/>
          <w:szCs w:val="24"/>
        </w:rPr>
        <w:t>.2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температура горячей воды, подаваемой потребителю,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9D4179" w:rsidRPr="00815265">
        <w:rPr>
          <w:rFonts w:eastAsiaTheme="minorEastAsia"/>
          <w:sz w:val="24"/>
          <w:szCs w:val="24"/>
        </w:rPr>
        <w:t>, строка 12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="008F236E" w:rsidRPr="00815265">
        <w:rPr>
          <w:rFonts w:eastAsiaTheme="minorEastAsia"/>
          <w:i/>
          <w:sz w:val="24"/>
          <w:szCs w:val="24"/>
        </w:rPr>
        <w:t xml:space="preserve"> – </w:t>
      </w:r>
      <w:r w:rsidR="008F236E" w:rsidRPr="00815265">
        <w:rPr>
          <w:rFonts w:eastAsiaTheme="minorEastAsia"/>
          <w:sz w:val="24"/>
          <w:szCs w:val="24"/>
        </w:rPr>
        <w:t>температура сырой воды,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AD4845" w:rsidRPr="00815265">
        <w:rPr>
          <w:rFonts w:eastAsiaTheme="minorEastAsia"/>
          <w:sz w:val="24"/>
          <w:szCs w:val="24"/>
        </w:rPr>
        <w:t>; строка 5 таблицы 5.2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 режим наиболее холодного месяца</w:t>
      </w: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</w:p>
    <w:p w:rsidR="009D4179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Для определения расхода воды на местные теплообменники для режима наиболее холодного месяца сначала вычисляется тепловая мощность подогревателя первой ступени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(теплообменник установлен на обратной линии сетевой воды), затем определяется тепловая мощность подогревателя второй ступени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II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и далее находится необходимый расход сетевой воды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Pr="00815265">
        <w:rPr>
          <w:rFonts w:eastAsiaTheme="minorEastAsia"/>
          <w:sz w:val="24"/>
          <w:szCs w:val="24"/>
        </w:rPr>
        <w:t>, т.е. на горячее водоснабжение для режима наиболее холодного месяца.</w:t>
      </w: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</w:p>
    <w:p w:rsidR="009D4179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= 0,00116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н.х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Δ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в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с.в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н.х</m:t>
                    </m:r>
                  </m:sup>
                </m:sSubSup>
              </m:e>
            </m:d>
          </m:e>
        </m:d>
      </m:oMath>
      <w:r w:rsidR="008F236E" w:rsidRPr="00815265">
        <w:rPr>
          <w:rFonts w:eastAsiaTheme="minorEastAsia"/>
          <w:sz w:val="24"/>
          <w:szCs w:val="24"/>
        </w:rPr>
        <w:t xml:space="preserve">, МВт,    </w:t>
      </w:r>
      <w:r w:rsidR="009D4179" w:rsidRPr="00815265">
        <w:rPr>
          <w:rFonts w:eastAsiaTheme="minorEastAsia"/>
          <w:sz w:val="24"/>
          <w:szCs w:val="24"/>
        </w:rPr>
        <w:t>(5.8)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9D4179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II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, МВт,  </w:t>
      </w:r>
      <w:r w:rsidR="009D4179" w:rsidRPr="00815265">
        <w:rPr>
          <w:rFonts w:eastAsiaTheme="minorEastAsia"/>
          <w:sz w:val="24"/>
          <w:szCs w:val="24"/>
        </w:rPr>
        <w:t>(5.9)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5132AB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II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н.х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н.х</m:t>
                </m:r>
              </m:sup>
            </m:sSubSup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МВт,        </w:t>
      </w:r>
      <w:r w:rsidR="009D4179" w:rsidRPr="00815265">
        <w:rPr>
          <w:rFonts w:eastAsiaTheme="minorEastAsia"/>
          <w:sz w:val="24"/>
          <w:szCs w:val="24"/>
        </w:rPr>
        <w:t>(5.10)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см. п</w:t>
      </w:r>
      <w:r w:rsidR="009D4179" w:rsidRPr="00815265">
        <w:rPr>
          <w:rFonts w:eastAsiaTheme="minorEastAsia"/>
          <w:sz w:val="24"/>
          <w:szCs w:val="24"/>
        </w:rPr>
        <w:t>5</w:t>
      </w:r>
      <w:r w:rsidRPr="00815265">
        <w:rPr>
          <w:rFonts w:eastAsiaTheme="minorEastAsia"/>
          <w:sz w:val="24"/>
          <w:szCs w:val="24"/>
        </w:rPr>
        <w:t xml:space="preserve">.3;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см. п. </w:t>
      </w:r>
      <w:r w:rsidR="009D4179" w:rsidRPr="00815265">
        <w:rPr>
          <w:rFonts w:eastAsiaTheme="minorEastAsia"/>
          <w:sz w:val="24"/>
          <w:szCs w:val="24"/>
        </w:rPr>
        <w:t>5.</w:t>
      </w:r>
      <w:r w:rsidRPr="00815265">
        <w:rPr>
          <w:rFonts w:eastAsiaTheme="minorEastAsia"/>
          <w:sz w:val="24"/>
          <w:szCs w:val="24"/>
        </w:rPr>
        <w:t>2;</w:t>
      </w: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- минимальная разность температур греющей и подогреваемой воды; принять равной 10 °</w:t>
      </w:r>
      <w:r w:rsidRPr="00815265">
        <w:rPr>
          <w:rFonts w:eastAsiaTheme="minorEastAsia"/>
          <w:sz w:val="24"/>
          <w:szCs w:val="24"/>
          <w:lang w:val="en-US"/>
        </w:rPr>
        <w:t>C</w:t>
      </w:r>
      <w:r w:rsidRPr="00815265">
        <w:rPr>
          <w:rFonts w:eastAsiaTheme="minorEastAsia"/>
          <w:sz w:val="24"/>
          <w:szCs w:val="24"/>
        </w:rPr>
        <w:t>;</w:t>
      </w: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="009D4179" w:rsidRPr="00815265">
        <w:rPr>
          <w:rFonts w:eastAsiaTheme="minorEastAsia"/>
          <w:sz w:val="24"/>
          <w:szCs w:val="24"/>
        </w:rPr>
        <w:t xml:space="preserve"> - формула (5</w:t>
      </w:r>
      <w:r w:rsidR="008F236E" w:rsidRPr="00815265">
        <w:rPr>
          <w:rFonts w:eastAsiaTheme="minorEastAsia"/>
          <w:sz w:val="24"/>
          <w:szCs w:val="24"/>
        </w:rPr>
        <w:t xml:space="preserve">.7);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="009D4179" w:rsidRPr="00815265">
        <w:rPr>
          <w:rFonts w:eastAsiaTheme="minorEastAsia"/>
          <w:sz w:val="24"/>
          <w:szCs w:val="24"/>
        </w:rPr>
        <w:t xml:space="preserve"> - строка 2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температура сырой воды для наиболее холодного месяца,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9D4179" w:rsidRPr="00815265">
        <w:rPr>
          <w:rFonts w:eastAsiaTheme="minorEastAsia"/>
          <w:sz w:val="24"/>
          <w:szCs w:val="24"/>
        </w:rPr>
        <w:t>; строка 5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</w:p>
    <w:p w:rsidR="005132AB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lastRenderedPageBreak/>
        <w:t xml:space="preserve">- летний режим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л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л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-(Δ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л</m:t>
                </m:r>
              </m:sup>
            </m:sSubSup>
          </m:den>
        </m:f>
      </m:oMath>
      <w:r w:rsidRPr="00815265">
        <w:rPr>
          <w:rFonts w:eastAsiaTheme="minorEastAsia"/>
          <w:sz w:val="24"/>
          <w:szCs w:val="24"/>
        </w:rPr>
        <w:t xml:space="preserve">,     </w:t>
      </w:r>
      <w:r w:rsidR="009D4179" w:rsidRPr="00815265">
        <w:rPr>
          <w:rFonts w:eastAsiaTheme="minorEastAsia"/>
          <w:sz w:val="24"/>
          <w:szCs w:val="24"/>
        </w:rPr>
        <w:t>(5.11)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тепловой поток на нужды горячего водоснабжения для летнего режима, МВт;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температура обратной сетевой воды на входе в котельную для летнего режима,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>; см. п.</w:t>
      </w:r>
      <w:r w:rsidR="009D4179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.3;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температура сырой воды для летнего режима, строка 5 таб</w:t>
      </w:r>
      <w:r w:rsidR="009D4179" w:rsidRPr="00815265">
        <w:rPr>
          <w:rFonts w:eastAsiaTheme="minorEastAsia"/>
          <w:sz w:val="24"/>
          <w:szCs w:val="24"/>
        </w:rPr>
        <w:t>лицы 5.</w:t>
      </w:r>
      <w:r w:rsidR="00AD4845" w:rsidRPr="00815265">
        <w:rPr>
          <w:rFonts w:eastAsiaTheme="minorEastAsia"/>
          <w:sz w:val="24"/>
          <w:szCs w:val="24"/>
        </w:rPr>
        <w:t>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</w:p>
    <w:p w:rsidR="008F236E" w:rsidRPr="00815265" w:rsidRDefault="00353CA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5.7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сетевой воды на отопление и вентиляцию</w:t>
      </w:r>
    </w:p>
    <w:p w:rsidR="009D4179" w:rsidRPr="00815265" w:rsidRDefault="009D4179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о.в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</m:t>
                </m:r>
              </m:sub>
            </m:sSub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т/ч  </w:t>
      </w:r>
      <w:r w:rsidR="009D4179" w:rsidRPr="00815265">
        <w:rPr>
          <w:rFonts w:eastAsiaTheme="minorEastAsia"/>
          <w:sz w:val="24"/>
          <w:szCs w:val="24"/>
        </w:rPr>
        <w:t>(5.12)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- см. п. </w:t>
      </w:r>
      <w:r w:rsidR="009D4179" w:rsidRPr="00815265">
        <w:rPr>
          <w:rFonts w:eastAsiaTheme="minorEastAsia"/>
          <w:sz w:val="24"/>
          <w:szCs w:val="24"/>
        </w:rPr>
        <w:t>5.</w:t>
      </w:r>
      <w:r w:rsidRPr="00815265">
        <w:rPr>
          <w:rFonts w:eastAsiaTheme="minorEastAsia"/>
          <w:sz w:val="24"/>
          <w:szCs w:val="24"/>
        </w:rPr>
        <w:t xml:space="preserve">4;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- см. п. </w:t>
      </w:r>
      <w:r w:rsidR="009D4179" w:rsidRPr="00815265">
        <w:rPr>
          <w:rFonts w:eastAsiaTheme="minorEastAsia"/>
          <w:sz w:val="24"/>
          <w:szCs w:val="24"/>
        </w:rPr>
        <w:t>5.</w:t>
      </w:r>
      <w:r w:rsidRPr="00815265">
        <w:rPr>
          <w:rFonts w:eastAsiaTheme="minorEastAsia"/>
          <w:sz w:val="24"/>
          <w:szCs w:val="24"/>
        </w:rPr>
        <w:t>2 и</w:t>
      </w:r>
      <w:r w:rsidR="009D4179" w:rsidRPr="00815265">
        <w:rPr>
          <w:rFonts w:eastAsiaTheme="minorEastAsia"/>
          <w:sz w:val="24"/>
          <w:szCs w:val="24"/>
        </w:rPr>
        <w:t>5</w:t>
      </w:r>
      <w:r w:rsidRPr="00815265">
        <w:rPr>
          <w:rFonts w:eastAsiaTheme="minorEastAsia"/>
          <w:sz w:val="24"/>
          <w:szCs w:val="24"/>
        </w:rPr>
        <w:t>.3.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Определяется для трёх характерных режимов.</w:t>
      </w: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</w:p>
    <w:p w:rsidR="009D4179" w:rsidRPr="00815265" w:rsidRDefault="00353CA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5.8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сетевой воды внешними потребителями на отопление, вентиляцию и горячее водоснабжение. </w:t>
      </w:r>
    </w:p>
    <w:p w:rsidR="008F236E" w:rsidRPr="00815265" w:rsidRDefault="008F236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>Рассчитывается для трех режимов.</w:t>
      </w:r>
    </w:p>
    <w:p w:rsidR="009D4179" w:rsidRPr="00815265" w:rsidRDefault="009D4179" w:rsidP="00815265">
      <w:pPr>
        <w:rPr>
          <w:rFonts w:eastAsiaTheme="minorEastAsia"/>
          <w:i/>
          <w:sz w:val="24"/>
          <w:szCs w:val="24"/>
        </w:rPr>
      </w:pPr>
    </w:p>
    <w:p w:rsidR="009D4179" w:rsidRPr="00815265" w:rsidRDefault="009D4179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-максимально-зимний режим  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;          </w:t>
      </w:r>
      <w:r w:rsidRPr="00815265">
        <w:rPr>
          <w:rFonts w:eastAsiaTheme="minorEastAsia"/>
          <w:sz w:val="24"/>
          <w:szCs w:val="24"/>
        </w:rPr>
        <w:t>(5.13а)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5132AB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</w:t>
      </w:r>
      <w:r w:rsidR="009D4179" w:rsidRPr="00815265">
        <w:rPr>
          <w:rFonts w:eastAsiaTheme="minorEastAsia"/>
          <w:sz w:val="24"/>
          <w:szCs w:val="24"/>
        </w:rPr>
        <w:t xml:space="preserve">режим наиболее холодного месяца  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;      </w:t>
      </w:r>
      <w:r w:rsidR="009D4179" w:rsidRPr="00815265">
        <w:rPr>
          <w:rFonts w:eastAsiaTheme="minorEastAsia"/>
          <w:sz w:val="24"/>
          <w:szCs w:val="24"/>
        </w:rPr>
        <w:t>(5.13б)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-летний режим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;       </w:t>
      </w:r>
      <w:r w:rsidRPr="00815265">
        <w:rPr>
          <w:rFonts w:eastAsiaTheme="minorEastAsia"/>
          <w:sz w:val="24"/>
          <w:szCs w:val="24"/>
        </w:rPr>
        <w:t>(5.13в)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353CA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</w:t>
      </w:r>
      <w:r w:rsidR="008F236E" w:rsidRPr="00815265">
        <w:rPr>
          <w:rFonts w:eastAsiaTheme="minorEastAsia"/>
          <w:b/>
          <w:i/>
          <w:sz w:val="24"/>
          <w:szCs w:val="24"/>
        </w:rPr>
        <w:t>.9</w:t>
      </w:r>
      <w:r w:rsidR="008F236E" w:rsidRPr="00815265">
        <w:rPr>
          <w:rFonts w:eastAsiaTheme="minorEastAsia"/>
          <w:i/>
          <w:sz w:val="24"/>
          <w:szCs w:val="24"/>
        </w:rPr>
        <w:t>Температура обратной сетевой воды после внешних потребителей (местных подогревателей горячего водоснабжения), °</w:t>
      </w:r>
      <w:r w:rsidR="008F236E" w:rsidRPr="00815265">
        <w:rPr>
          <w:rFonts w:eastAsiaTheme="minorEastAsia"/>
          <w:i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i/>
          <w:sz w:val="24"/>
          <w:szCs w:val="24"/>
        </w:rPr>
        <w:t>:</w:t>
      </w:r>
    </w:p>
    <w:p w:rsidR="005132AB" w:rsidRPr="00815265" w:rsidRDefault="005132AB" w:rsidP="00815265">
      <w:pPr>
        <w:rPr>
          <w:rFonts w:eastAsiaTheme="minorEastAsia"/>
          <w:i/>
          <w:sz w:val="24"/>
          <w:szCs w:val="24"/>
        </w:rPr>
      </w:pP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п</w:t>
      </w:r>
      <w:r w:rsidR="008F236E" w:rsidRPr="00815265">
        <w:rPr>
          <w:rFonts w:eastAsiaTheme="minorEastAsia"/>
          <w:sz w:val="24"/>
          <w:szCs w:val="24"/>
        </w:rPr>
        <w:t xml:space="preserve">ри одноступенчатой схеме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обр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потр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;        </w:t>
      </w:r>
      <w:r w:rsidRPr="00815265">
        <w:rPr>
          <w:rFonts w:eastAsiaTheme="minorEastAsia"/>
          <w:sz w:val="24"/>
          <w:szCs w:val="24"/>
        </w:rPr>
        <w:t>(5.14)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5132AB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п</w:t>
      </w:r>
      <w:r w:rsidR="008F236E" w:rsidRPr="00815265">
        <w:rPr>
          <w:rFonts w:eastAsiaTheme="minorEastAsia"/>
          <w:sz w:val="24"/>
          <w:szCs w:val="24"/>
        </w:rPr>
        <w:t>ри двухступенчатой схеме:</w:t>
      </w: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максимально – зимний режим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обр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потр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м.з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м.з</m:t>
                </m:r>
              </m:sup>
            </m:sSubSup>
            <m:r>
              <w:rPr>
                <w:rFonts w:ascii="MS Mincho" w:eastAsia="MS Mincho" w:hAnsi="MS Mincho" w:cs="MS Mincho" w:hint="eastAsia"/>
                <w:sz w:val="24"/>
                <w:szCs w:val="24"/>
              </w:rPr>
              <m:t>ɳ</m:t>
            </m:r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   </w:t>
      </w:r>
      <w:r w:rsidRPr="00815265">
        <w:rPr>
          <w:rFonts w:eastAsiaTheme="minorEastAsia"/>
          <w:sz w:val="24"/>
          <w:szCs w:val="24"/>
        </w:rPr>
        <w:t>(5.15а)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-режим наиболее холодного месяца   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обр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потр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I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н.х</m:t>
                </m:r>
              </m:sup>
            </m:sSubSup>
            <m:r>
              <w:rPr>
                <w:rFonts w:ascii="MS Mincho" w:eastAsia="MS Mincho" w:hAnsi="MS Mincho" w:cs="MS Mincho" w:hint="eastAsia"/>
                <w:sz w:val="24"/>
                <w:szCs w:val="24"/>
              </w:rPr>
              <m:t>ɳ</m:t>
            </m:r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       </w:t>
      </w:r>
      <w:r w:rsidRPr="00815265">
        <w:rPr>
          <w:rFonts w:eastAsiaTheme="minorEastAsia"/>
          <w:sz w:val="24"/>
          <w:szCs w:val="24"/>
        </w:rPr>
        <w:t>(5.15б)</w:t>
      </w:r>
    </w:p>
    <w:p w:rsidR="005132AB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5132AB" w:rsidRPr="00815265">
        <w:rPr>
          <w:rFonts w:eastAsiaTheme="minorEastAsia"/>
          <w:sz w:val="24"/>
          <w:szCs w:val="24"/>
        </w:rPr>
        <w:t xml:space="preserve">де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p>
        </m:sSubSup>
      </m:oMath>
      <w:r w:rsidR="005132AB" w:rsidRPr="00815265">
        <w:rPr>
          <w:rFonts w:eastAsiaTheme="minorEastAsia"/>
          <w:sz w:val="24"/>
          <w:szCs w:val="24"/>
        </w:rPr>
        <w:t xml:space="preserve"> – см. формулу (5.8);</w:t>
      </w:r>
    </w:p>
    <w:p w:rsidR="005132AB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="00AD4845" w:rsidRPr="00815265">
        <w:rPr>
          <w:rFonts w:eastAsiaTheme="minorEastAsia"/>
          <w:sz w:val="24"/>
          <w:szCs w:val="24"/>
        </w:rPr>
        <w:t xml:space="preserve">  -  строка 2 таблицы 5.2</w:t>
      </w:r>
      <w:r w:rsidR="005132AB" w:rsidRPr="00815265">
        <w:rPr>
          <w:rFonts w:eastAsiaTheme="minorEastAsia"/>
          <w:sz w:val="24"/>
          <w:szCs w:val="24"/>
        </w:rPr>
        <w:t>;</w:t>
      </w:r>
    </w:p>
    <w:p w:rsidR="005132AB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в.н.</m:t>
            </m:r>
          </m:sub>
        </m:sSub>
      </m:oMath>
      <w:r w:rsidR="005132AB" w:rsidRPr="00815265">
        <w:rPr>
          <w:rFonts w:eastAsiaTheme="minorEastAsia"/>
          <w:sz w:val="24"/>
          <w:szCs w:val="24"/>
        </w:rPr>
        <w:t xml:space="preserve">  – см. формулы (5.13а) и (5.13.б)</w:t>
      </w: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η</m:t>
        </m:r>
      </m:oMath>
      <w:r w:rsidRPr="00815265">
        <w:rPr>
          <w:rFonts w:eastAsiaTheme="minorEastAsia"/>
          <w:sz w:val="24"/>
          <w:szCs w:val="24"/>
        </w:rPr>
        <w:t xml:space="preserve"> – строка 16 таблица </w:t>
      </w:r>
      <w:r w:rsidR="00AD4845" w:rsidRPr="00815265">
        <w:rPr>
          <w:rFonts w:eastAsiaTheme="minorEastAsia"/>
          <w:sz w:val="24"/>
          <w:szCs w:val="24"/>
        </w:rPr>
        <w:t>5.2</w:t>
      </w: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5132AB" w:rsidRPr="00815265" w:rsidRDefault="005132AB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-летний режим     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обр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потр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л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л</m:t>
                </m:r>
              </m:sup>
            </m:sSubSup>
            <m:r>
              <w:rPr>
                <w:rFonts w:ascii="MS Mincho" w:eastAsia="MS Mincho" w:hAnsi="MS Mincho" w:cs="MS Mincho" w:hint="eastAsia"/>
                <w:sz w:val="24"/>
                <w:szCs w:val="24"/>
              </w:rPr>
              <m:t>ɳ</m:t>
            </m:r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      </w:t>
      </w:r>
      <w:r w:rsidRPr="00815265">
        <w:rPr>
          <w:rFonts w:eastAsiaTheme="minorEastAsia"/>
          <w:sz w:val="24"/>
          <w:szCs w:val="24"/>
        </w:rPr>
        <w:t>(5.15в)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353CA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5.10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подпиточной воды для восполнения утечек в тепловых сетях и системе потребителей</w:t>
      </w:r>
    </w:p>
    <w:p w:rsidR="00353CA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ут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=0,01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т.с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</m:oMath>
      <w:r w:rsidR="008F236E" w:rsidRPr="00815265">
        <w:rPr>
          <w:rFonts w:eastAsiaTheme="minorEastAsia"/>
          <w:i/>
          <w:sz w:val="24"/>
          <w:szCs w:val="24"/>
        </w:rPr>
        <w:t xml:space="preserve">, </w:t>
      </w:r>
      <w:r w:rsidR="008F236E" w:rsidRPr="00815265">
        <w:rPr>
          <w:rFonts w:eastAsiaTheme="minorEastAsia"/>
          <w:sz w:val="24"/>
          <w:szCs w:val="24"/>
        </w:rPr>
        <w:t xml:space="preserve">т/ч,           </w:t>
      </w:r>
      <w:r w:rsidR="00353CAE" w:rsidRPr="00815265">
        <w:rPr>
          <w:rFonts w:eastAsiaTheme="minorEastAsia"/>
          <w:sz w:val="24"/>
          <w:szCs w:val="24"/>
        </w:rPr>
        <w:t>(5.16)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т.с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потери воды в закрытой системе тепло</w:t>
      </w:r>
      <w:r w:rsidR="00353CAE" w:rsidRPr="00815265">
        <w:rPr>
          <w:rFonts w:eastAsiaTheme="minorEastAsia"/>
          <w:sz w:val="24"/>
          <w:szCs w:val="24"/>
        </w:rPr>
        <w:t>снабжения, %; строка 9 таблицы 5</w:t>
      </w:r>
      <w:r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Определить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ут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и все значения в последующих расчетах для трех характерных режимов.</w:t>
      </w:r>
    </w:p>
    <w:p w:rsidR="00353CAE" w:rsidRPr="00815265" w:rsidRDefault="00353CAE" w:rsidP="00815265">
      <w:pPr>
        <w:rPr>
          <w:rFonts w:eastAsiaTheme="minorEastAsia"/>
          <w:sz w:val="24"/>
          <w:szCs w:val="24"/>
        </w:rPr>
      </w:pPr>
    </w:p>
    <w:p w:rsidR="008F236E" w:rsidRPr="00815265" w:rsidRDefault="00353CA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</w:t>
      </w:r>
      <w:r w:rsidR="008F236E" w:rsidRPr="00815265">
        <w:rPr>
          <w:rFonts w:eastAsiaTheme="minorEastAsia"/>
          <w:b/>
          <w:i/>
          <w:sz w:val="24"/>
          <w:szCs w:val="24"/>
        </w:rPr>
        <w:t>.11</w:t>
      </w:r>
      <w:r w:rsidR="008F236E" w:rsidRPr="00815265">
        <w:rPr>
          <w:rFonts w:eastAsiaTheme="minorEastAsia"/>
          <w:i/>
          <w:sz w:val="24"/>
          <w:szCs w:val="24"/>
        </w:rPr>
        <w:t>Количество сырой воды, поступающей на химводоочистку</w:t>
      </w:r>
      <w:r w:rsidR="008F236E" w:rsidRPr="00815265">
        <w:rPr>
          <w:rFonts w:eastAsiaTheme="minorEastAsia"/>
          <w:sz w:val="24"/>
          <w:szCs w:val="24"/>
        </w:rPr>
        <w:t xml:space="preserve"> (предварительно принятое),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хво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ут</m:t>
            </m:r>
          </m:sub>
        </m:sSub>
      </m:oMath>
      <w:r w:rsidR="008F236E" w:rsidRPr="00815265">
        <w:rPr>
          <w:rFonts w:eastAsiaTheme="minorEastAsia"/>
          <w:i/>
          <w:sz w:val="24"/>
          <w:szCs w:val="24"/>
        </w:rPr>
        <w:t xml:space="preserve">, </w:t>
      </w:r>
      <w:r w:rsidR="008F236E" w:rsidRPr="00815265">
        <w:rPr>
          <w:rFonts w:eastAsiaTheme="minorEastAsia"/>
          <w:sz w:val="24"/>
          <w:szCs w:val="24"/>
        </w:rPr>
        <w:t xml:space="preserve">т/ч,          </w:t>
      </w:r>
      <w:r w:rsidR="00353CAE" w:rsidRPr="00815265">
        <w:rPr>
          <w:rFonts w:eastAsiaTheme="minorEastAsia"/>
          <w:sz w:val="24"/>
          <w:szCs w:val="24"/>
        </w:rPr>
        <w:t>(5.17)</w:t>
      </w:r>
    </w:p>
    <w:p w:rsidR="008F236E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хво</m:t>
            </m:r>
          </m:sub>
        </m:sSub>
      </m:oMath>
      <w:r w:rsidR="00353CAE" w:rsidRPr="00815265">
        <w:rPr>
          <w:rFonts w:eastAsiaTheme="minorEastAsia"/>
          <w:sz w:val="24"/>
          <w:szCs w:val="24"/>
        </w:rPr>
        <w:t xml:space="preserve"> - строка 8 таблицы 5</w:t>
      </w:r>
      <w:r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353CAE" w:rsidRPr="00815265" w:rsidRDefault="00353CAE" w:rsidP="00815265">
      <w:pPr>
        <w:rPr>
          <w:rFonts w:eastAsiaTheme="minorEastAsia"/>
          <w:sz w:val="24"/>
          <w:szCs w:val="24"/>
        </w:rPr>
      </w:pPr>
    </w:p>
    <w:p w:rsidR="008F236E" w:rsidRPr="00815265" w:rsidRDefault="00353CAE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5.12 </w:t>
      </w:r>
      <w:r w:rsidR="008F236E" w:rsidRPr="00815265">
        <w:rPr>
          <w:rFonts w:eastAsiaTheme="minorEastAsia"/>
          <w:i/>
          <w:sz w:val="24"/>
          <w:szCs w:val="24"/>
        </w:rPr>
        <w:t>Температура химически очищенной воды поступающей в деаэратор,</w:t>
      </w:r>
    </w:p>
    <w:p w:rsidR="00353CAE" w:rsidRPr="00815265" w:rsidRDefault="00353CAE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гр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под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bSup>
          </m:den>
        </m:f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гр</m:t>
                </m:r>
              </m:sub>
            </m:sSub>
          </m:e>
        </m:d>
        <m:r>
          <m:rPr>
            <m:sty m:val="p"/>
          </m:rPr>
          <w:rPr>
            <w:rFonts w:ascii="MS Mincho" w:eastAsia="MS Mincho" w:hAnsi="MS Mincho" w:cs="MS Mincho" w:hint="eastAsia"/>
            <w:sz w:val="24"/>
            <w:szCs w:val="24"/>
          </w:rPr>
          <m:t>ɳ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>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 xml:space="preserve">,       </w:t>
      </w:r>
      <w:r w:rsidR="00353CAE" w:rsidRPr="00815265">
        <w:rPr>
          <w:rFonts w:eastAsiaTheme="minorEastAsia"/>
          <w:sz w:val="24"/>
          <w:szCs w:val="24"/>
        </w:rPr>
        <w:t>(5.18)</w:t>
      </w:r>
    </w:p>
    <w:p w:rsidR="008F236E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Sup>
          <m:sSub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под</m:t>
            </m:r>
          </m:sup>
        </m:sSubSup>
      </m:oMath>
      <w:r w:rsidR="00353CAE" w:rsidRPr="00815265">
        <w:rPr>
          <w:rFonts w:eastAsiaTheme="minorEastAsia"/>
          <w:sz w:val="24"/>
          <w:szCs w:val="24"/>
        </w:rPr>
        <w:t xml:space="preserve"> - строка 14 таблицы 5</w:t>
      </w:r>
      <w:r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="00353CAE" w:rsidRPr="00815265">
        <w:rPr>
          <w:rFonts w:eastAsiaTheme="minorEastAsia"/>
          <w:sz w:val="24"/>
          <w:szCs w:val="24"/>
        </w:rPr>
        <w:t xml:space="preserve"> - строка 13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p>
        </m:sSubSup>
      </m:oMath>
      <w:r w:rsidR="00353CAE" w:rsidRPr="00815265">
        <w:rPr>
          <w:rFonts w:eastAsiaTheme="minorEastAsia"/>
          <w:sz w:val="24"/>
          <w:szCs w:val="24"/>
        </w:rPr>
        <w:t xml:space="preserve"> – строка 10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</m:sSub>
      </m:oMath>
      <w:r w:rsidR="00353CAE" w:rsidRPr="00815265">
        <w:rPr>
          <w:rFonts w:eastAsiaTheme="minorEastAsia"/>
          <w:sz w:val="24"/>
          <w:szCs w:val="24"/>
        </w:rPr>
        <w:t xml:space="preserve"> - строка 15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стр</w:t>
      </w:r>
      <w:r w:rsidR="00353CAE" w:rsidRPr="00815265">
        <w:rPr>
          <w:rFonts w:eastAsiaTheme="minorEastAsia"/>
          <w:sz w:val="24"/>
          <w:szCs w:val="24"/>
        </w:rPr>
        <w:t>ока 6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5.13  </w:t>
      </w:r>
      <w:r w:rsidR="008F236E" w:rsidRPr="00815265">
        <w:rPr>
          <w:rFonts w:eastAsiaTheme="minorEastAsia"/>
          <w:i/>
          <w:sz w:val="24"/>
          <w:szCs w:val="24"/>
        </w:rPr>
        <w:t>Уточненное значение температуры подогретой сырой воды перед химводоочисткой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гр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под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bSup>
          </m:den>
        </m:f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гр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подп</m:t>
                </m:r>
              </m:sub>
            </m:sSub>
          </m:e>
        </m:d>
        <m:r>
          <w:rPr>
            <w:rFonts w:ascii="MS Mincho" w:eastAsia="MS Mincho" w:hAnsi="MS Mincho" w:cs="MS Mincho" w:hint="eastAsia"/>
            <w:sz w:val="24"/>
            <w:szCs w:val="24"/>
          </w:rPr>
          <m:t>ɳ</m:t>
        </m:r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>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 xml:space="preserve">,      </w:t>
      </w:r>
      <w:r w:rsidR="008D744D" w:rsidRPr="00815265">
        <w:rPr>
          <w:rFonts w:eastAsiaTheme="minorEastAsia"/>
          <w:sz w:val="24"/>
          <w:szCs w:val="24"/>
        </w:rPr>
        <w:t>(5.19)</w:t>
      </w:r>
    </w:p>
    <w:p w:rsidR="008F236E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под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строка 14 таблицы 3.1;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п.3.2.11;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</m:sSub>
      </m:oMath>
      <w:r w:rsidR="008D744D" w:rsidRPr="00815265">
        <w:rPr>
          <w:rFonts w:eastAsiaTheme="minorEastAsia"/>
          <w:sz w:val="24"/>
          <w:szCs w:val="24"/>
        </w:rPr>
        <w:t xml:space="preserve"> - строка 15 таблицы 5</w:t>
      </w:r>
      <w:r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подп</m:t>
            </m:r>
          </m:sub>
        </m:sSub>
      </m:oMath>
      <w:r w:rsidR="008D744D" w:rsidRPr="00815265">
        <w:rPr>
          <w:rFonts w:eastAsiaTheme="minorEastAsia"/>
          <w:sz w:val="24"/>
          <w:szCs w:val="24"/>
        </w:rPr>
        <w:t xml:space="preserve"> - строка 7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D744D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ascii="MS Mincho" w:eastAsia="MS Mincho" w:hAnsi="MS Mincho" w:cs="MS Mincho" w:hint="eastAsia"/>
          <w:sz w:val="24"/>
          <w:szCs w:val="24"/>
        </w:rPr>
        <w:t>ɳ</w:t>
      </w:r>
      <w:r w:rsidR="008D744D" w:rsidRPr="00815265">
        <w:rPr>
          <w:rFonts w:eastAsiaTheme="minorEastAsia"/>
          <w:sz w:val="24"/>
          <w:szCs w:val="24"/>
        </w:rPr>
        <w:t xml:space="preserve"> - строка 16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="008D744D" w:rsidRPr="00815265">
        <w:rPr>
          <w:rFonts w:eastAsiaTheme="minorEastAsia"/>
          <w:sz w:val="24"/>
          <w:szCs w:val="24"/>
        </w:rPr>
        <w:t xml:space="preserve"> - строка 5 таблицы 5</w:t>
      </w:r>
      <w:r w:rsidR="00AD4845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5.14 </w:t>
      </w:r>
      <w:r w:rsidR="008F236E" w:rsidRPr="00815265">
        <w:rPr>
          <w:rFonts w:eastAsiaTheme="minorEastAsia"/>
          <w:i/>
          <w:sz w:val="24"/>
          <w:szCs w:val="24"/>
        </w:rPr>
        <w:t>Расход греющей воды на деаэратор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ут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подп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bSup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д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т/ч,       </w:t>
      </w:r>
      <w:r w:rsidR="008D744D" w:rsidRPr="00815265">
        <w:rPr>
          <w:rFonts w:eastAsiaTheme="minorEastAsia"/>
          <w:sz w:val="24"/>
          <w:szCs w:val="24"/>
        </w:rPr>
        <w:t>(5.20)</w:t>
      </w:r>
    </w:p>
    <w:p w:rsidR="008D744D" w:rsidRPr="00815265" w:rsidRDefault="00AD4845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ут</m:t>
            </m:r>
          </m:sub>
        </m:sSub>
      </m:oMath>
      <w:r w:rsidR="008D744D" w:rsidRPr="00815265">
        <w:rPr>
          <w:rFonts w:eastAsiaTheme="minorEastAsia"/>
          <w:sz w:val="24"/>
          <w:szCs w:val="24"/>
        </w:rPr>
        <w:t xml:space="preserve"> - п. 5</w:t>
      </w:r>
      <w:r w:rsidR="008F236E" w:rsidRPr="00815265">
        <w:rPr>
          <w:rFonts w:eastAsiaTheme="minorEastAsia"/>
          <w:sz w:val="24"/>
          <w:szCs w:val="24"/>
        </w:rPr>
        <w:t xml:space="preserve">.2.10; 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="008D744D" w:rsidRPr="00815265">
        <w:rPr>
          <w:rFonts w:eastAsiaTheme="minorEastAsia"/>
          <w:sz w:val="24"/>
          <w:szCs w:val="24"/>
        </w:rPr>
        <w:t xml:space="preserve"> - строка 13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подп</m:t>
            </m:r>
          </m:sub>
        </m:sSub>
      </m:oMath>
      <w:r w:rsidR="008D744D" w:rsidRPr="00815265">
        <w:rPr>
          <w:rFonts w:eastAsiaTheme="minorEastAsia"/>
          <w:sz w:val="24"/>
          <w:szCs w:val="24"/>
        </w:rPr>
        <w:t xml:space="preserve"> - строка 7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.12;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p>
        </m:sSubSup>
      </m:oMath>
      <w:r w:rsidR="008D744D" w:rsidRPr="00815265">
        <w:rPr>
          <w:rFonts w:eastAsiaTheme="minorEastAsia"/>
          <w:sz w:val="24"/>
          <w:szCs w:val="24"/>
        </w:rPr>
        <w:t xml:space="preserve"> - строка 10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5.15</w:t>
      </w:r>
      <w:r w:rsidR="008F236E" w:rsidRPr="00815265">
        <w:rPr>
          <w:rFonts w:eastAsiaTheme="minorEastAsia"/>
          <w:i/>
          <w:sz w:val="24"/>
          <w:szCs w:val="24"/>
        </w:rPr>
        <w:t xml:space="preserve"> Уточненный расход химически очищенной воды на подпитку теплосети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ут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, т/ч,          </w:t>
      </w:r>
      <w:r w:rsidR="008D744D" w:rsidRPr="00815265">
        <w:rPr>
          <w:rFonts w:eastAsiaTheme="minorEastAsia"/>
          <w:sz w:val="24"/>
          <w:szCs w:val="24"/>
        </w:rPr>
        <w:t>(5.21)</w:t>
      </w:r>
    </w:p>
    <w:p w:rsidR="008F236E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ут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.10.</w:t>
      </w: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5.16 </w:t>
      </w:r>
      <w:r w:rsidR="008F236E" w:rsidRPr="00815265">
        <w:rPr>
          <w:rFonts w:eastAsiaTheme="minorEastAsia"/>
          <w:i/>
          <w:sz w:val="24"/>
          <w:szCs w:val="24"/>
        </w:rPr>
        <w:t xml:space="preserve"> Уточненный расход сырой воды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=1,25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, т/ч   </w:t>
      </w:r>
      <w:r w:rsidR="008D744D" w:rsidRPr="00815265">
        <w:rPr>
          <w:rFonts w:eastAsiaTheme="minorEastAsia"/>
          <w:sz w:val="24"/>
          <w:szCs w:val="24"/>
        </w:rPr>
        <w:t>(5.22)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5.17</w:t>
      </w:r>
      <w:r w:rsidR="008F236E" w:rsidRPr="00815265">
        <w:rPr>
          <w:rFonts w:eastAsiaTheme="minorEastAsia"/>
          <w:i/>
          <w:sz w:val="24"/>
          <w:szCs w:val="24"/>
        </w:rPr>
        <w:t xml:space="preserve"> Тепловой поток на подогрев сырой воды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=0,00116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)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MS Mincho" w:eastAsia="MS Mincho" w:hAnsi="MS Mincho" w:cs="MS Mincho" w:hint="eastAsia"/>
                <w:sz w:val="24"/>
                <w:szCs w:val="24"/>
              </w:rPr>
              <m:t>ɳ</m:t>
            </m:r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МВт,      </w:t>
      </w:r>
      <w:r w:rsidR="008D744D" w:rsidRPr="00815265">
        <w:rPr>
          <w:rFonts w:eastAsiaTheme="minorEastAsia"/>
          <w:sz w:val="24"/>
          <w:szCs w:val="24"/>
        </w:rPr>
        <w:t>(5.23)</w:t>
      </w:r>
    </w:p>
    <w:p w:rsidR="008D744D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="008D744D" w:rsidRPr="00815265">
        <w:rPr>
          <w:rFonts w:eastAsiaTheme="minorEastAsia"/>
          <w:sz w:val="24"/>
          <w:szCs w:val="24"/>
        </w:rPr>
        <w:t xml:space="preserve"> - п. 5</w:t>
      </w:r>
      <w:r w:rsidR="008F236E" w:rsidRPr="00815265">
        <w:rPr>
          <w:rFonts w:eastAsiaTheme="minorEastAsia"/>
          <w:sz w:val="24"/>
          <w:szCs w:val="24"/>
        </w:rPr>
        <w:t>.16;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п. </w:t>
      </w:r>
      <w:r w:rsidR="008D744D" w:rsidRPr="00815265">
        <w:rPr>
          <w:rFonts w:eastAsiaTheme="minorEastAsia"/>
          <w:sz w:val="24"/>
          <w:szCs w:val="24"/>
        </w:rPr>
        <w:t>5.</w:t>
      </w:r>
      <w:r w:rsidR="008F236E" w:rsidRPr="00815265">
        <w:rPr>
          <w:rFonts w:eastAsiaTheme="minorEastAsia"/>
          <w:sz w:val="24"/>
          <w:szCs w:val="24"/>
        </w:rPr>
        <w:t>13;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="008D744D" w:rsidRPr="00815265">
        <w:rPr>
          <w:rFonts w:eastAsiaTheme="minorEastAsia"/>
          <w:sz w:val="24"/>
          <w:szCs w:val="24"/>
        </w:rPr>
        <w:t xml:space="preserve"> - строка 5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5.18</w:t>
      </w:r>
      <w:r w:rsidR="008F236E" w:rsidRPr="00815265">
        <w:rPr>
          <w:rFonts w:eastAsiaTheme="minorEastAsia"/>
          <w:i/>
          <w:sz w:val="24"/>
          <w:szCs w:val="24"/>
        </w:rPr>
        <w:t xml:space="preserve"> Тепловой поток на подогрев химически очищенной воды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=0,00116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(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)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MS Mincho" w:eastAsia="MS Mincho" w:hAnsi="MS Mincho" w:cs="MS Mincho" w:hint="eastAsia"/>
                <w:sz w:val="24"/>
                <w:szCs w:val="24"/>
              </w:rPr>
              <m:t>ɳ</m:t>
            </m:r>
          </m:den>
        </m:f>
      </m:oMath>
      <w:r w:rsidR="008F236E" w:rsidRPr="00815265">
        <w:rPr>
          <w:rFonts w:eastAsiaTheme="minorEastAsia"/>
          <w:i/>
          <w:sz w:val="24"/>
          <w:szCs w:val="24"/>
        </w:rPr>
        <w:t xml:space="preserve">, </w:t>
      </w:r>
      <w:r w:rsidR="008F236E" w:rsidRPr="00815265">
        <w:rPr>
          <w:rFonts w:eastAsiaTheme="minorEastAsia"/>
          <w:sz w:val="24"/>
          <w:szCs w:val="24"/>
        </w:rPr>
        <w:t xml:space="preserve">МВт,    </w:t>
      </w:r>
      <w:r w:rsidR="008D744D" w:rsidRPr="00815265">
        <w:rPr>
          <w:rFonts w:eastAsiaTheme="minorEastAsia"/>
          <w:sz w:val="24"/>
          <w:szCs w:val="24"/>
        </w:rPr>
        <w:t>(5.24)</w:t>
      </w:r>
    </w:p>
    <w:p w:rsidR="008D744D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.15;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.12;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.13.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5.19</w:t>
      </w:r>
      <w:r w:rsidR="008F236E" w:rsidRPr="00815265">
        <w:rPr>
          <w:rFonts w:eastAsiaTheme="minorEastAsia"/>
          <w:i/>
          <w:sz w:val="24"/>
          <w:szCs w:val="24"/>
        </w:rPr>
        <w:t xml:space="preserve"> Уточненное значение температуры греющей среды после подогревателя ХОВ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гр.у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подп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</m:sSub>
          </m:den>
        </m:f>
      </m:oMath>
      <w:r w:rsidR="008F236E" w:rsidRPr="00815265">
        <w:rPr>
          <w:rFonts w:eastAsiaTheme="minorEastAsia"/>
          <w:sz w:val="24"/>
          <w:szCs w:val="24"/>
        </w:rPr>
        <w:t>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 xml:space="preserve">,    </w:t>
      </w:r>
      <w:r w:rsidR="008D744D" w:rsidRPr="00815265">
        <w:rPr>
          <w:rFonts w:eastAsiaTheme="minorEastAsia"/>
          <w:sz w:val="24"/>
          <w:szCs w:val="24"/>
        </w:rPr>
        <w:t>(5.25)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D744D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–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.17;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p>
        </m:sSubSup>
      </m:oMath>
      <w:r w:rsidR="008D744D" w:rsidRPr="00815265">
        <w:rPr>
          <w:rFonts w:eastAsiaTheme="minorEastAsia"/>
          <w:sz w:val="24"/>
          <w:szCs w:val="24"/>
        </w:rPr>
        <w:t xml:space="preserve"> - строка 10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.18;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подп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строка 7</w:t>
      </w:r>
      <w:r w:rsidR="008D744D" w:rsidRPr="00815265">
        <w:rPr>
          <w:rFonts w:eastAsiaTheme="minorEastAsia"/>
          <w:sz w:val="24"/>
          <w:szCs w:val="24"/>
        </w:rPr>
        <w:t xml:space="preserve">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5.20</w:t>
      </w:r>
      <w:r w:rsidR="008F236E" w:rsidRPr="00815265">
        <w:rPr>
          <w:rFonts w:eastAsiaTheme="minorEastAsia"/>
          <w:i/>
          <w:sz w:val="24"/>
          <w:szCs w:val="24"/>
        </w:rPr>
        <w:t xml:space="preserve"> Уточненное значение расхода греющей воды на подогреватель ХОВ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гр.у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гр.у</m:t>
                </m:r>
              </m:sub>
            </m:sSub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т/ч,         </w:t>
      </w:r>
      <w:r w:rsidR="008D744D" w:rsidRPr="00815265">
        <w:rPr>
          <w:rFonts w:eastAsiaTheme="minorEastAsia"/>
          <w:sz w:val="24"/>
          <w:szCs w:val="24"/>
        </w:rPr>
        <w:t>(5.26)</w:t>
      </w:r>
    </w:p>
    <w:p w:rsidR="008D744D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.18;</w:t>
      </w: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p>
        </m:sSubSup>
      </m:oMath>
      <w:r w:rsidR="008D744D" w:rsidRPr="00815265">
        <w:rPr>
          <w:rFonts w:eastAsiaTheme="minorEastAsia"/>
          <w:sz w:val="24"/>
          <w:szCs w:val="24"/>
        </w:rPr>
        <w:t xml:space="preserve"> - строка 10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гр.у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.19.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5.21 </w:t>
      </w:r>
      <w:r w:rsidR="008F236E" w:rsidRPr="00815265">
        <w:rPr>
          <w:rFonts w:eastAsiaTheme="minorEastAsia"/>
          <w:i/>
          <w:sz w:val="24"/>
          <w:szCs w:val="24"/>
        </w:rPr>
        <w:t>Тепловой поток на деаэратор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=0,00116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(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подп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)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MS Mincho" w:eastAsia="MS Mincho" w:hAnsi="MS Mincho" w:cs="MS Mincho" w:hint="eastAsia"/>
                <w:sz w:val="24"/>
                <w:szCs w:val="24"/>
              </w:rPr>
              <m:t>ɳ</m:t>
            </m:r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МВт,            </w:t>
      </w:r>
      <w:r w:rsidR="008D744D" w:rsidRPr="00815265">
        <w:rPr>
          <w:rFonts w:eastAsiaTheme="minorEastAsia"/>
          <w:sz w:val="24"/>
          <w:szCs w:val="24"/>
        </w:rPr>
        <w:t>(5.27)</w:t>
      </w:r>
    </w:p>
    <w:p w:rsidR="008F236E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.14.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5.22</w:t>
      </w:r>
      <w:r w:rsidR="008F236E" w:rsidRPr="00815265">
        <w:rPr>
          <w:rFonts w:eastAsiaTheme="minorEastAsia"/>
          <w:i/>
          <w:sz w:val="24"/>
          <w:szCs w:val="24"/>
        </w:rPr>
        <w:t xml:space="preserve"> Тепловой поток на подогрев мазута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Вс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"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bSup>
          </m:num>
          <m:den>
            <m:r>
              <w:rPr>
                <w:rFonts w:ascii="MS Mincho" w:eastAsia="MS Mincho" w:hAnsi="MS Mincho" w:cs="MS Mincho" w:hint="eastAsia"/>
                <w:sz w:val="24"/>
                <w:szCs w:val="24"/>
              </w:rPr>
              <m:t>ɳ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МВт,            </w:t>
      </w:r>
      <w:r w:rsidR="008D744D" w:rsidRPr="00815265">
        <w:rPr>
          <w:rFonts w:eastAsiaTheme="minorEastAsia"/>
          <w:sz w:val="24"/>
          <w:szCs w:val="24"/>
        </w:rPr>
        <w:t>(5.28)</w:t>
      </w:r>
    </w:p>
    <w:p w:rsidR="008F236E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>де В – расход мазута на установленные котлы при соответствующем режиме, кг/с;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удельная теплоёмкость мазута, кДж/(кг°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>); ориентировочно можно принимать равной 2 кДж/(кг°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>);</w:t>
      </w: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"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температура мазута после подогревателя и перед ним соответственно, °</w:t>
      </w:r>
      <w:r w:rsidR="008F236E" w:rsidRPr="00815265">
        <w:rPr>
          <w:rFonts w:eastAsiaTheme="minorEastAsia"/>
          <w:sz w:val="24"/>
          <w:szCs w:val="24"/>
          <w:lang w:val="en-US"/>
        </w:rPr>
        <w:t>C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Для предварительных расчетов тепловой поток на мазутное хозяйство в зависимости от мощности котельной может ориентировочноприниматься от 0,5 до 1,4 МВт.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5.23</w:t>
      </w:r>
      <w:r w:rsidR="008F236E" w:rsidRPr="00815265">
        <w:rPr>
          <w:rFonts w:eastAsiaTheme="minorEastAsia"/>
          <w:i/>
          <w:sz w:val="24"/>
          <w:szCs w:val="24"/>
        </w:rPr>
        <w:t xml:space="preserve"> Суммарный тепловой поток, который необходимо получить в котлах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D744D" w:rsidRPr="00815265" w:rsidRDefault="008F236E" w:rsidP="00815265">
      <w:pPr>
        <w:rPr>
          <w:rFonts w:eastAsiaTheme="minorEastAsia"/>
          <w:sz w:val="24"/>
          <w:szCs w:val="24"/>
        </w:rPr>
      </w:pPr>
      <m:oMath>
        <m:r>
          <w:rPr>
            <w:rFonts w:ascii="Lucida Sans Unicode" w:eastAsiaTheme="minorEastAsia" w:hAnsi="Lucida Sans Unicode" w:cs="Lucida Sans Unicode"/>
            <w:sz w:val="24"/>
            <w:szCs w:val="24"/>
          </w:rPr>
          <m:t>Ʃ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Q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Q</m:t>
        </m:r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МВт,         </w:t>
      </w:r>
      <w:r w:rsidR="008D744D" w:rsidRPr="00815265">
        <w:rPr>
          <w:rFonts w:eastAsiaTheme="minorEastAsia"/>
          <w:sz w:val="24"/>
          <w:szCs w:val="24"/>
        </w:rPr>
        <w:t>(5.29)</w:t>
      </w:r>
    </w:p>
    <w:p w:rsidR="008F236E" w:rsidRPr="00815265" w:rsidRDefault="008F236E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5.24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воды через водогрейные котлы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</m:t>
            </m:r>
            <m:r>
              <w:rPr>
                <w:rFonts w:ascii="Lucida Sans Unicode" w:eastAsiaTheme="minorEastAsia" w:hAnsi="Lucida Sans Unicode" w:cs="Lucida Sans Unicode"/>
                <w:sz w:val="24"/>
                <w:szCs w:val="24"/>
              </w:rPr>
              <m:t>Ʃ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т/ч,         </w:t>
      </w:r>
      <w:r w:rsidR="008D744D" w:rsidRPr="00815265">
        <w:rPr>
          <w:rFonts w:eastAsiaTheme="minorEastAsia"/>
          <w:sz w:val="24"/>
          <w:szCs w:val="24"/>
        </w:rPr>
        <w:t>(5.30)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D744D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p>
        </m:sSubSup>
      </m:oMath>
      <w:r w:rsidR="008D744D" w:rsidRPr="00815265">
        <w:rPr>
          <w:rFonts w:eastAsiaTheme="minorEastAsia"/>
          <w:sz w:val="24"/>
          <w:szCs w:val="24"/>
        </w:rPr>
        <w:t xml:space="preserve"> - строки 10 и 11 таблицы 5</w:t>
      </w:r>
      <w:r w:rsidRPr="00815265">
        <w:rPr>
          <w:rFonts w:eastAsiaTheme="minorEastAsia"/>
          <w:sz w:val="24"/>
          <w:szCs w:val="24"/>
        </w:rPr>
        <w:t>.2</w:t>
      </w:r>
      <w:r w:rsidR="008F236E" w:rsidRPr="00815265">
        <w:rPr>
          <w:rFonts w:eastAsiaTheme="minorEastAsia"/>
          <w:sz w:val="24"/>
          <w:szCs w:val="24"/>
        </w:rPr>
        <w:t>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5.25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воды на рециркуляцию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рец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обр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потр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обр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потр</m:t>
                </m:r>
              </m:sup>
            </m:sSubSup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т/ч,       </w:t>
      </w:r>
      <w:r w:rsidR="008D744D" w:rsidRPr="00815265">
        <w:rPr>
          <w:rFonts w:eastAsiaTheme="minorEastAsia"/>
          <w:sz w:val="24"/>
          <w:szCs w:val="24"/>
        </w:rPr>
        <w:t>(5.31)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обр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потр</m:t>
            </m:r>
          </m:sup>
        </m:sSubSup>
      </m:oMath>
      <w:r w:rsidR="008F236E" w:rsidRPr="00815265">
        <w:rPr>
          <w:rFonts w:eastAsiaTheme="minorEastAsia"/>
          <w:sz w:val="24"/>
          <w:szCs w:val="24"/>
        </w:rPr>
        <w:t xml:space="preserve"> - п.</w:t>
      </w:r>
      <w:r w:rsidR="008D744D" w:rsidRPr="00815265">
        <w:rPr>
          <w:rFonts w:eastAsiaTheme="minorEastAsia"/>
          <w:sz w:val="24"/>
          <w:szCs w:val="24"/>
        </w:rPr>
        <w:t>5</w:t>
      </w:r>
      <w:r w:rsidR="008F236E" w:rsidRPr="00815265">
        <w:rPr>
          <w:rFonts w:eastAsiaTheme="minorEastAsia"/>
          <w:sz w:val="24"/>
          <w:szCs w:val="24"/>
        </w:rPr>
        <w:t>.9.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5.26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воды на перепускной линии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пер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обр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потр</m:t>
                </m:r>
              </m:sup>
            </m:sSubSup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т/ч,            </w:t>
      </w:r>
      <w:r w:rsidR="008D744D" w:rsidRPr="00815265">
        <w:rPr>
          <w:rFonts w:eastAsiaTheme="minorEastAsia"/>
          <w:sz w:val="24"/>
          <w:szCs w:val="24"/>
        </w:rPr>
        <w:t>(5.32)</w:t>
      </w:r>
    </w:p>
    <w:p w:rsidR="008F236E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температура прямой сетевой воды на выходе из котельной, п. </w:t>
      </w:r>
      <w:r w:rsidR="008D744D" w:rsidRPr="00815265">
        <w:rPr>
          <w:rFonts w:eastAsiaTheme="minorEastAsia"/>
          <w:sz w:val="24"/>
          <w:szCs w:val="24"/>
        </w:rPr>
        <w:t>5.</w:t>
      </w:r>
      <w:r w:rsidR="008F236E" w:rsidRPr="00815265">
        <w:rPr>
          <w:rFonts w:eastAsiaTheme="minorEastAsia"/>
          <w:sz w:val="24"/>
          <w:szCs w:val="24"/>
        </w:rPr>
        <w:t>2.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5.27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 сетевой воды от внешних потребителей через обратную линию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обр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ут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, т/ч,            </w:t>
      </w:r>
      <w:r w:rsidR="008D744D" w:rsidRPr="00815265">
        <w:rPr>
          <w:rFonts w:eastAsiaTheme="minorEastAsia"/>
          <w:sz w:val="24"/>
          <w:szCs w:val="24"/>
        </w:rPr>
        <w:t>(5.33)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5.28</w:t>
      </w:r>
      <w:r w:rsidR="008F236E" w:rsidRPr="00815265">
        <w:rPr>
          <w:rFonts w:eastAsiaTheme="minorEastAsia"/>
          <w:i/>
          <w:sz w:val="24"/>
          <w:szCs w:val="24"/>
        </w:rPr>
        <w:t xml:space="preserve"> Расчетный расход воды через котлы</w:t>
      </w:r>
    </w:p>
    <w:p w:rsidR="008D744D" w:rsidRPr="00815265" w:rsidRDefault="008D744D" w:rsidP="00815265">
      <w:pPr>
        <w:rPr>
          <w:rFonts w:eastAsiaTheme="minorEastAsia"/>
          <w:i/>
          <w:sz w:val="24"/>
          <w:szCs w:val="24"/>
        </w:rPr>
      </w:pP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гр.у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рец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пер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, т/ч,      </w:t>
      </w:r>
      <w:r w:rsidR="008D744D" w:rsidRPr="00815265">
        <w:rPr>
          <w:rFonts w:eastAsiaTheme="minorEastAsia"/>
          <w:sz w:val="24"/>
          <w:szCs w:val="24"/>
        </w:rPr>
        <w:t>(5.34)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5.29</w:t>
      </w:r>
      <w:r w:rsidR="008F236E" w:rsidRPr="00815265">
        <w:rPr>
          <w:rFonts w:eastAsiaTheme="minorEastAsia"/>
          <w:i/>
          <w:sz w:val="24"/>
          <w:szCs w:val="24"/>
        </w:rPr>
        <w:t xml:space="preserve"> Расходы воды, поступающей к внешним потребителям по прямой линии</w:t>
      </w:r>
    </w:p>
    <w:p w:rsidR="008D744D" w:rsidRPr="00815265" w:rsidRDefault="008D744D" w:rsidP="00815265">
      <w:pPr>
        <w:rPr>
          <w:rFonts w:eastAsiaTheme="minorEastAsia"/>
          <w:sz w:val="24"/>
          <w:szCs w:val="24"/>
        </w:rPr>
      </w:pPr>
    </w:p>
    <w:p w:rsidR="008D744D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гр.у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под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рец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пер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, т/ч,            </w:t>
      </w:r>
      <w:r w:rsidR="008D744D" w:rsidRPr="00815265">
        <w:rPr>
          <w:rFonts w:eastAsiaTheme="minorEastAsia"/>
          <w:sz w:val="24"/>
          <w:szCs w:val="24"/>
        </w:rPr>
        <w:t>(5.35)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D744D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sz w:val="24"/>
          <w:szCs w:val="24"/>
        </w:rPr>
        <w:t>5</w:t>
      </w:r>
      <w:r w:rsidRPr="00815265">
        <w:rPr>
          <w:rFonts w:eastAsiaTheme="minorEastAsia"/>
          <w:b/>
          <w:i/>
          <w:sz w:val="24"/>
          <w:szCs w:val="24"/>
        </w:rPr>
        <w:t>.30</w:t>
      </w:r>
      <w:r w:rsidR="008F236E" w:rsidRPr="00815265">
        <w:rPr>
          <w:rFonts w:eastAsiaTheme="minorEastAsia"/>
          <w:i/>
          <w:sz w:val="24"/>
          <w:szCs w:val="24"/>
        </w:rPr>
        <w:t xml:space="preserve"> Разница между найденным ранее и уточненным расходом воды внешними потребителями</w:t>
      </w:r>
    </w:p>
    <w:p w:rsidR="005D5791" w:rsidRPr="00815265" w:rsidRDefault="005D5791" w:rsidP="00815265">
      <w:pPr>
        <w:rPr>
          <w:rFonts w:eastAsiaTheme="minorEastAsia"/>
          <w:i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Δ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G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</m:den>
        </m:f>
        <m:r>
          <w:rPr>
            <w:rFonts w:ascii="Cambria Math" w:eastAsiaTheme="minorEastAsia" w:hAnsi="Cambria Math"/>
            <w:sz w:val="24"/>
            <w:szCs w:val="24"/>
          </w:rPr>
          <m:t>*100, %</m:t>
        </m:r>
      </m:oMath>
      <w:r w:rsidRPr="00815265">
        <w:rPr>
          <w:rFonts w:eastAsiaTheme="minorEastAsia"/>
          <w:i/>
          <w:sz w:val="24"/>
          <w:szCs w:val="24"/>
        </w:rPr>
        <w:t xml:space="preserve">,     </w:t>
      </w:r>
      <w:r w:rsidR="005D5791" w:rsidRPr="00815265">
        <w:rPr>
          <w:rFonts w:eastAsiaTheme="minorEastAsia"/>
          <w:sz w:val="24"/>
          <w:szCs w:val="24"/>
        </w:rPr>
        <w:t>(5.36)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При расхождении значений меньше чем на 3% расчет тепловой схемы считается оконченным. Расчетные данн</w:t>
      </w:r>
      <w:r w:rsidR="005D5791" w:rsidRPr="00815265">
        <w:rPr>
          <w:rFonts w:eastAsiaTheme="minorEastAsia"/>
          <w:sz w:val="24"/>
          <w:szCs w:val="24"/>
        </w:rPr>
        <w:t>ые необходимо свести в таблицу 5</w:t>
      </w:r>
      <w:r w:rsidR="006E7BA7" w:rsidRPr="00815265">
        <w:rPr>
          <w:rFonts w:eastAsiaTheme="minorEastAsia"/>
          <w:sz w:val="24"/>
          <w:szCs w:val="24"/>
        </w:rPr>
        <w:t>.3</w:t>
      </w:r>
      <w:r w:rsidRPr="00815265">
        <w:rPr>
          <w:rFonts w:eastAsiaTheme="minorEastAsia"/>
          <w:sz w:val="24"/>
          <w:szCs w:val="24"/>
        </w:rPr>
        <w:t>.</w:t>
      </w: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</w:p>
    <w:p w:rsidR="008F236E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b/>
          <w:sz w:val="24"/>
          <w:szCs w:val="24"/>
        </w:rPr>
        <w:t>5</w:t>
      </w:r>
      <w:r w:rsidR="008F236E" w:rsidRPr="00815265">
        <w:rPr>
          <w:rFonts w:eastAsiaTheme="minorEastAsia"/>
          <w:b/>
          <w:sz w:val="24"/>
          <w:szCs w:val="24"/>
        </w:rPr>
        <w:t>.31.</w:t>
      </w:r>
      <w:r w:rsidR="008F236E" w:rsidRPr="00815265">
        <w:rPr>
          <w:rFonts w:eastAsiaTheme="minorEastAsia"/>
          <w:sz w:val="24"/>
          <w:szCs w:val="24"/>
        </w:rPr>
        <w:t xml:space="preserve"> По заданному виду топлива в соответствии с требованиями СНиП</w:t>
      </w:r>
    </w:p>
    <w:p w:rsidR="005D5791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и рекомендациями в общих положениях данных мето</w:t>
      </w:r>
      <w:r w:rsidR="005D5791" w:rsidRPr="00815265">
        <w:rPr>
          <w:rFonts w:eastAsiaTheme="minorEastAsia"/>
          <w:sz w:val="24"/>
          <w:szCs w:val="24"/>
        </w:rPr>
        <w:t>дических указаний по приложению  1</w:t>
      </w:r>
      <w:r w:rsidRPr="00815265">
        <w:rPr>
          <w:rFonts w:eastAsiaTheme="minorEastAsia"/>
          <w:sz w:val="24"/>
          <w:szCs w:val="24"/>
        </w:rPr>
        <w:t xml:space="preserve"> выбрать марку котла.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 Рассчитать количество устанавливаемых котлов по расчетному количеству воды через котлы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для максимального зимнего режима</w:t>
      </w: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</w:p>
    <w:p w:rsidR="008F236E" w:rsidRPr="00815265" w:rsidRDefault="007B67E9" w:rsidP="00815265">
      <w:pPr>
        <w:rPr>
          <w:rFonts w:eastAsiaTheme="minorEastAsia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р(м.з)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b>
            </m:sSub>
          </m:den>
        </m:f>
      </m:oMath>
      <w:r w:rsidR="008F236E" w:rsidRPr="00815265">
        <w:rPr>
          <w:rFonts w:eastAsiaTheme="minorEastAsia"/>
          <w:i/>
          <w:sz w:val="24"/>
          <w:szCs w:val="24"/>
        </w:rPr>
        <w:t xml:space="preserve">, </w:t>
      </w:r>
      <w:r w:rsidR="005D5791" w:rsidRPr="00815265">
        <w:rPr>
          <w:rFonts w:eastAsiaTheme="minorEastAsia"/>
          <w:sz w:val="24"/>
          <w:szCs w:val="24"/>
        </w:rPr>
        <w:t>(5.37)</w:t>
      </w:r>
    </w:p>
    <w:p w:rsidR="008F236E" w:rsidRPr="00815265" w:rsidRDefault="006E7BA7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</w:t>
      </w:r>
      <w:r w:rsidR="008F236E" w:rsidRPr="00815265">
        <w:rPr>
          <w:rFonts w:eastAsiaTheme="minorEastAsia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b>
        </m:sSub>
      </m:oMath>
      <w:r w:rsidR="008F236E" w:rsidRPr="00815265">
        <w:rPr>
          <w:rFonts w:eastAsiaTheme="minorEastAsia"/>
          <w:sz w:val="24"/>
          <w:szCs w:val="24"/>
        </w:rPr>
        <w:t xml:space="preserve"> - расход воды водог</w:t>
      </w:r>
      <w:r w:rsidR="005D5791" w:rsidRPr="00815265">
        <w:rPr>
          <w:rFonts w:eastAsiaTheme="minorEastAsia"/>
          <w:sz w:val="24"/>
          <w:szCs w:val="24"/>
        </w:rPr>
        <w:t>рейным котлом, т/ч, приложение 1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Количество котлов округляем до целого в большую сторону .</w:t>
      </w: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5.32</w:t>
      </w:r>
      <w:r w:rsidR="008F236E" w:rsidRPr="00815265">
        <w:rPr>
          <w:rFonts w:eastAsiaTheme="minorEastAsia"/>
          <w:i/>
          <w:sz w:val="24"/>
          <w:szCs w:val="24"/>
        </w:rPr>
        <w:t xml:space="preserve"> Проверить условие надёжности работы котлов </w:t>
      </w: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Для потребителей 1-й категории</w:t>
      </w: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</w:p>
    <w:p w:rsidR="005D5791" w:rsidRPr="00815265" w:rsidRDefault="008F236E" w:rsidP="00815265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-1)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,        </w:t>
      </w:r>
      <w:r w:rsidR="005D5791" w:rsidRPr="00815265">
        <w:rPr>
          <w:rFonts w:eastAsiaTheme="minorEastAsia"/>
          <w:sz w:val="24"/>
          <w:szCs w:val="24"/>
        </w:rPr>
        <w:t>(5.38)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Для потребителей 2-й и 3-й категории</w:t>
      </w: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</w:p>
    <w:p w:rsidR="005D5791" w:rsidRPr="00815265" w:rsidRDefault="008F236E" w:rsidP="00815265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-1)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в.к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≥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78÷91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%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</m:den>
        </m:f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,     </w:t>
      </w:r>
      <w:r w:rsidR="005D5791" w:rsidRPr="00815265">
        <w:rPr>
          <w:rFonts w:eastAsiaTheme="minorEastAsia"/>
          <w:sz w:val="24"/>
          <w:szCs w:val="24"/>
        </w:rPr>
        <w:t>(5.39)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Допустимое снижение теп</w:t>
      </w:r>
      <w:r w:rsidR="005D5791" w:rsidRPr="00815265">
        <w:rPr>
          <w:rFonts w:eastAsiaTheme="minorEastAsia"/>
          <w:sz w:val="24"/>
          <w:szCs w:val="24"/>
        </w:rPr>
        <w:t>ло</w:t>
      </w:r>
      <w:r w:rsidR="006E7BA7" w:rsidRPr="00815265">
        <w:rPr>
          <w:rFonts w:eastAsiaTheme="minorEastAsia"/>
          <w:sz w:val="24"/>
          <w:szCs w:val="24"/>
        </w:rPr>
        <w:t>ты (78÷91)% взять из таблицы 5.1</w:t>
      </w:r>
      <w:r w:rsidRPr="00815265">
        <w:rPr>
          <w:rFonts w:eastAsiaTheme="minorEastAsia"/>
          <w:sz w:val="24"/>
          <w:szCs w:val="24"/>
        </w:rPr>
        <w:t xml:space="preserve"> в зависимости от расчетной температуры наружного воздуха для проектирования отопления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р.о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</m:oMath>
      <w:r w:rsidR="005D5791" w:rsidRPr="00815265">
        <w:rPr>
          <w:rFonts w:eastAsiaTheme="minorEastAsia"/>
          <w:sz w:val="24"/>
          <w:szCs w:val="24"/>
        </w:rPr>
        <w:t xml:space="preserve"> (строка 3 таблицы 5</w:t>
      </w:r>
      <w:r w:rsidR="006E7BA7" w:rsidRPr="00815265">
        <w:rPr>
          <w:rFonts w:eastAsiaTheme="minorEastAsia"/>
          <w:sz w:val="24"/>
          <w:szCs w:val="24"/>
        </w:rPr>
        <w:t>.2</w:t>
      </w:r>
      <w:r w:rsidRPr="00815265">
        <w:rPr>
          <w:rFonts w:eastAsiaTheme="minorEastAsia"/>
          <w:sz w:val="24"/>
          <w:szCs w:val="24"/>
        </w:rPr>
        <w:t>).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Если надёжность об</w:t>
      </w:r>
      <w:r w:rsidR="005D5791" w:rsidRPr="00815265">
        <w:rPr>
          <w:rFonts w:eastAsiaTheme="minorEastAsia"/>
          <w:sz w:val="24"/>
          <w:szCs w:val="24"/>
        </w:rPr>
        <w:t>еспечивается согласно формуле (5.38) или (5</w:t>
      </w:r>
      <w:r w:rsidRPr="00815265">
        <w:rPr>
          <w:rFonts w:eastAsiaTheme="minorEastAsia"/>
          <w:sz w:val="24"/>
          <w:szCs w:val="24"/>
        </w:rPr>
        <w:t xml:space="preserve">.39), то для максимально </w:t>
      </w:r>
      <w:r w:rsidRPr="00815265">
        <w:rPr>
          <w:rFonts w:eastAsiaTheme="minorEastAsia"/>
          <w:sz w:val="24"/>
          <w:szCs w:val="24"/>
        </w:rPr>
        <w:lastRenderedPageBreak/>
        <w:t>зимнего режима оставляем количество ко</w:t>
      </w:r>
      <w:r w:rsidR="005D5791" w:rsidRPr="00815265">
        <w:rPr>
          <w:rFonts w:eastAsiaTheme="minorEastAsia"/>
          <w:sz w:val="24"/>
          <w:szCs w:val="24"/>
        </w:rPr>
        <w:t>тлов, определенное по формуле (5</w:t>
      </w:r>
      <w:r w:rsidRPr="00815265">
        <w:rPr>
          <w:rFonts w:eastAsiaTheme="minorEastAsia"/>
          <w:sz w:val="24"/>
          <w:szCs w:val="24"/>
        </w:rPr>
        <w:t>.37). Если надёжность не обеспечивается , то необходимо увеличить количество котлов.</w:t>
      </w:r>
    </w:p>
    <w:p w:rsidR="005D5791" w:rsidRPr="00815265" w:rsidRDefault="005D5791" w:rsidP="00815265">
      <w:pPr>
        <w:rPr>
          <w:rFonts w:eastAsiaTheme="minorEastAsia"/>
          <w:sz w:val="24"/>
          <w:szCs w:val="24"/>
        </w:rPr>
      </w:pPr>
    </w:p>
    <w:p w:rsidR="008F236E" w:rsidRPr="00815265" w:rsidRDefault="005D5791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5.33</w:t>
      </w:r>
      <w:r w:rsidR="008F236E" w:rsidRPr="00815265">
        <w:rPr>
          <w:rFonts w:eastAsiaTheme="minorEastAsia"/>
          <w:i/>
          <w:sz w:val="24"/>
          <w:szCs w:val="24"/>
        </w:rPr>
        <w:t xml:space="preserve"> Количество котлов: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режима наиболее холодного месяца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р(н.х)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b>
            </m:sSub>
          </m:den>
        </m:f>
      </m:oMath>
      <w:r w:rsidRPr="00815265">
        <w:rPr>
          <w:rFonts w:eastAsiaTheme="minorEastAsia"/>
          <w:sz w:val="24"/>
          <w:szCs w:val="24"/>
        </w:rPr>
        <w:t xml:space="preserve">,         </w:t>
      </w:r>
      <w:r w:rsidR="005D5791" w:rsidRPr="00815265">
        <w:rPr>
          <w:rFonts w:eastAsiaTheme="minorEastAsia"/>
          <w:sz w:val="24"/>
          <w:szCs w:val="24"/>
        </w:rPr>
        <w:t>(5.40)</w:t>
      </w:r>
    </w:p>
    <w:p w:rsidR="005D5791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летнего режима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р(л)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b>
            </m:sSub>
          </m:den>
        </m:f>
      </m:oMath>
      <w:r w:rsidRPr="00815265">
        <w:rPr>
          <w:rFonts w:eastAsiaTheme="minorEastAsia"/>
          <w:sz w:val="24"/>
          <w:szCs w:val="24"/>
        </w:rPr>
        <w:t xml:space="preserve">,   </w:t>
      </w:r>
      <w:r w:rsidR="005D5791" w:rsidRPr="00815265">
        <w:rPr>
          <w:rFonts w:eastAsiaTheme="minorEastAsia"/>
          <w:sz w:val="24"/>
          <w:szCs w:val="24"/>
        </w:rPr>
        <w:t>(5.41)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8F236E" w:rsidRPr="00815265" w:rsidRDefault="005D5791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5.34</w:t>
      </w:r>
      <w:r w:rsidR="008F236E" w:rsidRPr="00815265">
        <w:rPr>
          <w:rFonts w:eastAsiaTheme="minorEastAsia"/>
          <w:i/>
          <w:sz w:val="24"/>
          <w:szCs w:val="24"/>
        </w:rPr>
        <w:t xml:space="preserve"> Загрузка котла</w:t>
      </w:r>
    </w:p>
    <w:p w:rsidR="005D5791" w:rsidRPr="00815265" w:rsidRDefault="005D5791" w:rsidP="00815265">
      <w:pPr>
        <w:rPr>
          <w:rFonts w:eastAsiaTheme="minorEastAsia"/>
          <w:i/>
          <w:sz w:val="24"/>
          <w:szCs w:val="24"/>
        </w:rPr>
      </w:pPr>
    </w:p>
    <w:p w:rsidR="005D5791" w:rsidRPr="00815265" w:rsidRDefault="007B67E9" w:rsidP="0081526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загр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в.к</m:t>
                </m:r>
              </m:sub>
            </m:sSub>
          </m:den>
        </m:f>
      </m:oMath>
      <w:r w:rsidR="008F236E" w:rsidRPr="00815265">
        <w:rPr>
          <w:rFonts w:eastAsiaTheme="minorEastAsia"/>
          <w:sz w:val="24"/>
          <w:szCs w:val="24"/>
        </w:rPr>
        <w:t xml:space="preserve">,   </w:t>
      </w:r>
      <w:r w:rsidR="005D5791" w:rsidRPr="00815265">
        <w:rPr>
          <w:rFonts w:eastAsiaTheme="minorEastAsia"/>
          <w:sz w:val="24"/>
          <w:szCs w:val="24"/>
        </w:rPr>
        <w:t>(5.42)</w:t>
      </w:r>
    </w:p>
    <w:p w:rsidR="008F236E" w:rsidRPr="00815265" w:rsidRDefault="008F236E" w:rsidP="00815265">
      <w:pPr>
        <w:rPr>
          <w:rFonts w:eastAsiaTheme="minorEastAsia"/>
          <w:sz w:val="24"/>
          <w:szCs w:val="24"/>
        </w:rPr>
      </w:pPr>
    </w:p>
    <w:p w:rsidR="005D5791" w:rsidRPr="00815265" w:rsidRDefault="008F236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Рас</w:t>
      </w:r>
      <w:r w:rsidR="005D5791" w:rsidRPr="00815265">
        <w:rPr>
          <w:rFonts w:eastAsiaTheme="minorEastAsia"/>
          <w:sz w:val="24"/>
          <w:szCs w:val="24"/>
        </w:rPr>
        <w:t>с</w:t>
      </w:r>
      <w:r w:rsidRPr="00815265">
        <w:rPr>
          <w:rFonts w:eastAsiaTheme="minorEastAsia"/>
          <w:sz w:val="24"/>
          <w:szCs w:val="24"/>
        </w:rPr>
        <w:t>читать нагрузку котлов для трёх режимо</w:t>
      </w:r>
      <w:r w:rsidR="005D5791" w:rsidRPr="00815265">
        <w:rPr>
          <w:rFonts w:eastAsiaTheme="minorEastAsia"/>
          <w:sz w:val="24"/>
          <w:szCs w:val="24"/>
        </w:rPr>
        <w:t>в. Результаты свести в таблицу 5.3</w:t>
      </w:r>
      <w:r w:rsidRPr="00815265">
        <w:rPr>
          <w:rFonts w:eastAsiaTheme="minorEastAsia"/>
          <w:sz w:val="24"/>
          <w:szCs w:val="24"/>
        </w:rPr>
        <w:t>.</w:t>
      </w:r>
    </w:p>
    <w:p w:rsidR="008F236E" w:rsidRPr="00815265" w:rsidRDefault="005D5791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Таблица 5.3</w:t>
      </w:r>
      <w:r w:rsidR="006E7BA7" w:rsidRPr="00815265">
        <w:rPr>
          <w:rFonts w:eastAsiaTheme="minorEastAsia"/>
          <w:sz w:val="24"/>
          <w:szCs w:val="24"/>
        </w:rPr>
        <w:t xml:space="preserve"> - </w:t>
      </w:r>
      <w:r w:rsidR="008F236E" w:rsidRPr="00815265">
        <w:rPr>
          <w:rFonts w:eastAsiaTheme="minorEastAsia"/>
          <w:sz w:val="24"/>
          <w:szCs w:val="24"/>
        </w:rPr>
        <w:t>Расчет тепловой схемы котельной с водогрейными котлами, работающей на закрытую систему теплоснабжения.</w:t>
      </w:r>
    </w:p>
    <w:tbl>
      <w:tblPr>
        <w:tblStyle w:val="a3"/>
        <w:tblW w:w="0" w:type="auto"/>
        <w:jc w:val="center"/>
        <w:tblLook w:val="04A0"/>
      </w:tblPr>
      <w:tblGrid>
        <w:gridCol w:w="5481"/>
        <w:gridCol w:w="1624"/>
        <w:gridCol w:w="1366"/>
        <w:gridCol w:w="421"/>
        <w:gridCol w:w="561"/>
      </w:tblGrid>
      <w:tr w:rsidR="008F236E" w:rsidRPr="00815265" w:rsidTr="006E7BA7">
        <w:trPr>
          <w:trHeight w:val="165"/>
          <w:jc w:val="center"/>
        </w:trPr>
        <w:tc>
          <w:tcPr>
            <w:tcW w:w="5481" w:type="dxa"/>
            <w:vMerge w:val="restart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</w:p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Наименование, обозначение,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единица измерения величины</w:t>
            </w:r>
          </w:p>
        </w:tc>
        <w:tc>
          <w:tcPr>
            <w:tcW w:w="3864" w:type="dxa"/>
            <w:gridSpan w:val="4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Значение величины при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Характерных режимах работы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Котельной</w:t>
            </w: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  <w:vMerge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Максимально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зимнем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(м.з)</w:t>
            </w: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Наиболее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холодного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месяца (н.х)</w:t>
            </w: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Летнем</w:t>
            </w:r>
          </w:p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(л)</w:t>
            </w: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1. Коэффициент снижения расхода теплоты на отопление и вентиляцию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2. Температура прямой сетевой воды на выходе из котельной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3. Температура обратной сетевой воды после систем отопления и вентиляции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4. Тепловой поток на отопление и вентиляцию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i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5. суммарный тепловой поток на отопление, вентиляцию и горячее водоснабжение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Q</m:t>
              </m:r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6. Расход воды в подающей линии на горячее</w:t>
            </w:r>
          </w:p>
          <w:p w:rsidR="008F236E" w:rsidRPr="00815265" w:rsidRDefault="008F236E" w:rsidP="00815265">
            <w:pPr>
              <w:rPr>
                <w:rFonts w:eastAsiaTheme="minorEastAsia"/>
                <w:i/>
                <w:sz w:val="24"/>
                <w:szCs w:val="24"/>
                <w:lang w:val="en-US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водоснабжение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г.в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7. Расход воды в подающей линии на отопление и</w:t>
            </w:r>
          </w:p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вентиляцию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о.в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8. Расход воды в подающей линии на отопление, вентиляцию и горячее водоснабжение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вн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9. Температура обратной воды после внешних</w:t>
            </w:r>
          </w:p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потребителей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обр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потр</m:t>
                  </m:r>
                </m:sup>
              </m:sSubSup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10. Расход подпиточной воды для восполнения утечек в теплосети внешних потребителей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ут</m:t>
                  </m:r>
                </m:sub>
              </m:sSub>
            </m:oMath>
          </w:p>
          <w:p w:rsidR="006E7BA7" w:rsidRPr="00815265" w:rsidRDefault="006E7BA7" w:rsidP="00815265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6E7BA7" w:rsidRPr="00815265" w:rsidTr="006E7BA7">
        <w:trPr>
          <w:trHeight w:val="165"/>
          <w:jc w:val="center"/>
        </w:trPr>
        <w:tc>
          <w:tcPr>
            <w:tcW w:w="9345" w:type="dxa"/>
            <w:gridSpan w:val="5"/>
            <w:tcBorders>
              <w:top w:val="nil"/>
              <w:left w:val="nil"/>
              <w:right w:val="nil"/>
            </w:tcBorders>
          </w:tcPr>
          <w:p w:rsidR="006E7BA7" w:rsidRPr="00815265" w:rsidRDefault="006E7BA7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Продолжение таблицы 5.3</w:t>
            </w:r>
          </w:p>
        </w:tc>
      </w:tr>
      <w:tr w:rsidR="006E7BA7" w:rsidRPr="00815265" w:rsidTr="006E7BA7">
        <w:trPr>
          <w:trHeight w:val="165"/>
          <w:jc w:val="center"/>
        </w:trPr>
        <w:tc>
          <w:tcPr>
            <w:tcW w:w="5481" w:type="dxa"/>
          </w:tcPr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982" w:type="dxa"/>
            <w:gridSpan w:val="2"/>
          </w:tcPr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4</w:t>
            </w: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11. Количество сырой воды, поступающей  на</w:t>
            </w:r>
          </w:p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химводоочистку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'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с.в</m:t>
                  </m:r>
                </m:sub>
              </m:sSub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8F236E" w:rsidRPr="00815265" w:rsidTr="006E7BA7">
        <w:trPr>
          <w:trHeight w:val="165"/>
          <w:jc w:val="center"/>
        </w:trPr>
        <w:tc>
          <w:tcPr>
            <w:tcW w:w="5481" w:type="dxa"/>
          </w:tcPr>
          <w:p w:rsidR="008F236E" w:rsidRPr="00815265" w:rsidRDefault="008F236E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12. Температура химически очищенной воды, поступающей в деаэратор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х.ов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д</m:t>
                  </m:r>
                </m:sup>
              </m:sSubSup>
            </m:oMath>
          </w:p>
        </w:tc>
        <w:tc>
          <w:tcPr>
            <w:tcW w:w="151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8F236E" w:rsidRPr="00815265" w:rsidRDefault="008F236E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13. Уточненное значение температуры сырой воды перед химводоочисткой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х.о.в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lastRenderedPageBreak/>
              <w:t xml:space="preserve">14. Расход греющей воды на деаэратор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гр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д</m:t>
                  </m:r>
                </m:sup>
              </m:sSubSup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15. Уточненный расход химически очищенной воды на подпитку теплосети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х.о.в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16. Уточненный расход сырой воды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с.в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17. Тепловой поток на подогрев сырой воды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с.в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18. Тепловой поток на подогрев химически очищенной</w:t>
            </w:r>
          </w:p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воды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х.о.в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19. Уточненное значение температуры греющей среды после подогревателя ХОВ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гр.у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20. Уточненное значение расхода греющей воды на подогреватель ХОВ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гр.у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под</m:t>
                  </m:r>
                </m:sup>
              </m:sSubSup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21. Тепловой поток на деаэратор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д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22. Суммарный тепловой поток, необходимый в водогрейных котлах </w:t>
            </w:r>
            <m:oMath>
              <m:r>
                <w:rPr>
                  <w:rFonts w:ascii="Lucida Sans Unicode" w:eastAsiaTheme="minorEastAsia" w:hAnsi="Lucida Sans Unicode" w:cs="Lucida Sans Unicode"/>
                  <w:sz w:val="24"/>
                  <w:szCs w:val="24"/>
                </w:rPr>
                <m:t>Ʃ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Q</m:t>
              </m:r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23. Расход воды через водогрейные котлы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24. Расход воды на рециркуляцию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рец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25. Расход воды по перепускной линии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пер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26. Расход воды через обратную линию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обр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27. Расчетный расход воды через котлы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р</m:t>
                  </m:r>
                </m:sup>
              </m:sSubSup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28. Расход воды,  поступающей к внешним потребителям по прямой линии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п</m:t>
                  </m:r>
                </m:sub>
              </m:sSub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29. Невязка расхода воды внешним потребителем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Δ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G</m:t>
              </m:r>
            </m:oMath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30. Количество работающих котлов </w:t>
            </w:r>
            <m:oMath>
              <m:r>
                <w:rPr>
                  <w:rFonts w:ascii="MS Mincho" w:eastAsia="MS Mincho" w:hAnsi="MS Mincho" w:cs="MS Mincho" w:hint="eastAsia"/>
                  <w:sz w:val="24"/>
                  <w:szCs w:val="24"/>
                </w:rPr>
                <m:t>ɳ</m:t>
              </m:r>
            </m:oMath>
            <w:r w:rsidRPr="00815265">
              <w:rPr>
                <w:rFonts w:eastAsiaTheme="minorEastAsia"/>
                <w:sz w:val="24"/>
                <w:szCs w:val="24"/>
              </w:rPr>
              <w:t>, шт.</w:t>
            </w:r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D5791" w:rsidRPr="00815265" w:rsidTr="006E7BA7">
        <w:trPr>
          <w:trHeight w:val="165"/>
          <w:jc w:val="center"/>
        </w:trPr>
        <w:tc>
          <w:tcPr>
            <w:tcW w:w="5481" w:type="dxa"/>
          </w:tcPr>
          <w:p w:rsidR="005D5791" w:rsidRPr="00815265" w:rsidRDefault="005D5791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31. Загрузка работающих котлов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загр</m:t>
                  </m:r>
                </m:sub>
              </m:sSub>
            </m:oMath>
            <w:r w:rsidRPr="00815265">
              <w:rPr>
                <w:rFonts w:eastAsiaTheme="minorEastAsia"/>
                <w:sz w:val="24"/>
                <w:szCs w:val="24"/>
              </w:rPr>
              <w:t>, %</w:t>
            </w:r>
          </w:p>
        </w:tc>
        <w:tc>
          <w:tcPr>
            <w:tcW w:w="151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66" w:type="dxa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5D5791" w:rsidRPr="00815265" w:rsidRDefault="005D5791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13E14" w:rsidRPr="00815265" w:rsidTr="006E7BA7">
        <w:trPr>
          <w:gridAfter w:val="1"/>
          <w:wAfter w:w="561" w:type="dxa"/>
          <w:trHeight w:val="488"/>
          <w:jc w:val="center"/>
        </w:trPr>
        <w:tc>
          <w:tcPr>
            <w:tcW w:w="87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6E7BA7" w:rsidRPr="00815265" w:rsidRDefault="006E7BA7" w:rsidP="00815265">
            <w:pPr>
              <w:pStyle w:val="af6"/>
              <w:ind w:left="0"/>
              <w:jc w:val="center"/>
              <w:rPr>
                <w:b/>
                <w:i/>
              </w:rPr>
            </w:pPr>
            <w:r w:rsidRPr="00815265">
              <w:rPr>
                <w:b/>
                <w:i/>
              </w:rPr>
              <w:t>Содержание</w:t>
            </w:r>
            <w:r w:rsidR="006E5983">
              <w:rPr>
                <w:b/>
                <w:i/>
                <w:lang w:val="ru-RU"/>
              </w:rPr>
              <w:t xml:space="preserve"> </w:t>
            </w:r>
            <w:r w:rsidRPr="00815265">
              <w:rPr>
                <w:b/>
                <w:i/>
              </w:rPr>
              <w:t>отчета:</w:t>
            </w:r>
          </w:p>
          <w:p w:rsidR="006E7BA7" w:rsidRPr="00815265" w:rsidRDefault="006E7BA7" w:rsidP="00815265">
            <w:pPr>
              <w:pStyle w:val="a6"/>
              <w:numPr>
                <w:ilvl w:val="0"/>
                <w:numId w:val="37"/>
              </w:numPr>
              <w:tabs>
                <w:tab w:val="left" w:pos="824"/>
              </w:tabs>
              <w:autoSpaceDE/>
              <w:adjustRightInd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Цель задания</w:t>
            </w:r>
          </w:p>
          <w:p w:rsidR="006E7BA7" w:rsidRPr="00815265" w:rsidRDefault="006E7BA7" w:rsidP="00815265">
            <w:pPr>
              <w:pStyle w:val="a6"/>
              <w:numPr>
                <w:ilvl w:val="0"/>
                <w:numId w:val="37"/>
              </w:numPr>
              <w:tabs>
                <w:tab w:val="left" w:pos="824"/>
              </w:tabs>
              <w:autoSpaceDE/>
              <w:adjustRightInd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Расчет тепловой схемы водогрейной котельной</w:t>
            </w:r>
            <w:r w:rsidR="004D182A" w:rsidRPr="00815265">
              <w:rPr>
                <w:sz w:val="24"/>
                <w:szCs w:val="24"/>
              </w:rPr>
              <w:t xml:space="preserve"> с заполнением таблицы 5.3</w:t>
            </w:r>
          </w:p>
          <w:p w:rsidR="006E7BA7" w:rsidRPr="00815265" w:rsidRDefault="006E7BA7" w:rsidP="00815265">
            <w:pPr>
              <w:pStyle w:val="a6"/>
              <w:numPr>
                <w:ilvl w:val="0"/>
                <w:numId w:val="37"/>
              </w:numPr>
              <w:tabs>
                <w:tab w:val="left" w:pos="824"/>
              </w:tabs>
              <w:autoSpaceDE/>
              <w:adjustRightInd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Подбор устанавливаемых котлов с приведением обоснования выбора</w:t>
            </w:r>
          </w:p>
          <w:p w:rsidR="006E7BA7" w:rsidRPr="00815265" w:rsidRDefault="006E7BA7" w:rsidP="00815265">
            <w:pPr>
              <w:pStyle w:val="a6"/>
              <w:tabs>
                <w:tab w:val="left" w:pos="824"/>
              </w:tabs>
              <w:autoSpaceDE/>
              <w:adjustRightInd/>
              <w:ind w:left="2160"/>
              <w:rPr>
                <w:sz w:val="24"/>
                <w:szCs w:val="24"/>
              </w:rPr>
            </w:pPr>
          </w:p>
          <w:p w:rsidR="006E7BA7" w:rsidRPr="00815265" w:rsidRDefault="006E7BA7" w:rsidP="00815265">
            <w:pPr>
              <w:pStyle w:val="a6"/>
              <w:tabs>
                <w:tab w:val="left" w:pos="824"/>
              </w:tabs>
              <w:autoSpaceDE/>
              <w:adjustRightInd/>
              <w:ind w:left="2160"/>
              <w:rPr>
                <w:sz w:val="24"/>
                <w:szCs w:val="24"/>
              </w:rPr>
            </w:pPr>
          </w:p>
          <w:p w:rsidR="006E7BA7" w:rsidRPr="00815265" w:rsidRDefault="006E7BA7" w:rsidP="00815265">
            <w:pPr>
              <w:pStyle w:val="4"/>
              <w:ind w:left="316" w:right="324"/>
              <w:jc w:val="center"/>
              <w:outlineLvl w:val="3"/>
              <w:rPr>
                <w:i/>
                <w:lang w:val="ru-RU"/>
              </w:rPr>
            </w:pPr>
            <w:r w:rsidRPr="00815265">
              <w:rPr>
                <w:i/>
                <w:lang w:val="ru-RU"/>
              </w:rPr>
              <w:t>Контрольные вопросы</w:t>
            </w:r>
          </w:p>
          <w:p w:rsidR="006E7BA7" w:rsidRPr="00815265" w:rsidRDefault="006E7BA7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1.</w:t>
            </w:r>
            <w:r w:rsidR="00AD6721" w:rsidRPr="00815265">
              <w:rPr>
                <w:sz w:val="24"/>
                <w:szCs w:val="24"/>
              </w:rPr>
              <w:t>Почему расчет тепловой схемы проводится для трех характерных режимов?</w:t>
            </w:r>
          </w:p>
          <w:p w:rsidR="00AD6721" w:rsidRPr="00815265" w:rsidRDefault="00AD6721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2. Какие потребители тепла относятся к первой категории?</w:t>
            </w:r>
          </w:p>
          <w:p w:rsidR="00AD6721" w:rsidRPr="00815265" w:rsidRDefault="00AD6721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3.Какой должна быть минимально допустимая температура воды на входе в котел? От чего она зависит?</w:t>
            </w:r>
          </w:p>
          <w:p w:rsidR="00AD6721" w:rsidRPr="00815265" w:rsidRDefault="00AD6721" w:rsidP="00815265">
            <w:pPr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4. Назначение рециркуляционного насоса на перемычке7</w:t>
            </w:r>
          </w:p>
          <w:p w:rsidR="00AD6721" w:rsidRPr="00815265" w:rsidRDefault="00AD6721" w:rsidP="00815265">
            <w:pPr>
              <w:rPr>
                <w:rFonts w:eastAsia="Courier New"/>
                <w:b/>
                <w:bCs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5. Какой деаэратор устанавливается на водогрейной котельной?</w:t>
            </w:r>
          </w:p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313E14" w:rsidRPr="00815265" w:rsidRDefault="00313E14" w:rsidP="00815265">
            <w:pPr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Приложение 1 Техническая характеристика водогрейных котлов типа КВ-ТС, </w:t>
            </w:r>
          </w:p>
          <w:p w:rsidR="00313E14" w:rsidRPr="00815265" w:rsidRDefault="00313E14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КВ-ТСВ и КВ-ГМ теплопроизводительностью до 34,9 Мвт (30Гкал/ч)</w:t>
            </w:r>
          </w:p>
          <w:p w:rsidR="006E7BA7" w:rsidRPr="00815265" w:rsidRDefault="006E7BA7" w:rsidP="0081526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8F236E" w:rsidRPr="00815265" w:rsidRDefault="00951F3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>
            <wp:extent cx="4857750" cy="3448050"/>
            <wp:effectExtent l="0" t="0" r="0" b="0"/>
            <wp:docPr id="18" name="Рисунок 18" descr="C:\Documents and Settings\tkachev\Мои документы\Мои рисунки\Изображение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kachev\Мои документы\Мои рисунки\Изображение\Изображение 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74" t="50350" r="4655" b="7424"/>
                    <a:stretch/>
                  </pic:blipFill>
                  <pic:spPr bwMode="auto">
                    <a:xfrm>
                      <a:off x="0" y="0"/>
                      <a:ext cx="4863489" cy="34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1F3E" w:rsidRPr="00815265" w:rsidRDefault="00951F3E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4772025" cy="2505075"/>
            <wp:effectExtent l="0" t="0" r="0" b="9525"/>
            <wp:docPr id="19" name="Рисунок 19" descr="C:\Documents and Settings\tkachev\Мои документы\Мои рисунки\Изображение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kachev\Мои документы\Мои рисунки\Изображение\Изображение 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48" t="3264" r="8028" b="66058"/>
                    <a:stretch/>
                  </pic:blipFill>
                  <pic:spPr bwMode="auto">
                    <a:xfrm>
                      <a:off x="0" y="0"/>
                      <a:ext cx="4777577" cy="2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2AA4" w:rsidRPr="00815265" w:rsidRDefault="008C2AA4" w:rsidP="00815265">
      <w:pPr>
        <w:jc w:val="both"/>
        <w:rPr>
          <w:sz w:val="24"/>
          <w:szCs w:val="24"/>
        </w:rPr>
      </w:pPr>
    </w:p>
    <w:p w:rsidR="00313E14" w:rsidRPr="00815265" w:rsidRDefault="00313E14" w:rsidP="00815265">
      <w:pPr>
        <w:jc w:val="both"/>
        <w:rPr>
          <w:sz w:val="24"/>
          <w:szCs w:val="24"/>
        </w:rPr>
      </w:pPr>
    </w:p>
    <w:p w:rsidR="008C2AA4" w:rsidRPr="00815265" w:rsidRDefault="008C2AA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Практическая работа № 6</w:t>
      </w:r>
    </w:p>
    <w:p w:rsidR="008C2AA4" w:rsidRPr="00815265" w:rsidRDefault="008C2AA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«Расчет тепловой схемы паровой котельной, работающей на з</w:t>
      </w:r>
      <w:r w:rsidR="00B02417" w:rsidRPr="00815265">
        <w:rPr>
          <w:b/>
          <w:i/>
          <w:spacing w:val="-2"/>
          <w:sz w:val="24"/>
          <w:szCs w:val="24"/>
        </w:rPr>
        <w:t>акрытую систему теплоснабжения»</w:t>
      </w:r>
    </w:p>
    <w:p w:rsidR="008C2AA4" w:rsidRPr="00815265" w:rsidRDefault="008C2AA4" w:rsidP="00815265">
      <w:pPr>
        <w:shd w:val="clear" w:color="auto" w:fill="FFFFFF"/>
        <w:rPr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 xml:space="preserve">Цель работы: </w:t>
      </w:r>
      <w:r w:rsidRPr="00815265">
        <w:rPr>
          <w:spacing w:val="-2"/>
          <w:sz w:val="24"/>
          <w:szCs w:val="24"/>
        </w:rPr>
        <w:t xml:space="preserve">Изучить тепловую схему </w:t>
      </w:r>
      <w:r w:rsidR="00B02417" w:rsidRPr="00815265">
        <w:rPr>
          <w:spacing w:val="-2"/>
          <w:sz w:val="24"/>
          <w:szCs w:val="24"/>
        </w:rPr>
        <w:t xml:space="preserve">паровой </w:t>
      </w:r>
      <w:r w:rsidRPr="00815265">
        <w:rPr>
          <w:spacing w:val="-2"/>
          <w:sz w:val="24"/>
          <w:szCs w:val="24"/>
        </w:rPr>
        <w:t>котельной и научиться  производить расчет тепловой схемы для трех характерных режимов</w:t>
      </w:r>
    </w:p>
    <w:p w:rsidR="00AD6721" w:rsidRPr="00815265" w:rsidRDefault="00AD6721" w:rsidP="00815265">
      <w:pPr>
        <w:pStyle w:val="4"/>
        <w:ind w:left="1006" w:right="307"/>
        <w:jc w:val="center"/>
        <w:rPr>
          <w:lang w:val="ru-RU"/>
        </w:rPr>
      </w:pPr>
      <w:r w:rsidRPr="00815265">
        <w:rPr>
          <w:lang w:val="ru-RU"/>
        </w:rPr>
        <w:t>Ход работы:</w:t>
      </w:r>
    </w:p>
    <w:p w:rsidR="00AD6721" w:rsidRPr="00815265" w:rsidRDefault="00AD6721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1.  Ознакомиться с краткими теоретическими сведениями.</w:t>
      </w:r>
    </w:p>
    <w:p w:rsidR="00AD6721" w:rsidRPr="00815265" w:rsidRDefault="00AD6721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2.   Выполнить задания в соответствии с указаниями.</w:t>
      </w:r>
    </w:p>
    <w:p w:rsidR="00AD6721" w:rsidRPr="00815265" w:rsidRDefault="00AD6721" w:rsidP="00815265">
      <w:pPr>
        <w:pStyle w:val="af6"/>
        <w:tabs>
          <w:tab w:val="left" w:pos="2447"/>
          <w:tab w:val="left" w:pos="5263"/>
        </w:tabs>
        <w:ind w:left="1186" w:right="128" w:hanging="360"/>
        <w:rPr>
          <w:lang w:val="ru-RU"/>
        </w:rPr>
      </w:pPr>
      <w:r w:rsidRPr="00815265">
        <w:rPr>
          <w:lang w:val="ru-RU"/>
        </w:rPr>
        <w:t>3.  Оформить</w:t>
      </w:r>
      <w:r w:rsidRPr="00815265">
        <w:rPr>
          <w:lang w:val="ru-RU"/>
        </w:rPr>
        <w:tab/>
        <w:t xml:space="preserve">отчет  по  практической </w:t>
      </w:r>
      <w:r w:rsidRPr="00815265">
        <w:rPr>
          <w:lang w:val="ru-RU"/>
        </w:rPr>
        <w:tab/>
        <w:t>работе   в   соответствии  с  требованиями (содержание отчета см.ниже).</w:t>
      </w:r>
    </w:p>
    <w:p w:rsidR="00AD6721" w:rsidRPr="00815265" w:rsidRDefault="00AD6721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4.   Подготовить ответы на контрольные вопросы (устно)</w:t>
      </w:r>
    </w:p>
    <w:p w:rsidR="00B02417" w:rsidRPr="00815265" w:rsidRDefault="00B02417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  <w:u w:val="single"/>
        </w:rPr>
      </w:pPr>
      <w:r w:rsidRPr="00815265">
        <w:rPr>
          <w:b/>
          <w:i/>
          <w:spacing w:val="-2"/>
          <w:sz w:val="24"/>
          <w:szCs w:val="24"/>
          <w:u w:val="single"/>
        </w:rPr>
        <w:t>Краткие теоретические сведения:</w:t>
      </w:r>
    </w:p>
    <w:p w:rsidR="00AD6721" w:rsidRPr="00815265" w:rsidRDefault="00B02417" w:rsidP="00815265">
      <w:pPr>
        <w:jc w:val="center"/>
        <w:rPr>
          <w:b/>
          <w:i/>
          <w:sz w:val="24"/>
          <w:szCs w:val="24"/>
          <w:u w:val="single"/>
        </w:rPr>
      </w:pPr>
      <w:r w:rsidRPr="00815265">
        <w:rPr>
          <w:b/>
          <w:i/>
          <w:sz w:val="24"/>
          <w:szCs w:val="24"/>
          <w:u w:val="single"/>
        </w:rPr>
        <w:t>Составление и описание тепловой схемы</w:t>
      </w:r>
    </w:p>
    <w:p w:rsidR="008C2AA4" w:rsidRPr="00815265" w:rsidRDefault="00B02417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-765810</wp:posOffset>
            </wp:positionH>
            <wp:positionV relativeFrom="paragraph">
              <wp:posOffset>272415</wp:posOffset>
            </wp:positionV>
            <wp:extent cx="5384322" cy="3780000"/>
            <wp:effectExtent l="0" t="0" r="6985" b="0"/>
            <wp:wrapTight wrapText="bothSides">
              <wp:wrapPolygon edited="0">
                <wp:start x="0" y="0"/>
                <wp:lineTo x="0" y="21448"/>
                <wp:lineTo x="21552" y="21448"/>
                <wp:lineTo x="21552" y="0"/>
                <wp:lineTo x="0" y="0"/>
              </wp:wrapPolygon>
            </wp:wrapTight>
            <wp:docPr id="21" name="Рисунок 21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36000" contrast="66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13" t="7231" r="4025" b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22" cy="3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</w:p>
    <w:p w:rsidR="00B02417" w:rsidRPr="00815265" w:rsidRDefault="00B02417" w:rsidP="00815265">
      <w:pPr>
        <w:ind w:left="-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br/>
      </w:r>
    </w:p>
    <w:p w:rsidR="00C934F0" w:rsidRPr="00815265" w:rsidRDefault="00B02417" w:rsidP="00815265">
      <w:pPr>
        <w:ind w:left="-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Рисунок 6.1 Тепловая схема </w:t>
      </w:r>
      <w:r w:rsidR="00C934F0" w:rsidRPr="00815265">
        <w:rPr>
          <w:sz w:val="24"/>
          <w:szCs w:val="24"/>
        </w:rPr>
        <w:t>производственной котельной с паровыми котлами:</w:t>
      </w:r>
    </w:p>
    <w:p w:rsidR="00C934F0" w:rsidRPr="00815265" w:rsidRDefault="00C934F0" w:rsidP="00815265">
      <w:pPr>
        <w:ind w:left="-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1 – паровой котел; 2 – расширитель непрерывной продувки; 3 – насоссыройводы; 4 – барботер; 5 – охладитель непрерывной продувки; 6 – подогреватель сетевой воды; 7 – химводоочистка; 8 – питательный насос; 9 – подпиточный насос; 10 – охладитель подпиточной воды; 11 – сетевой насос; 12 – охладитель конденсата; 13 – сетевой подогреватель; 14 – подогреватель химически очищенной воды; 15 – охладитель пара; 16 – атмосферный деаэратор; 17 – редукционно-охладительная установка.</w:t>
      </w:r>
    </w:p>
    <w:p w:rsidR="00C934F0" w:rsidRPr="00815265" w:rsidRDefault="00C934F0" w:rsidP="00815265">
      <w:pPr>
        <w:ind w:firstLine="902"/>
        <w:jc w:val="both"/>
        <w:rPr>
          <w:sz w:val="24"/>
          <w:szCs w:val="24"/>
        </w:rPr>
      </w:pPr>
    </w:p>
    <w:p w:rsidR="00C934F0" w:rsidRPr="00815265" w:rsidRDefault="00C934F0" w:rsidP="00815265">
      <w:pPr>
        <w:ind w:firstLine="902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Подогрев воды в атмосферном деаэраторе производится паром от котлов и паром из расширителя непрерывной продувки. Непрерывная продувка от котлов используется в расширителе, где котловая вода вследствие снижения давления частично испаряется.</w:t>
      </w:r>
    </w:p>
    <w:p w:rsidR="00C934F0" w:rsidRPr="00815265" w:rsidRDefault="00C934F0" w:rsidP="00815265">
      <w:pPr>
        <w:ind w:firstLine="902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В котельной с паровыми котлами независимо от тепловой схемы использование теплоты непрерывной продувки котлов является обязательным. Использованная в охладителе продувочная вода сбрасывается в продувочный колодец.</w:t>
      </w:r>
    </w:p>
    <w:p w:rsidR="00C934F0" w:rsidRPr="00815265" w:rsidRDefault="00C934F0" w:rsidP="00815265">
      <w:pPr>
        <w:ind w:firstLine="902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Деаэрированная вода с температурой около 104 </w:t>
      </w:r>
      <w:r w:rsidRPr="00815265">
        <w:rPr>
          <w:sz w:val="24"/>
          <w:szCs w:val="24"/>
          <w:vertAlign w:val="superscript"/>
        </w:rPr>
        <w:t>о</w:t>
      </w:r>
      <w:r w:rsidRPr="00815265">
        <w:rPr>
          <w:sz w:val="24"/>
          <w:szCs w:val="24"/>
        </w:rPr>
        <w:t xml:space="preserve">С питательным насосом подается в паровые котлы. Подпиточная вода для системы теплоснабжения забирается из того жедеаэратора, охлаждаясь в охладителе деаэрированной воды до 70 </w:t>
      </w:r>
      <w:r w:rsidRPr="00815265">
        <w:rPr>
          <w:sz w:val="24"/>
          <w:szCs w:val="24"/>
          <w:vertAlign w:val="superscript"/>
        </w:rPr>
        <w:t>о</w:t>
      </w:r>
      <w:r w:rsidRPr="00815265">
        <w:rPr>
          <w:sz w:val="24"/>
          <w:szCs w:val="24"/>
        </w:rPr>
        <w:t>С перед поступлением к подпиточному насосу.</w:t>
      </w:r>
    </w:p>
    <w:p w:rsidR="00C934F0" w:rsidRPr="00815265" w:rsidRDefault="00C934F0" w:rsidP="00815265">
      <w:pPr>
        <w:ind w:firstLine="902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Использование общего деаэратора для приготовления питательной и подпиточной воды возможно только для закрытых систем водоснабжения из-за малого расхода подпиточной воды в них.</w:t>
      </w:r>
    </w:p>
    <w:p w:rsidR="00C934F0" w:rsidRPr="00815265" w:rsidRDefault="00C934F0" w:rsidP="00815265">
      <w:pPr>
        <w:ind w:firstLine="902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В открытых системах теплоснабжения расход подпиточной воды значителен, поэтому в котельной следует устанавливать два деаэратора: один для приготовления питательной воды, другой – подпиточной воды. В котельных с паровыми котлами чаще всего устанавливают деаэраторы атмосферного типа.</w:t>
      </w:r>
    </w:p>
    <w:p w:rsidR="00C934F0" w:rsidRPr="00815265" w:rsidRDefault="00C934F0" w:rsidP="00815265">
      <w:pPr>
        <w:ind w:firstLine="902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Для технологических потребителей, использующих пар более низкого давления по сравнению с вырабатываемым котлоагрегатами, и для подогревателей собственных нужд в тепловых схемах котельных предусматривается редукционная установка (РУ) для снижения давления пара  или редукционно-охладительная установка (РОУ) для снижения давления и температуры пара.</w:t>
      </w:r>
    </w:p>
    <w:p w:rsidR="008C2AA4" w:rsidRPr="00815265" w:rsidRDefault="008C2AA4" w:rsidP="00815265">
      <w:pPr>
        <w:jc w:val="both"/>
        <w:rPr>
          <w:sz w:val="24"/>
          <w:szCs w:val="24"/>
        </w:rPr>
      </w:pPr>
    </w:p>
    <w:p w:rsidR="00951F3E" w:rsidRPr="00815265" w:rsidRDefault="00951F3E" w:rsidP="00815265">
      <w:pPr>
        <w:pStyle w:val="21"/>
        <w:shd w:val="clear" w:color="auto" w:fill="auto"/>
        <w:tabs>
          <w:tab w:val="left" w:pos="1054"/>
        </w:tabs>
        <w:spacing w:line="240" w:lineRule="auto"/>
        <w:ind w:left="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265">
        <w:rPr>
          <w:rFonts w:ascii="Times New Roman" w:hAnsi="Times New Roman" w:cs="Times New Roman"/>
          <w:i/>
          <w:sz w:val="24"/>
          <w:szCs w:val="24"/>
        </w:rPr>
        <w:t>Составление и описание принципиальной тепловой схемы</w:t>
      </w:r>
    </w:p>
    <w:p w:rsidR="00951F3E" w:rsidRPr="00815265" w:rsidRDefault="00951F3E" w:rsidP="00815265">
      <w:pPr>
        <w:pStyle w:val="21"/>
        <w:numPr>
          <w:ilvl w:val="1"/>
          <w:numId w:val="23"/>
        </w:numPr>
        <w:shd w:val="clear" w:color="auto" w:fill="auto"/>
        <w:tabs>
          <w:tab w:val="left" w:pos="1054"/>
        </w:tabs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15265">
        <w:rPr>
          <w:rFonts w:ascii="Times New Roman" w:hAnsi="Times New Roman" w:cs="Times New Roman"/>
          <w:b w:val="0"/>
          <w:sz w:val="24"/>
          <w:szCs w:val="24"/>
        </w:rPr>
        <w:t xml:space="preserve">Котельные с паровыми котлами </w:t>
      </w:r>
    </w:p>
    <w:p w:rsidR="00951F3E" w:rsidRPr="00815265" w:rsidRDefault="00794CB9" w:rsidP="00815265">
      <w:pPr>
        <w:pStyle w:val="1"/>
        <w:shd w:val="clear" w:color="auto" w:fill="auto"/>
        <w:spacing w:line="240" w:lineRule="auto"/>
        <w:ind w:left="40"/>
        <w:rPr>
          <w:sz w:val="24"/>
          <w:szCs w:val="24"/>
        </w:rPr>
      </w:pPr>
      <w:r w:rsidRPr="00815265">
        <w:rPr>
          <w:sz w:val="24"/>
          <w:szCs w:val="24"/>
        </w:rPr>
        <w:t>по назначению бывают</w:t>
      </w:r>
      <w:r w:rsidR="00951F3E" w:rsidRPr="00815265">
        <w:rPr>
          <w:sz w:val="24"/>
          <w:szCs w:val="24"/>
        </w:rPr>
        <w:t>:</w:t>
      </w:r>
    </w:p>
    <w:p w:rsidR="00951F3E" w:rsidRPr="00815265" w:rsidRDefault="00951F3E" w:rsidP="00815265">
      <w:pPr>
        <w:pStyle w:val="1"/>
        <w:numPr>
          <w:ilvl w:val="0"/>
          <w:numId w:val="21"/>
        </w:numPr>
        <w:shd w:val="clear" w:color="auto" w:fill="auto"/>
        <w:tabs>
          <w:tab w:val="left" w:pos="747"/>
        </w:tabs>
        <w:spacing w:line="240" w:lineRule="auto"/>
        <w:ind w:left="40" w:firstLine="520"/>
        <w:rPr>
          <w:sz w:val="24"/>
          <w:szCs w:val="24"/>
        </w:rPr>
      </w:pPr>
      <w:r w:rsidRPr="00815265">
        <w:rPr>
          <w:sz w:val="24"/>
          <w:szCs w:val="24"/>
        </w:rPr>
        <w:t>производственные - для технологического теплоснабжения;</w:t>
      </w:r>
    </w:p>
    <w:p w:rsidR="00951F3E" w:rsidRPr="00815265" w:rsidRDefault="00951F3E" w:rsidP="00815265">
      <w:pPr>
        <w:pStyle w:val="1"/>
        <w:numPr>
          <w:ilvl w:val="0"/>
          <w:numId w:val="21"/>
        </w:numPr>
        <w:shd w:val="clear" w:color="auto" w:fill="auto"/>
        <w:tabs>
          <w:tab w:val="left" w:pos="746"/>
        </w:tabs>
        <w:spacing w:line="240" w:lineRule="auto"/>
        <w:ind w:left="40" w:right="20" w:firstLine="520"/>
        <w:rPr>
          <w:sz w:val="24"/>
          <w:szCs w:val="24"/>
        </w:rPr>
      </w:pPr>
      <w:r w:rsidRPr="00815265">
        <w:rPr>
          <w:sz w:val="24"/>
          <w:szCs w:val="24"/>
        </w:rPr>
        <w:t xml:space="preserve">отопительно-производственные - для обеспечения теплотой систем отопления, </w:t>
      </w:r>
      <w:r w:rsidRPr="00815265">
        <w:rPr>
          <w:rStyle w:val="10"/>
          <w:sz w:val="24"/>
          <w:szCs w:val="24"/>
        </w:rPr>
        <w:t>вен</w:t>
      </w:r>
      <w:r w:rsidRPr="00815265">
        <w:rPr>
          <w:rStyle w:val="10"/>
          <w:sz w:val="24"/>
          <w:szCs w:val="24"/>
        </w:rPr>
        <w:softHyphen/>
      </w:r>
      <w:r w:rsidRPr="00815265">
        <w:rPr>
          <w:sz w:val="24"/>
          <w:szCs w:val="24"/>
        </w:rPr>
        <w:t>тиляции, горячего водоснабжения и для технологического теплоснабжения.</w:t>
      </w:r>
    </w:p>
    <w:p w:rsidR="00951F3E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>Эти котельные обычно вырабатывают насыщенный или слабо перегретый пар с дав</w:t>
      </w:r>
      <w:r w:rsidRPr="00815265">
        <w:rPr>
          <w:sz w:val="24"/>
          <w:szCs w:val="24"/>
        </w:rPr>
        <w:softHyphen/>
        <w:t>лением до 1,4 или 2,4 МПа. Пар используется технологическими потребителями и в не</w:t>
      </w:r>
      <w:r w:rsidRPr="00815265">
        <w:rPr>
          <w:sz w:val="24"/>
          <w:szCs w:val="24"/>
        </w:rPr>
        <w:softHyphen/>
        <w:t>большом количестве - на приготовление горячей воды, направляемой в систему тепло</w:t>
      </w:r>
      <w:r w:rsidRPr="00815265">
        <w:rPr>
          <w:sz w:val="24"/>
          <w:szCs w:val="24"/>
        </w:rPr>
        <w:softHyphen/>
        <w:t>снабжения. Приготовление горячей воды производится в сетевых подогревателях, уста</w:t>
      </w:r>
      <w:r w:rsidRPr="00815265">
        <w:rPr>
          <w:sz w:val="24"/>
          <w:szCs w:val="24"/>
        </w:rPr>
        <w:softHyphen/>
        <w:t>навливаемых в котельной.</w:t>
      </w:r>
    </w:p>
    <w:p w:rsidR="00951F3E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>В котельных с паровыми котлами, как правило, устанавливаются деаэраторы атмо</w:t>
      </w:r>
      <w:r w:rsidRPr="00815265">
        <w:rPr>
          <w:sz w:val="24"/>
          <w:szCs w:val="24"/>
        </w:rPr>
        <w:softHyphen/>
        <w:t>сферного типа. Необходимо предусматривать деаэрацию добавочной воды и всех потоков конденсата, поступающих в котельную. Подогрев воды в атмосферном деаэраторе может производиться паром от котлов, редуцированным паром и паром из расширителя непрерыв</w:t>
      </w:r>
      <w:r w:rsidRPr="00815265">
        <w:rPr>
          <w:sz w:val="24"/>
          <w:szCs w:val="24"/>
        </w:rPr>
        <w:softHyphen/>
        <w:t>ной продувки. Непрерывная продувка от котлов используется в расширителе, где котловая вода вследствие снижения давления вскипает, а образовавшийся пар поступает в деаэратор.</w:t>
      </w:r>
    </w:p>
    <w:p w:rsidR="00951F3E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>В котельных с паровыми котлами (независимо от тепловой схемы) использование те</w:t>
      </w:r>
      <w:r w:rsidRPr="00815265">
        <w:rPr>
          <w:sz w:val="24"/>
          <w:szCs w:val="24"/>
        </w:rPr>
        <w:softHyphen/>
        <w:t>плоты непрерывной продувки котлов является обязательным. Использованная в охладите</w:t>
      </w:r>
      <w:r w:rsidRPr="00815265">
        <w:rPr>
          <w:sz w:val="24"/>
          <w:szCs w:val="24"/>
        </w:rPr>
        <w:softHyphen/>
        <w:t>ле продувочная вода сбрасывается в продувочный колодец (барботер).</w:t>
      </w:r>
    </w:p>
    <w:p w:rsidR="00951F3E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>Принципиальная тепловая схема котельной с паровыми котлами для потребителей пара и горячей воды с закрытой системой теплосна</w:t>
      </w:r>
      <w:r w:rsidR="000E4C54" w:rsidRPr="00815265">
        <w:rPr>
          <w:sz w:val="24"/>
          <w:szCs w:val="24"/>
        </w:rPr>
        <w:t>бжения представлена на рисунке 6</w:t>
      </w:r>
      <w:r w:rsidRPr="00815265">
        <w:rPr>
          <w:sz w:val="24"/>
          <w:szCs w:val="24"/>
        </w:rPr>
        <w:t>.1.</w:t>
      </w:r>
    </w:p>
    <w:p w:rsidR="00951F3E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 xml:space="preserve">Сырая вода поступает из водопровода с напором 0,3-0,4 МПа. При недостаточном напоре сырой воды предусматривают установку насосов сырой воды </w:t>
      </w:r>
      <w:r w:rsidRPr="00815265">
        <w:rPr>
          <w:rStyle w:val="af5"/>
          <w:sz w:val="24"/>
          <w:szCs w:val="24"/>
        </w:rPr>
        <w:t>3</w:t>
      </w:r>
      <w:r w:rsidRPr="00815265">
        <w:rPr>
          <w:rStyle w:val="aa"/>
          <w:sz w:val="24"/>
          <w:szCs w:val="24"/>
        </w:rPr>
        <w:t>.</w:t>
      </w:r>
      <w:r w:rsidRPr="00815265">
        <w:rPr>
          <w:sz w:val="24"/>
          <w:szCs w:val="24"/>
        </w:rPr>
        <w:t xml:space="preserve"> Сырая вода подог</w:t>
      </w:r>
      <w:r w:rsidRPr="00815265">
        <w:rPr>
          <w:sz w:val="24"/>
          <w:szCs w:val="24"/>
        </w:rPr>
        <w:softHyphen/>
        <w:t>ревается в охладителе непрерывной продувки 5 и в пароводяном подогревателе сырой во</w:t>
      </w:r>
      <w:r w:rsidRPr="00815265">
        <w:rPr>
          <w:sz w:val="24"/>
          <w:szCs w:val="24"/>
        </w:rPr>
        <w:softHyphen/>
        <w:t xml:space="preserve">ды </w:t>
      </w:r>
      <w:r w:rsidRPr="00815265">
        <w:rPr>
          <w:rStyle w:val="af5"/>
          <w:sz w:val="24"/>
          <w:szCs w:val="24"/>
        </w:rPr>
        <w:t>6</w:t>
      </w:r>
      <w:r w:rsidRPr="00815265">
        <w:rPr>
          <w:sz w:val="24"/>
          <w:szCs w:val="24"/>
        </w:rPr>
        <w:t xml:space="preserve"> до температуры 20-30 °С. Далее вода проходит через химводоочистку (ХВО) 7 и по</w:t>
      </w:r>
      <w:r w:rsidRPr="00815265">
        <w:rPr>
          <w:sz w:val="24"/>
          <w:szCs w:val="24"/>
        </w:rPr>
        <w:softHyphen/>
        <w:t xml:space="preserve">ступает в охладитель подпиточной воды </w:t>
      </w:r>
      <w:r w:rsidRPr="00815265">
        <w:rPr>
          <w:rStyle w:val="af5"/>
          <w:sz w:val="24"/>
          <w:szCs w:val="24"/>
        </w:rPr>
        <w:t>10</w:t>
      </w:r>
      <w:r w:rsidRPr="00815265">
        <w:rPr>
          <w:rStyle w:val="aa"/>
          <w:sz w:val="24"/>
          <w:szCs w:val="24"/>
        </w:rPr>
        <w:t>,</w:t>
      </w:r>
      <w:r w:rsidRPr="00815265">
        <w:rPr>
          <w:sz w:val="24"/>
          <w:szCs w:val="24"/>
        </w:rPr>
        <w:t xml:space="preserve"> где нагревается потоком деаэрированной (подпиточной) воды до определенной температуры. Затем вода проходит пароводяной по</w:t>
      </w:r>
      <w:r w:rsidRPr="00815265">
        <w:rPr>
          <w:sz w:val="24"/>
          <w:szCs w:val="24"/>
        </w:rPr>
        <w:softHyphen/>
        <w:t xml:space="preserve">догреватель химически очищенной воды </w:t>
      </w:r>
      <w:r w:rsidRPr="00815265">
        <w:rPr>
          <w:rStyle w:val="af5"/>
          <w:sz w:val="24"/>
          <w:szCs w:val="24"/>
        </w:rPr>
        <w:t>14</w:t>
      </w:r>
      <w:r w:rsidRPr="00815265">
        <w:rPr>
          <w:sz w:val="24"/>
          <w:szCs w:val="24"/>
        </w:rPr>
        <w:t xml:space="preserve"> и поступает в колонку деаэратора </w:t>
      </w:r>
      <w:r w:rsidRPr="00815265">
        <w:rPr>
          <w:rStyle w:val="af5"/>
          <w:sz w:val="24"/>
          <w:szCs w:val="24"/>
        </w:rPr>
        <w:t>16</w:t>
      </w:r>
      <w:r w:rsidRPr="00815265">
        <w:rPr>
          <w:rStyle w:val="aa"/>
          <w:sz w:val="24"/>
          <w:szCs w:val="24"/>
        </w:rPr>
        <w:t>.</w:t>
      </w:r>
      <w:r w:rsidRPr="00815265">
        <w:rPr>
          <w:sz w:val="24"/>
          <w:szCs w:val="24"/>
        </w:rPr>
        <w:t xml:space="preserve"> Перед поступлением в колонку деаэратора часть химически очищенной воды проходит через ох</w:t>
      </w:r>
      <w:r w:rsidRPr="00815265">
        <w:rPr>
          <w:sz w:val="24"/>
          <w:szCs w:val="24"/>
        </w:rPr>
        <w:softHyphen/>
        <w:t xml:space="preserve">ладитель выпара деаэратора </w:t>
      </w:r>
      <w:r w:rsidRPr="00815265">
        <w:rPr>
          <w:rStyle w:val="af5"/>
          <w:sz w:val="24"/>
          <w:szCs w:val="24"/>
        </w:rPr>
        <w:t>15</w:t>
      </w:r>
      <w:r w:rsidRPr="00815265">
        <w:rPr>
          <w:rStyle w:val="aa"/>
          <w:sz w:val="24"/>
          <w:szCs w:val="24"/>
        </w:rPr>
        <w:t>.</w:t>
      </w:r>
      <w:r w:rsidRPr="00815265">
        <w:rPr>
          <w:sz w:val="24"/>
          <w:szCs w:val="24"/>
        </w:rPr>
        <w:t xml:space="preserve"> Для подогрева деаэрируемой воды до 104 °С в деаэратор поступает пар после РОУ </w:t>
      </w:r>
      <w:r w:rsidRPr="00815265">
        <w:rPr>
          <w:rStyle w:val="af5"/>
          <w:sz w:val="24"/>
          <w:szCs w:val="24"/>
        </w:rPr>
        <w:t>17</w:t>
      </w:r>
      <w:r w:rsidRPr="00815265">
        <w:rPr>
          <w:rStyle w:val="aa"/>
          <w:sz w:val="24"/>
          <w:szCs w:val="24"/>
        </w:rPr>
        <w:t>.</w:t>
      </w:r>
      <w:r w:rsidRPr="00815265">
        <w:rPr>
          <w:sz w:val="24"/>
          <w:szCs w:val="24"/>
        </w:rPr>
        <w:t xml:space="preserve">Деаэрированная вода при помощи питательных насосов </w:t>
      </w:r>
      <w:r w:rsidRPr="00815265">
        <w:rPr>
          <w:rStyle w:val="af5"/>
          <w:sz w:val="24"/>
          <w:szCs w:val="24"/>
        </w:rPr>
        <w:t>8</w:t>
      </w:r>
      <w:r w:rsidRPr="00815265">
        <w:rPr>
          <w:sz w:val="24"/>
          <w:szCs w:val="24"/>
        </w:rPr>
        <w:t xml:space="preserve"> по</w:t>
      </w:r>
      <w:r w:rsidRPr="00815265">
        <w:rPr>
          <w:sz w:val="24"/>
          <w:szCs w:val="24"/>
        </w:rPr>
        <w:softHyphen/>
        <w:t>дается в водяные экономайзеры котлов и к охладителю РОУ.</w:t>
      </w:r>
    </w:p>
    <w:p w:rsidR="00951F3E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 xml:space="preserve">Часть выработанного котлами </w:t>
      </w:r>
      <w:r w:rsidRPr="00815265">
        <w:rPr>
          <w:rStyle w:val="af5"/>
          <w:sz w:val="24"/>
          <w:szCs w:val="24"/>
        </w:rPr>
        <w:t>1</w:t>
      </w:r>
      <w:r w:rsidRPr="00815265">
        <w:rPr>
          <w:sz w:val="24"/>
          <w:szCs w:val="24"/>
        </w:rPr>
        <w:t xml:space="preserve"> пара поступает технологическим потребителям, большая часть поступает на РОУ </w:t>
      </w:r>
      <w:r w:rsidRPr="00815265">
        <w:rPr>
          <w:rStyle w:val="af5"/>
          <w:sz w:val="24"/>
          <w:szCs w:val="24"/>
        </w:rPr>
        <w:t>17</w:t>
      </w:r>
      <w:r w:rsidRPr="00815265">
        <w:rPr>
          <w:rStyle w:val="aa"/>
          <w:sz w:val="24"/>
          <w:szCs w:val="24"/>
        </w:rPr>
        <w:t>.</w:t>
      </w:r>
      <w:r w:rsidRPr="00815265">
        <w:rPr>
          <w:sz w:val="24"/>
          <w:szCs w:val="24"/>
        </w:rPr>
        <w:t xml:space="preserve"> Редуцированный пар направляется потребителям и используется для собственных нужд котельной в пароводяных подогревателях. Подогрев сетевой воды производится паром в последовательно включенных двух сетевых подогре</w:t>
      </w:r>
      <w:r w:rsidRPr="00815265">
        <w:rPr>
          <w:sz w:val="24"/>
          <w:szCs w:val="24"/>
        </w:rPr>
        <w:softHyphen/>
        <w:t xml:space="preserve">вателях. Вода из обратной линии теплосети сетевыми насосами </w:t>
      </w:r>
      <w:r w:rsidRPr="00815265">
        <w:rPr>
          <w:rStyle w:val="af5"/>
          <w:sz w:val="24"/>
          <w:szCs w:val="24"/>
        </w:rPr>
        <w:t>11</w:t>
      </w:r>
      <w:r w:rsidRPr="00815265">
        <w:rPr>
          <w:sz w:val="24"/>
          <w:szCs w:val="24"/>
        </w:rPr>
        <w:t xml:space="preserve"> прокачивается через охладитель конденсата </w:t>
      </w:r>
      <w:r w:rsidRPr="00815265">
        <w:rPr>
          <w:rStyle w:val="af5"/>
          <w:sz w:val="24"/>
          <w:szCs w:val="24"/>
        </w:rPr>
        <w:t>12</w:t>
      </w:r>
      <w:r w:rsidRPr="00815265">
        <w:rPr>
          <w:rStyle w:val="aa"/>
          <w:sz w:val="24"/>
          <w:szCs w:val="24"/>
        </w:rPr>
        <w:t>,</w:t>
      </w:r>
      <w:r w:rsidRPr="00815265">
        <w:rPr>
          <w:sz w:val="24"/>
          <w:szCs w:val="24"/>
        </w:rPr>
        <w:t xml:space="preserve"> сетевой подогреватель </w:t>
      </w:r>
      <w:r w:rsidRPr="00815265">
        <w:rPr>
          <w:rStyle w:val="af5"/>
          <w:sz w:val="24"/>
          <w:szCs w:val="24"/>
        </w:rPr>
        <w:t>13</w:t>
      </w:r>
      <w:r w:rsidRPr="00815265">
        <w:rPr>
          <w:sz w:val="24"/>
          <w:szCs w:val="24"/>
        </w:rPr>
        <w:t xml:space="preserve"> и подается в прямую линию теплосе</w:t>
      </w:r>
      <w:r w:rsidRPr="00815265">
        <w:rPr>
          <w:sz w:val="24"/>
          <w:szCs w:val="24"/>
        </w:rPr>
        <w:softHyphen/>
        <w:t>ти. Подпитка теплосети осуществляется деаэрированной водой, которая охлаждается в ох</w:t>
      </w:r>
      <w:r w:rsidRPr="00815265">
        <w:rPr>
          <w:sz w:val="24"/>
          <w:szCs w:val="24"/>
        </w:rPr>
        <w:softHyphen/>
        <w:t xml:space="preserve">ладителе подпиточной воды </w:t>
      </w:r>
      <w:r w:rsidRPr="00815265">
        <w:rPr>
          <w:rStyle w:val="af5"/>
          <w:sz w:val="24"/>
          <w:szCs w:val="24"/>
        </w:rPr>
        <w:t>10</w:t>
      </w:r>
      <w:r w:rsidRPr="00815265">
        <w:rPr>
          <w:sz w:val="24"/>
          <w:szCs w:val="24"/>
        </w:rPr>
        <w:t xml:space="preserve"> до 70 °С и подпиточными насосами </w:t>
      </w:r>
      <w:r w:rsidRPr="00815265">
        <w:rPr>
          <w:rStyle w:val="af5"/>
          <w:sz w:val="24"/>
          <w:szCs w:val="24"/>
        </w:rPr>
        <w:t>9</w:t>
      </w:r>
      <w:r w:rsidRPr="00815265">
        <w:rPr>
          <w:sz w:val="24"/>
          <w:szCs w:val="24"/>
        </w:rPr>
        <w:t xml:space="preserve"> подается в обратную линию теплосети.</w:t>
      </w:r>
    </w:p>
    <w:p w:rsidR="00951F3E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>Конденсат от всех подогревателей направляется в колонку деаэратора, в которую так</w:t>
      </w:r>
      <w:r w:rsidRPr="00815265">
        <w:rPr>
          <w:sz w:val="24"/>
          <w:szCs w:val="24"/>
        </w:rPr>
        <w:softHyphen/>
        <w:t>же поступает конденсат, возвращаемый внешними потребителями пара.</w:t>
      </w:r>
    </w:p>
    <w:p w:rsidR="00426A35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rStyle w:val="aa"/>
          <w:sz w:val="24"/>
          <w:szCs w:val="24"/>
        </w:rPr>
      </w:pPr>
      <w:r w:rsidRPr="00815265">
        <w:rPr>
          <w:sz w:val="24"/>
          <w:szCs w:val="24"/>
        </w:rPr>
        <w:t>Для снижения потерь с продувочной водой установлен расширитель (сепаратор) непре</w:t>
      </w:r>
      <w:r w:rsidRPr="00815265">
        <w:rPr>
          <w:sz w:val="24"/>
          <w:szCs w:val="24"/>
        </w:rPr>
        <w:softHyphen/>
        <w:t xml:space="preserve">рывной продувки (РНП) </w:t>
      </w:r>
      <w:r w:rsidRPr="00815265">
        <w:rPr>
          <w:rStyle w:val="af5"/>
          <w:sz w:val="24"/>
          <w:szCs w:val="24"/>
        </w:rPr>
        <w:t>2</w:t>
      </w:r>
      <w:r w:rsidRPr="00815265">
        <w:rPr>
          <w:rStyle w:val="aa"/>
          <w:sz w:val="24"/>
          <w:szCs w:val="24"/>
        </w:rPr>
        <w:t>.</w:t>
      </w:r>
      <w:r w:rsidRPr="00815265">
        <w:rPr>
          <w:sz w:val="24"/>
          <w:szCs w:val="24"/>
        </w:rPr>
        <w:t xml:space="preserve"> Образующийся в расширителе пар поступает в деаэратор. Остав</w:t>
      </w:r>
      <w:r w:rsidRPr="00815265">
        <w:rPr>
          <w:sz w:val="24"/>
          <w:szCs w:val="24"/>
        </w:rPr>
        <w:softHyphen/>
        <w:t xml:space="preserve">шаяся продувочная вода, пройдя охладитель продувочной воды, сбрасывается в барботер </w:t>
      </w:r>
      <w:r w:rsidRPr="00815265">
        <w:rPr>
          <w:rStyle w:val="af5"/>
          <w:sz w:val="24"/>
          <w:szCs w:val="24"/>
        </w:rPr>
        <w:t>4</w:t>
      </w:r>
      <w:r w:rsidRPr="00815265">
        <w:rPr>
          <w:rStyle w:val="aa"/>
          <w:sz w:val="24"/>
          <w:szCs w:val="24"/>
        </w:rPr>
        <w:t>.</w:t>
      </w:r>
    </w:p>
    <w:p w:rsidR="00426A35" w:rsidRPr="00815265" w:rsidRDefault="00426A35" w:rsidP="00815265">
      <w:pPr>
        <w:pStyle w:val="31"/>
        <w:shd w:val="clear" w:color="auto" w:fill="auto"/>
        <w:spacing w:line="240" w:lineRule="auto"/>
        <w:ind w:left="60" w:right="80" w:firstLine="0"/>
        <w:rPr>
          <w:sz w:val="24"/>
          <w:szCs w:val="24"/>
        </w:rPr>
      </w:pPr>
      <w:r w:rsidRPr="00815265">
        <w:rPr>
          <w:b/>
          <w:i/>
          <w:sz w:val="24"/>
          <w:szCs w:val="24"/>
        </w:rPr>
        <w:t>Выполнение задания в соответствии с указаниями.</w:t>
      </w:r>
    </w:p>
    <w:p w:rsidR="00426A35" w:rsidRPr="00815265" w:rsidRDefault="00951F3E" w:rsidP="00815265">
      <w:pPr>
        <w:pStyle w:val="1"/>
        <w:shd w:val="clear" w:color="auto" w:fill="auto"/>
        <w:spacing w:line="240" w:lineRule="auto"/>
        <w:ind w:left="40" w:right="20"/>
        <w:rPr>
          <w:sz w:val="24"/>
          <w:szCs w:val="24"/>
        </w:rPr>
      </w:pPr>
      <w:r w:rsidRPr="00815265">
        <w:rPr>
          <w:sz w:val="24"/>
          <w:szCs w:val="24"/>
        </w:rPr>
        <w:t>В начале расчет</w:t>
      </w:r>
      <w:r w:rsidR="000E4C54" w:rsidRPr="00815265">
        <w:rPr>
          <w:sz w:val="24"/>
          <w:szCs w:val="24"/>
        </w:rPr>
        <w:t>а необходимо заполнить таблицу 6</w:t>
      </w:r>
      <w:r w:rsidRPr="00815265">
        <w:rPr>
          <w:sz w:val="24"/>
          <w:szCs w:val="24"/>
        </w:rPr>
        <w:t>.1</w:t>
      </w:r>
      <w:r w:rsidR="00794CB9" w:rsidRPr="00815265">
        <w:rPr>
          <w:sz w:val="24"/>
          <w:szCs w:val="24"/>
        </w:rPr>
        <w:t>.</w:t>
      </w:r>
    </w:p>
    <w:p w:rsidR="00BF12A1" w:rsidRPr="00815265" w:rsidRDefault="00794CB9" w:rsidP="00815265">
      <w:pPr>
        <w:ind w:hanging="567"/>
        <w:jc w:val="center"/>
        <w:rPr>
          <w:sz w:val="24"/>
          <w:szCs w:val="24"/>
        </w:rPr>
      </w:pPr>
      <w:r w:rsidRPr="00815265">
        <w:rPr>
          <w:sz w:val="24"/>
          <w:szCs w:val="24"/>
        </w:rPr>
        <w:lastRenderedPageBreak/>
        <w:t>Т а б л и ц а 6</w:t>
      </w:r>
      <w:r w:rsidR="00B02417" w:rsidRPr="00815265">
        <w:rPr>
          <w:sz w:val="24"/>
          <w:szCs w:val="24"/>
        </w:rPr>
        <w:t xml:space="preserve">.1 - </w:t>
      </w:r>
      <w:r w:rsidR="00BF12A1" w:rsidRPr="00815265">
        <w:rPr>
          <w:sz w:val="24"/>
          <w:szCs w:val="24"/>
        </w:rPr>
        <w:t xml:space="preserve">  Данные для расчета тепловой схемы котельной с паровыми котлами,</w:t>
      </w:r>
    </w:p>
    <w:p w:rsidR="00BF12A1" w:rsidRPr="00815265" w:rsidRDefault="00BF12A1" w:rsidP="00815265">
      <w:pPr>
        <w:tabs>
          <w:tab w:val="left" w:pos="1495"/>
        </w:tabs>
        <w:jc w:val="center"/>
        <w:rPr>
          <w:sz w:val="24"/>
          <w:szCs w:val="24"/>
        </w:rPr>
      </w:pPr>
      <w:r w:rsidRPr="00815265">
        <w:rPr>
          <w:sz w:val="24"/>
          <w:szCs w:val="24"/>
        </w:rPr>
        <w:t xml:space="preserve">работающей на </w:t>
      </w:r>
      <w:r w:rsidR="00426A35" w:rsidRPr="00815265">
        <w:rPr>
          <w:sz w:val="24"/>
          <w:szCs w:val="24"/>
        </w:rPr>
        <w:t>закрытую систему теплоснабжения</w:t>
      </w:r>
    </w:p>
    <w:tbl>
      <w:tblPr>
        <w:tblStyle w:val="a3"/>
        <w:tblW w:w="4856" w:type="pct"/>
        <w:jc w:val="center"/>
        <w:tblLook w:val="04A0"/>
      </w:tblPr>
      <w:tblGrid>
        <w:gridCol w:w="4062"/>
        <w:gridCol w:w="1514"/>
        <w:gridCol w:w="1456"/>
        <w:gridCol w:w="33"/>
        <w:gridCol w:w="1209"/>
        <w:gridCol w:w="19"/>
        <w:gridCol w:w="24"/>
        <w:gridCol w:w="31"/>
        <w:gridCol w:w="947"/>
      </w:tblGrid>
      <w:tr w:rsidR="00BF12A1" w:rsidRPr="00815265" w:rsidTr="004D182A">
        <w:trPr>
          <w:trHeight w:val="487"/>
          <w:jc w:val="center"/>
        </w:trPr>
        <w:tc>
          <w:tcPr>
            <w:tcW w:w="2265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</w:p>
          <w:p w:rsidR="00BF12A1" w:rsidRPr="00815265" w:rsidRDefault="00BF12A1" w:rsidP="00815265">
            <w:pPr>
              <w:tabs>
                <w:tab w:val="left" w:pos="1083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Наименование, обозначение,</w:t>
            </w:r>
          </w:p>
          <w:p w:rsidR="00BF12A1" w:rsidRPr="00815265" w:rsidRDefault="00BF12A1" w:rsidP="00815265">
            <w:pPr>
              <w:tabs>
                <w:tab w:val="left" w:pos="1083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единица измерения величины</w:t>
            </w:r>
          </w:p>
        </w:tc>
        <w:tc>
          <w:tcPr>
            <w:tcW w:w="748" w:type="pct"/>
            <w:vMerge w:val="restart"/>
            <w:tcBorders>
              <w:top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  <w:p w:rsidR="00BF12A1" w:rsidRPr="00815265" w:rsidRDefault="00BF12A1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Порядок</w:t>
            </w:r>
          </w:p>
          <w:p w:rsidR="00BF12A1" w:rsidRPr="00815265" w:rsidRDefault="00BF12A1" w:rsidP="00815265">
            <w:pPr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определения</w:t>
            </w:r>
          </w:p>
        </w:tc>
        <w:tc>
          <w:tcPr>
            <w:tcW w:w="1987" w:type="pct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Значение величин при режимах работы котельной</w:t>
            </w:r>
          </w:p>
        </w:tc>
      </w:tr>
      <w:tr w:rsidR="00BF12A1" w:rsidRPr="00815265" w:rsidTr="004D182A">
        <w:trPr>
          <w:trHeight w:val="487"/>
          <w:jc w:val="center"/>
        </w:trPr>
        <w:tc>
          <w:tcPr>
            <w:tcW w:w="2265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</w:p>
        </w:tc>
        <w:tc>
          <w:tcPr>
            <w:tcW w:w="748" w:type="pct"/>
            <w:vMerge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71" w:type="pct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Максималь-</w:t>
            </w:r>
          </w:p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но зимнем</w:t>
            </w:r>
          </w:p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(м. з)</w:t>
            </w:r>
          </w:p>
        </w:tc>
        <w:tc>
          <w:tcPr>
            <w:tcW w:w="743" w:type="pct"/>
            <w:gridSpan w:val="4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Наиболее холодного месяца  (н. х)</w:t>
            </w:r>
          </w:p>
        </w:tc>
        <w:tc>
          <w:tcPr>
            <w:tcW w:w="473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Летнем</w:t>
            </w:r>
          </w:p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(л)</w:t>
            </w:r>
          </w:p>
        </w:tc>
      </w:tr>
      <w:tr w:rsidR="00B02417" w:rsidRPr="00815265" w:rsidTr="004D182A">
        <w:trPr>
          <w:trHeight w:val="353"/>
          <w:jc w:val="center"/>
        </w:trPr>
        <w:tc>
          <w:tcPr>
            <w:tcW w:w="22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748" w:type="pct"/>
            <w:tcBorders>
              <w:bottom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771" w:type="pct"/>
            <w:tcBorders>
              <w:bottom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743" w:type="pct"/>
            <w:gridSpan w:val="4"/>
            <w:tcBorders>
              <w:bottom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473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pStyle w:val="a6"/>
              <w:numPr>
                <w:ilvl w:val="0"/>
                <w:numId w:val="46"/>
              </w:num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Место расположения котельной</w:t>
            </w:r>
          </w:p>
          <w:p w:rsidR="004D182A" w:rsidRPr="00815265" w:rsidRDefault="004D182A" w:rsidP="00815265">
            <w:pPr>
              <w:pStyle w:val="a6"/>
              <w:tabs>
                <w:tab w:val="left" w:pos="1495"/>
              </w:tabs>
              <w:rPr>
                <w:sz w:val="24"/>
                <w:szCs w:val="24"/>
              </w:rPr>
            </w:pP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02417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trike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2. Температура наружного воздуха 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i/>
                <w:sz w:val="24"/>
                <w:szCs w:val="24"/>
                <w:vertAlign w:val="subscript"/>
              </w:rPr>
              <w:t>н</w:t>
            </w:r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0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39" w:type="pct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3. Температура воздуха внутри помещения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i/>
                <w:sz w:val="24"/>
                <w:szCs w:val="24"/>
                <w:vertAlign w:val="subscript"/>
              </w:rPr>
              <w:t>вн</w:t>
            </w:r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234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4. Параметры свежего пара:</w:t>
            </w:r>
          </w:p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давление </w:t>
            </w:r>
            <w:r w:rsidRPr="00815265">
              <w:rPr>
                <w:sz w:val="24"/>
                <w:szCs w:val="24"/>
                <w:lang w:val="en-US"/>
              </w:rPr>
              <w:t>P</w:t>
            </w:r>
            <w:r w:rsidRPr="00815265">
              <w:rPr>
                <w:sz w:val="24"/>
                <w:szCs w:val="24"/>
                <w:vertAlign w:val="subscript"/>
              </w:rPr>
              <w:t>1</w:t>
            </w:r>
            <w:r w:rsidRPr="00815265">
              <w:rPr>
                <w:sz w:val="24"/>
                <w:szCs w:val="24"/>
              </w:rPr>
              <w:t>, МПа</w:t>
            </w:r>
          </w:p>
        </w:tc>
        <w:tc>
          <w:tcPr>
            <w:tcW w:w="748" w:type="pct"/>
            <w:tcBorders>
              <w:top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987" w:type="pct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276"/>
          <w:jc w:val="center"/>
        </w:trPr>
        <w:tc>
          <w:tcPr>
            <w:tcW w:w="2265" w:type="pct"/>
            <w:tcBorders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температура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i/>
                <w:sz w:val="24"/>
                <w:szCs w:val="24"/>
                <w:vertAlign w:val="subscript"/>
              </w:rPr>
              <w:t>2</w:t>
            </w:r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987" w:type="pct"/>
            <w:gridSpan w:val="7"/>
            <w:tcBorders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276"/>
          <w:jc w:val="center"/>
        </w:trPr>
        <w:tc>
          <w:tcPr>
            <w:tcW w:w="22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энтальпия </w:t>
            </w:r>
            <w:r w:rsidRPr="00815265">
              <w:rPr>
                <w:i/>
                <w:sz w:val="24"/>
                <w:szCs w:val="24"/>
                <w:lang w:val="en-US"/>
              </w:rPr>
              <w:t>h</w:t>
            </w:r>
            <w:r w:rsidRPr="00815265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815265">
              <w:rPr>
                <w:i/>
                <w:sz w:val="24"/>
                <w:szCs w:val="24"/>
              </w:rPr>
              <w:t xml:space="preserve">,  </w:t>
            </w:r>
            <w:r w:rsidRPr="00815265">
              <w:rPr>
                <w:sz w:val="24"/>
                <w:szCs w:val="24"/>
              </w:rPr>
              <w:t>кДж/кг</w:t>
            </w:r>
          </w:p>
        </w:tc>
        <w:tc>
          <w:tcPr>
            <w:tcW w:w="748" w:type="pct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7" w:type="pct"/>
            <w:gridSpan w:val="7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271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5. Расход свежего пара на технологические нужды </w:t>
            </w:r>
            <w:r w:rsidRPr="00815265">
              <w:rPr>
                <w:i/>
                <w:sz w:val="24"/>
                <w:szCs w:val="24"/>
                <w:lang w:val="en-US"/>
              </w:rPr>
              <w:t>D</w:t>
            </w:r>
            <w:r w:rsidRPr="00815265">
              <w:rPr>
                <w:sz w:val="24"/>
                <w:szCs w:val="24"/>
                <w:vertAlign w:val="subscript"/>
              </w:rPr>
              <w:t>1</w:t>
            </w:r>
            <w:r w:rsidRPr="00815265">
              <w:rPr>
                <w:sz w:val="24"/>
                <w:szCs w:val="24"/>
              </w:rPr>
              <w:t>, т/ч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500" w:type="pct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69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1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6. Параметры пара после редукционно-охладительной установки (РОУ):</w:t>
            </w:r>
          </w:p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i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давление </w:t>
            </w:r>
            <w:r w:rsidRPr="00815265">
              <w:rPr>
                <w:i/>
                <w:sz w:val="24"/>
                <w:szCs w:val="24"/>
                <w:lang w:val="en-US"/>
              </w:rPr>
              <w:t>P</w:t>
            </w:r>
            <w:r w:rsidRPr="00815265">
              <w:rPr>
                <w:i/>
                <w:sz w:val="24"/>
                <w:szCs w:val="24"/>
                <w:vertAlign w:val="subscript"/>
              </w:rPr>
              <w:t>2</w:t>
            </w:r>
            <w:r w:rsidRPr="00815265">
              <w:rPr>
                <w:i/>
                <w:sz w:val="24"/>
                <w:szCs w:val="24"/>
              </w:rPr>
              <w:t>, МПа</w:t>
            </w:r>
          </w:p>
        </w:tc>
        <w:tc>
          <w:tcPr>
            <w:tcW w:w="748" w:type="pct"/>
            <w:tcBorders>
              <w:top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500" w:type="pct"/>
            <w:gridSpan w:val="4"/>
            <w:tcBorders>
              <w:top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66"/>
          <w:jc w:val="center"/>
        </w:trPr>
        <w:tc>
          <w:tcPr>
            <w:tcW w:w="2265" w:type="pct"/>
            <w:tcBorders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i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температура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815265">
              <w:rPr>
                <w:i/>
                <w:sz w:val="24"/>
                <w:szCs w:val="24"/>
              </w:rPr>
              <w:t xml:space="preserve">, </w:t>
            </w:r>
            <w:r w:rsidRPr="00815265">
              <w:rPr>
                <w:sz w:val="24"/>
                <w:szCs w:val="24"/>
              </w:rPr>
              <w:t>ºС</w:t>
            </w:r>
          </w:p>
        </w:tc>
        <w:tc>
          <w:tcPr>
            <w:tcW w:w="748" w:type="pct"/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500" w:type="pct"/>
            <w:gridSpan w:val="4"/>
            <w:tcBorders>
              <w:right w:val="single" w:sz="4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66"/>
          <w:jc w:val="center"/>
        </w:trPr>
        <w:tc>
          <w:tcPr>
            <w:tcW w:w="2265" w:type="pct"/>
            <w:tcBorders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i/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энтальпия </w:t>
            </w:r>
            <w:r w:rsidRPr="00815265">
              <w:rPr>
                <w:i/>
                <w:sz w:val="24"/>
                <w:szCs w:val="24"/>
                <w:lang w:val="en-US"/>
              </w:rPr>
              <w:t>h</w:t>
            </w:r>
            <w:r w:rsidRPr="00815265">
              <w:rPr>
                <w:i/>
                <w:sz w:val="24"/>
                <w:szCs w:val="24"/>
                <w:vertAlign w:val="subscript"/>
              </w:rPr>
              <w:t>2</w:t>
            </w:r>
            <w:r w:rsidRPr="00815265">
              <w:rPr>
                <w:i/>
                <w:sz w:val="24"/>
                <w:szCs w:val="24"/>
              </w:rPr>
              <w:t xml:space="preserve">, </w:t>
            </w:r>
            <w:r w:rsidRPr="00815265">
              <w:rPr>
                <w:sz w:val="24"/>
                <w:szCs w:val="24"/>
              </w:rPr>
              <w:t>кДж/кг</w:t>
            </w:r>
          </w:p>
        </w:tc>
        <w:tc>
          <w:tcPr>
            <w:tcW w:w="748" w:type="pct"/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4"/>
            <w:tcBorders>
              <w:right w:val="single" w:sz="4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66"/>
          <w:jc w:val="center"/>
        </w:trPr>
        <w:tc>
          <w:tcPr>
            <w:tcW w:w="22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энтальпия конденсата редуцированного пара </w:t>
            </w:r>
            <w:r w:rsidRPr="00815265">
              <w:rPr>
                <w:i/>
                <w:sz w:val="24"/>
                <w:szCs w:val="24"/>
                <w:lang w:val="en-US"/>
              </w:rPr>
              <w:t>h</w:t>
            </w:r>
            <w:r w:rsidRPr="00815265">
              <w:rPr>
                <w:i/>
                <w:sz w:val="24"/>
                <w:szCs w:val="24"/>
                <w:vertAlign w:val="subscript"/>
              </w:rPr>
              <w:t>2</w:t>
            </w:r>
            <w:r w:rsidRPr="00815265">
              <w:rPr>
                <w:i/>
                <w:sz w:val="24"/>
                <w:szCs w:val="24"/>
                <w:vertAlign w:val="superscript"/>
              </w:rPr>
              <w:t>’</w:t>
            </w:r>
            <w:r w:rsidRPr="00815265">
              <w:rPr>
                <w:sz w:val="24"/>
                <w:szCs w:val="24"/>
              </w:rPr>
              <w:t>, кДж/кг</w:t>
            </w:r>
          </w:p>
        </w:tc>
        <w:tc>
          <w:tcPr>
            <w:tcW w:w="748" w:type="pct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pct"/>
            <w:gridSpan w:val="4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7. Расход редуцированного пара на технологические нужды </w:t>
            </w:r>
            <w:r w:rsidRPr="00815265">
              <w:rPr>
                <w:i/>
                <w:sz w:val="24"/>
                <w:szCs w:val="24"/>
                <w:lang w:val="en-US"/>
              </w:rPr>
              <w:t>D</w:t>
            </w:r>
            <w:r w:rsidRPr="00815265">
              <w:rPr>
                <w:i/>
                <w:sz w:val="24"/>
                <w:szCs w:val="24"/>
                <w:vertAlign w:val="subscript"/>
              </w:rPr>
              <w:t>2</w:t>
            </w:r>
            <w:r w:rsidRPr="00815265">
              <w:rPr>
                <w:sz w:val="24"/>
                <w:szCs w:val="24"/>
              </w:rPr>
              <w:t>,т/ч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500" w:type="pct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8. Тепловые потоки:</w:t>
            </w:r>
          </w:p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на отопление </w:t>
            </w:r>
            <w:r w:rsidRPr="00815265">
              <w:rPr>
                <w:i/>
                <w:sz w:val="24"/>
                <w:szCs w:val="24"/>
                <w:lang w:val="en-US"/>
              </w:rPr>
              <w:t>Q</w:t>
            </w:r>
            <w:r w:rsidRPr="00815265">
              <w:rPr>
                <w:sz w:val="24"/>
                <w:szCs w:val="24"/>
                <w:vertAlign w:val="subscript"/>
              </w:rPr>
              <w:t>о</w:t>
            </w:r>
            <w:r w:rsidRPr="00815265">
              <w:rPr>
                <w:sz w:val="24"/>
                <w:szCs w:val="24"/>
              </w:rPr>
              <w:t>,МВт</w:t>
            </w:r>
          </w:p>
        </w:tc>
        <w:tc>
          <w:tcPr>
            <w:tcW w:w="748" w:type="pct"/>
            <w:tcBorders>
              <w:top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500" w:type="pct"/>
            <w:gridSpan w:val="4"/>
            <w:tcBorders>
              <w:top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290"/>
          <w:jc w:val="center"/>
        </w:trPr>
        <w:tc>
          <w:tcPr>
            <w:tcW w:w="2265" w:type="pct"/>
            <w:tcBorders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на вентиляцию </w:t>
            </w:r>
            <w:r w:rsidRPr="00815265">
              <w:rPr>
                <w:i/>
                <w:sz w:val="24"/>
                <w:szCs w:val="24"/>
                <w:lang w:val="en-US"/>
              </w:rPr>
              <w:t>Q</w:t>
            </w:r>
            <w:r w:rsidRPr="00815265">
              <w:rPr>
                <w:sz w:val="24"/>
                <w:szCs w:val="24"/>
                <w:vertAlign w:val="subscript"/>
              </w:rPr>
              <w:t>в</w:t>
            </w:r>
            <w:r w:rsidRPr="00815265">
              <w:rPr>
                <w:sz w:val="24"/>
                <w:szCs w:val="24"/>
              </w:rPr>
              <w:t>,МВт</w:t>
            </w:r>
          </w:p>
        </w:tc>
        <w:tc>
          <w:tcPr>
            <w:tcW w:w="748" w:type="pct"/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500" w:type="pct"/>
            <w:gridSpan w:val="4"/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290"/>
          <w:jc w:val="center"/>
        </w:trPr>
        <w:tc>
          <w:tcPr>
            <w:tcW w:w="22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53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на горячее водоснабжение </w:t>
            </w:r>
            <w:r w:rsidRPr="00815265">
              <w:rPr>
                <w:i/>
                <w:sz w:val="24"/>
                <w:szCs w:val="24"/>
                <w:lang w:val="en-US"/>
              </w:rPr>
              <w:t>Q</w:t>
            </w:r>
            <w:r w:rsidRPr="00815265">
              <w:rPr>
                <w:sz w:val="24"/>
                <w:szCs w:val="24"/>
                <w:vertAlign w:val="subscript"/>
              </w:rPr>
              <w:t>г.в</w:t>
            </w:r>
            <w:r w:rsidRPr="00815265">
              <w:rPr>
                <w:sz w:val="24"/>
                <w:szCs w:val="24"/>
              </w:rPr>
              <w:t>,МВт</w:t>
            </w:r>
          </w:p>
        </w:tc>
        <w:tc>
          <w:tcPr>
            <w:tcW w:w="748" w:type="pct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500" w:type="pct"/>
            <w:gridSpan w:val="4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4D182A" w:rsidRPr="00815265" w:rsidTr="00F118BB">
        <w:trPr>
          <w:trHeight w:val="1221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D182A" w:rsidRPr="00815265" w:rsidRDefault="004D182A" w:rsidP="00815265">
            <w:pPr>
              <w:tabs>
                <w:tab w:val="left" w:pos="1495"/>
              </w:tabs>
              <w:ind w:right="-129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9. Возврат конденсата технологическими потребителями β, %</w:t>
            </w:r>
          </w:p>
          <w:p w:rsidR="004D182A" w:rsidRPr="00815265" w:rsidRDefault="004D182A" w:rsidP="00815265">
            <w:pPr>
              <w:tabs>
                <w:tab w:val="left" w:pos="1495"/>
              </w:tabs>
              <w:ind w:right="-129"/>
              <w:rPr>
                <w:sz w:val="24"/>
                <w:szCs w:val="24"/>
              </w:rPr>
            </w:pPr>
          </w:p>
          <w:p w:rsidR="004D182A" w:rsidRPr="00815265" w:rsidRDefault="004D182A" w:rsidP="00815265">
            <w:pPr>
              <w:tabs>
                <w:tab w:val="left" w:pos="1495"/>
              </w:tabs>
              <w:ind w:right="-129"/>
              <w:rPr>
                <w:sz w:val="24"/>
                <w:szCs w:val="24"/>
              </w:rPr>
            </w:pPr>
          </w:p>
          <w:p w:rsidR="004D182A" w:rsidRPr="00815265" w:rsidRDefault="004D182A" w:rsidP="00815265">
            <w:pPr>
              <w:tabs>
                <w:tab w:val="left" w:pos="1495"/>
              </w:tabs>
              <w:ind w:right="-129"/>
              <w:rPr>
                <w:sz w:val="24"/>
                <w:szCs w:val="24"/>
              </w:rPr>
            </w:pPr>
          </w:p>
        </w:tc>
        <w:tc>
          <w:tcPr>
            <w:tcW w:w="748" w:type="pct"/>
            <w:tcBorders>
              <w:top w:val="single" w:sz="12" w:space="0" w:color="auto"/>
            </w:tcBorders>
            <w:vAlign w:val="center"/>
          </w:tcPr>
          <w:p w:rsidR="004D182A" w:rsidRPr="00815265" w:rsidRDefault="004D182A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исх. данные</w:t>
            </w:r>
          </w:p>
        </w:tc>
        <w:tc>
          <w:tcPr>
            <w:tcW w:w="1987" w:type="pct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182A" w:rsidRPr="00815265" w:rsidRDefault="004D182A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02417" w:rsidRPr="00815265" w:rsidTr="00B02417">
        <w:trPr>
          <w:trHeight w:val="326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Продолжение таблицы 6.1</w:t>
            </w:r>
          </w:p>
        </w:tc>
      </w:tr>
      <w:tr w:rsidR="00B02417" w:rsidRPr="00815265" w:rsidTr="004D182A">
        <w:trPr>
          <w:trHeight w:val="326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ind w:right="-129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790" w:type="pct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739" w:type="pct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</w:t>
            </w:r>
          </w:p>
        </w:tc>
      </w:tr>
      <w:tr w:rsidR="00B02417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10. Параметры питательной воды:</w:t>
            </w:r>
          </w:p>
          <w:p w:rsidR="00B02417" w:rsidRPr="00815265" w:rsidRDefault="00B02417" w:rsidP="00815265">
            <w:pPr>
              <w:tabs>
                <w:tab w:val="left" w:pos="1495"/>
              </w:tabs>
              <w:ind w:firstLine="136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температура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sz w:val="24"/>
                <w:szCs w:val="24"/>
                <w:vertAlign w:val="subscript"/>
              </w:rPr>
              <w:t>п.в</w:t>
            </w:r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tcBorders>
              <w:top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02417" w:rsidRPr="00815265" w:rsidRDefault="00B02417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36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энтальпия </w:t>
            </w:r>
            <w:r w:rsidRPr="00815265">
              <w:rPr>
                <w:i/>
                <w:sz w:val="24"/>
                <w:szCs w:val="24"/>
                <w:lang w:val="en-US"/>
              </w:rPr>
              <w:t>h</w:t>
            </w:r>
            <w:r w:rsidRPr="00815265">
              <w:rPr>
                <w:sz w:val="24"/>
                <w:szCs w:val="24"/>
                <w:vertAlign w:val="subscript"/>
              </w:rPr>
              <w:t>п.в</w:t>
            </w:r>
            <w:r w:rsidRPr="00815265">
              <w:rPr>
                <w:sz w:val="24"/>
                <w:szCs w:val="24"/>
              </w:rPr>
              <w:t>, кДж/кг</w:t>
            </w:r>
          </w:p>
        </w:tc>
        <w:tc>
          <w:tcPr>
            <w:tcW w:w="748" w:type="pct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11. Параметры конденсата возвращаемого потребителями:</w:t>
            </w:r>
          </w:p>
          <w:p w:rsidR="00BF12A1" w:rsidRPr="00815265" w:rsidRDefault="00BF12A1" w:rsidP="00815265">
            <w:pPr>
              <w:tabs>
                <w:tab w:val="left" w:pos="1495"/>
              </w:tabs>
              <w:ind w:firstLine="136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 xml:space="preserve">- температура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sz w:val="24"/>
                <w:szCs w:val="24"/>
                <w:vertAlign w:val="subscript"/>
              </w:rPr>
              <w:t>к</w:t>
            </w:r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tcBorders>
              <w:top w:val="single" w:sz="12" w:space="0" w:color="auto"/>
            </w:tcBorders>
            <w:vAlign w:val="bottom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>исх. данные</w:t>
            </w:r>
          </w:p>
        </w:tc>
        <w:tc>
          <w:tcPr>
            <w:tcW w:w="1987" w:type="pct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290"/>
          <w:jc w:val="center"/>
        </w:trPr>
        <w:tc>
          <w:tcPr>
            <w:tcW w:w="22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36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 xml:space="preserve">- энтальпия </w:t>
            </w:r>
            <w:r w:rsidRPr="00815265">
              <w:rPr>
                <w:i/>
                <w:sz w:val="24"/>
                <w:szCs w:val="24"/>
                <w:lang w:val="en-US"/>
              </w:rPr>
              <w:t>h</w:t>
            </w:r>
            <w:r w:rsidRPr="00815265">
              <w:rPr>
                <w:sz w:val="24"/>
                <w:szCs w:val="24"/>
                <w:vertAlign w:val="subscript"/>
              </w:rPr>
              <w:t>к</w:t>
            </w:r>
            <w:r w:rsidRPr="00815265">
              <w:rPr>
                <w:sz w:val="24"/>
                <w:szCs w:val="24"/>
              </w:rPr>
              <w:t>, кДж/кг</w:t>
            </w:r>
          </w:p>
        </w:tc>
        <w:tc>
          <w:tcPr>
            <w:tcW w:w="748" w:type="pct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12. Параметры среды в расширителе непрерывной продувки (РНП):</w:t>
            </w:r>
          </w:p>
          <w:p w:rsidR="00BF12A1" w:rsidRPr="00815265" w:rsidRDefault="00BF12A1" w:rsidP="00815265">
            <w:pPr>
              <w:tabs>
                <w:tab w:val="left" w:pos="1495"/>
              </w:tabs>
              <w:ind w:firstLine="136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давление </w:t>
            </w:r>
            <w:r w:rsidRPr="00815265">
              <w:rPr>
                <w:i/>
                <w:sz w:val="24"/>
                <w:szCs w:val="24"/>
              </w:rPr>
              <w:t>Р</w:t>
            </w:r>
            <w:r w:rsidRPr="00815265">
              <w:rPr>
                <w:sz w:val="24"/>
                <w:szCs w:val="24"/>
                <w:vertAlign w:val="subscript"/>
              </w:rPr>
              <w:t>расш</w:t>
            </w:r>
            <w:r w:rsidRPr="00815265">
              <w:rPr>
                <w:sz w:val="24"/>
                <w:szCs w:val="24"/>
              </w:rPr>
              <w:t>, МПа</w:t>
            </w:r>
          </w:p>
        </w:tc>
        <w:tc>
          <w:tcPr>
            <w:tcW w:w="748" w:type="pct"/>
            <w:tcBorders>
              <w:top w:val="single" w:sz="12" w:space="0" w:color="auto"/>
            </w:tcBorders>
            <w:vAlign w:val="bottom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задать</w:t>
            </w:r>
          </w:p>
        </w:tc>
        <w:tc>
          <w:tcPr>
            <w:tcW w:w="1987" w:type="pct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jc w:val="center"/>
        </w:trPr>
        <w:tc>
          <w:tcPr>
            <w:tcW w:w="2265" w:type="pct"/>
            <w:tcBorders>
              <w:lef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36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энтальпия пара на выходе из РНП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e>
                <m:sub>
                  <m:argPr>
                    <m:argSz m:val="-2"/>
                  </m:argPr>
                  <m:r>
                    <w:rPr>
                      <w:rFonts w:ascii="Cambria Math" w:hAnsi="Cambria Math"/>
                      <w:sz w:val="24"/>
                      <w:szCs w:val="24"/>
                    </w:rPr>
                    <m:t>расш</m:t>
                  </m:r>
                </m:sub>
                <m:sup>
                  <m:argPr>
                    <m:argSz m:val="1"/>
                  </m:argP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"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, кДж/кг</w:t>
            </w:r>
          </w:p>
        </w:tc>
        <w:tc>
          <w:tcPr>
            <w:tcW w:w="748" w:type="pct"/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46"/>
          <w:jc w:val="center"/>
        </w:trPr>
        <w:tc>
          <w:tcPr>
            <w:tcW w:w="22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firstLine="136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- энтальпия воды на выходе из РНП </w:t>
            </w:r>
            <m:oMath>
              <m:sSubSup>
                <m:sSub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расш</m:t>
                  </m:r>
                </m:sub>
                <m:sup>
                  <m:argPr>
                    <m:argSz m:val="-2"/>
                  </m:argP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'</m:t>
                  </m:r>
                </m:sup>
              </m:sSubSup>
            </m:oMath>
            <w:r w:rsidRPr="00815265">
              <w:rPr>
                <w:rFonts w:eastAsiaTheme="minorEastAsia"/>
                <w:sz w:val="24"/>
                <w:szCs w:val="24"/>
              </w:rPr>
              <w:t xml:space="preserve"> , кДж/кг</w:t>
            </w:r>
          </w:p>
        </w:tc>
        <w:tc>
          <w:tcPr>
            <w:tcW w:w="748" w:type="pct"/>
            <w:tcBorders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22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13. Доля непрерывной продувки котла </w:t>
            </w:r>
            <w:r w:rsidRPr="00815265">
              <w:rPr>
                <w:i/>
                <w:sz w:val="24"/>
                <w:szCs w:val="24"/>
              </w:rPr>
              <w:t>р</w:t>
            </w:r>
            <w:r w:rsidRPr="00815265">
              <w:rPr>
                <w:sz w:val="24"/>
                <w:szCs w:val="24"/>
                <w:vertAlign w:val="subscript"/>
              </w:rPr>
              <w:t>пр</w:t>
            </w:r>
            <w:r w:rsidRPr="00815265">
              <w:rPr>
                <w:sz w:val="24"/>
                <w:szCs w:val="24"/>
              </w:rPr>
              <w:t>, %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Задать, см. прим. 8</w:t>
            </w: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82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14. Энтальпия котловой воды </w:t>
            </w:r>
            <w:r w:rsidRPr="00815265">
              <w:rPr>
                <w:i/>
                <w:sz w:val="24"/>
                <w:szCs w:val="24"/>
                <w:lang w:val="en-US"/>
              </w:rPr>
              <w:t>h</w:t>
            </w:r>
            <w:r w:rsidRPr="00815265">
              <w:rPr>
                <w:sz w:val="24"/>
                <w:szCs w:val="24"/>
                <w:vertAlign w:val="subscript"/>
              </w:rPr>
              <w:t>к.в</w:t>
            </w:r>
            <w:r w:rsidRPr="00815265">
              <w:rPr>
                <w:sz w:val="24"/>
                <w:szCs w:val="24"/>
              </w:rPr>
              <w:t>, кДж/кг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458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15. Температура подпиточной воды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sz w:val="24"/>
                <w:szCs w:val="24"/>
                <w:vertAlign w:val="subscript"/>
              </w:rPr>
              <w:t>подп</w:t>
            </w:r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534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16. Температура продувочной воды после охладителянепрерывной продувки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sz w:val="24"/>
                <w:szCs w:val="24"/>
                <w:vertAlign w:val="subscript"/>
              </w:rPr>
              <w:t>н.п</w:t>
            </w:r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395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17. Температура сырой воды </w:t>
            </w:r>
            <w:r w:rsidRPr="00815265">
              <w:rPr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sz w:val="24"/>
                <w:szCs w:val="24"/>
                <w:vertAlign w:val="subscript"/>
              </w:rPr>
              <w:t>с.в</w:t>
            </w:r>
            <w:r w:rsidRPr="00815265">
              <w:rPr>
                <w:sz w:val="24"/>
                <w:szCs w:val="24"/>
              </w:rPr>
              <w:t xml:space="preserve">, ºС 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89" w:type="pct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98" w:type="pct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623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right="-185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18. Температура химически очищенной воды перед охладителем деаэрированной воды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argPr>
                    <m:argSz m:val="-1"/>
                  </m:argPr>
                  <m:r>
                    <w:rPr>
                      <w:rFonts w:ascii="Cambria Math" w:hAnsi="Cambria Math"/>
                      <w:sz w:val="24"/>
                      <w:szCs w:val="24"/>
                    </w:rPr>
                    <m:t>х.о.в</m:t>
                  </m:r>
                </m:sub>
                <m:sup>
                  <m:argPr>
                    <m:argSz m:val="-1"/>
                  </m:argPr>
                  <m:r>
                    <w:rPr>
                      <w:rFonts w:ascii="Cambria Math" w:hAnsi="Cambria Math"/>
                      <w:sz w:val="24"/>
                      <w:szCs w:val="24"/>
                    </w:rPr>
                    <m:t>'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>, ºС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536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right="2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19. Температура конденсата после охладителя</w:t>
            </w:r>
          </w:p>
          <w:p w:rsidR="00BF12A1" w:rsidRPr="00815265" w:rsidRDefault="00BF12A1" w:rsidP="00815265">
            <w:pPr>
              <w:tabs>
                <w:tab w:val="left" w:pos="1495"/>
              </w:tabs>
              <w:ind w:right="297" w:firstLine="278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конденсата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argPr>
                    <m:argSz m:val="-1"/>
                  </m:argPr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b>
                <m:sup>
                  <m:argPr>
                    <m:argSz m:val="-1"/>
                  </m:argPr>
                  <m:r>
                    <w:rPr>
                      <w:rFonts w:ascii="Cambria Math" w:hAnsi="Cambria Math"/>
                      <w:sz w:val="24"/>
                      <w:szCs w:val="24"/>
                    </w:rPr>
                    <m:t>о.к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 xml:space="preserve"> , ºС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BF12A1" w:rsidRPr="00815265" w:rsidTr="004D182A">
        <w:trPr>
          <w:trHeight w:val="623"/>
          <w:jc w:val="center"/>
        </w:trPr>
        <w:tc>
          <w:tcPr>
            <w:tcW w:w="2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ind w:right="2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20. Температура химически очищенной воды перед деаэратором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argPr>
                    <m:argSz m:val="-1"/>
                  </m:argPr>
                  <m:r>
                    <w:rPr>
                      <w:rFonts w:ascii="Cambria Math" w:hAnsi="Cambria Math"/>
                      <w:sz w:val="24"/>
                      <w:szCs w:val="24"/>
                    </w:rPr>
                    <m:t>х.о.в</m:t>
                  </m:r>
                </m:sub>
                <m:sup>
                  <m:argPr>
                    <m:argSz m:val="-1"/>
                  </m:argPr>
                  <m:r>
                    <w:rPr>
                      <w:rFonts w:ascii="Cambria Math" w:hAnsi="Cambria Math"/>
                      <w:sz w:val="24"/>
                      <w:szCs w:val="24"/>
                    </w:rPr>
                    <m:t>д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 xml:space="preserve"> , ºС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pct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2A1" w:rsidRPr="00815265" w:rsidRDefault="00BF12A1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012584" w:rsidRPr="00815265" w:rsidRDefault="00012584" w:rsidP="00815265">
      <w:pPr>
        <w:jc w:val="both"/>
        <w:rPr>
          <w:sz w:val="24"/>
          <w:szCs w:val="24"/>
        </w:rPr>
      </w:pPr>
    </w:p>
    <w:p w:rsidR="00BF12A1" w:rsidRPr="00815265" w:rsidRDefault="00BF12A1" w:rsidP="00815265">
      <w:pPr>
        <w:tabs>
          <w:tab w:val="left" w:pos="1495"/>
        </w:tabs>
        <w:jc w:val="both"/>
        <w:rPr>
          <w:sz w:val="24"/>
          <w:szCs w:val="24"/>
        </w:rPr>
      </w:pPr>
      <w:r w:rsidRPr="00815265">
        <w:rPr>
          <w:i/>
          <w:sz w:val="24"/>
          <w:szCs w:val="24"/>
        </w:rPr>
        <w:t xml:space="preserve">Примечания </w:t>
      </w:r>
      <w:r w:rsidRPr="00815265">
        <w:rPr>
          <w:sz w:val="24"/>
          <w:szCs w:val="24"/>
        </w:rPr>
        <w:t xml:space="preserve">к таблице </w:t>
      </w:r>
      <w:r w:rsidR="00B02417" w:rsidRPr="00815265">
        <w:rPr>
          <w:sz w:val="24"/>
          <w:szCs w:val="24"/>
        </w:rPr>
        <w:t>6</w:t>
      </w:r>
      <w:r w:rsidRPr="00815265">
        <w:rPr>
          <w:sz w:val="24"/>
          <w:szCs w:val="24"/>
        </w:rPr>
        <w:t>.1: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10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В таблице </w:t>
      </w:r>
      <w:r w:rsidR="004D182A" w:rsidRPr="00815265">
        <w:rPr>
          <w:sz w:val="24"/>
          <w:szCs w:val="24"/>
        </w:rPr>
        <w:t>6.1</w:t>
      </w:r>
      <w:r w:rsidRPr="00815265">
        <w:rPr>
          <w:sz w:val="24"/>
          <w:szCs w:val="24"/>
        </w:rPr>
        <w:t xml:space="preserve"> для заданного в  строке 1 города (места расположения котельной) принять:</w:t>
      </w:r>
    </w:p>
    <w:p w:rsidR="00BF12A1" w:rsidRPr="00815265" w:rsidRDefault="00BF12A1" w:rsidP="00815265">
      <w:pPr>
        <w:pStyle w:val="a6"/>
        <w:tabs>
          <w:tab w:val="left" w:pos="851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для максимального зимнего режима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н</w:t>
      </w:r>
      <w:r w:rsidRPr="00815265">
        <w:rPr>
          <w:sz w:val="24"/>
          <w:szCs w:val="24"/>
        </w:rPr>
        <w:t xml:space="preserve"> =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р.о</w:t>
      </w:r>
      <w:r w:rsidRPr="00815265">
        <w:rPr>
          <w:sz w:val="24"/>
          <w:szCs w:val="24"/>
        </w:rPr>
        <w:t>,</w:t>
      </w:r>
    </w:p>
    <w:p w:rsidR="00BF12A1" w:rsidRPr="00815265" w:rsidRDefault="00BF12A1" w:rsidP="00815265">
      <w:pPr>
        <w:pStyle w:val="a6"/>
        <w:tabs>
          <w:tab w:val="left" w:pos="851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где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р.о</w:t>
      </w:r>
      <w:r w:rsidRPr="00815265">
        <w:rPr>
          <w:sz w:val="24"/>
          <w:szCs w:val="24"/>
        </w:rPr>
        <w:t xml:space="preserve"> – расчетная температура наружного воздуха для проектирования отопления, принимается равной температуре воздуха наиболее холодной пятидневкиобеспеченностью 0,92;</w:t>
      </w:r>
    </w:p>
    <w:p w:rsidR="00BF12A1" w:rsidRPr="00815265" w:rsidRDefault="00BF12A1" w:rsidP="00815265">
      <w:pPr>
        <w:pStyle w:val="a6"/>
        <w:tabs>
          <w:tab w:val="left" w:pos="851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для наиболее холодного месяца </w:t>
      </w:r>
      <w:r w:rsidRPr="00815265">
        <w:rPr>
          <w:i/>
          <w:sz w:val="24"/>
          <w:szCs w:val="24"/>
        </w:rPr>
        <w:t>t</w:t>
      </w:r>
      <w:r w:rsidRPr="00815265">
        <w:rPr>
          <w:sz w:val="24"/>
          <w:szCs w:val="24"/>
          <w:vertAlign w:val="subscript"/>
        </w:rPr>
        <w:t>н</w:t>
      </w:r>
      <w:r w:rsidRPr="00815265">
        <w:rPr>
          <w:sz w:val="24"/>
          <w:szCs w:val="24"/>
        </w:rPr>
        <w:t xml:space="preserve"> = </w:t>
      </w:r>
      <w:r w:rsidRPr="00815265">
        <w:rPr>
          <w:i/>
          <w:sz w:val="24"/>
          <w:szCs w:val="24"/>
        </w:rPr>
        <w:t>t</w:t>
      </w:r>
      <w:r w:rsidRPr="00815265">
        <w:rPr>
          <w:sz w:val="24"/>
          <w:szCs w:val="24"/>
          <w:vertAlign w:val="subscript"/>
        </w:rPr>
        <w:t>н.х.м</w:t>
      </w:r>
      <w:r w:rsidRPr="00815265">
        <w:rPr>
          <w:sz w:val="24"/>
          <w:szCs w:val="24"/>
        </w:rPr>
        <w:t>, (обеспеченностью 0,94);</w:t>
      </w:r>
    </w:p>
    <w:p w:rsidR="00BF12A1" w:rsidRPr="00815265" w:rsidRDefault="00BF12A1" w:rsidP="00815265">
      <w:pPr>
        <w:pStyle w:val="a6"/>
        <w:tabs>
          <w:tab w:val="left" w:pos="993"/>
        </w:tabs>
        <w:ind w:left="0" w:firstLine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для летнего режима принять равной температуре в точке излома температурного графика, см. п. ниже </w:t>
      </w:r>
      <w:r w:rsidRPr="00815265">
        <w:rPr>
          <w:i/>
          <w:sz w:val="24"/>
          <w:szCs w:val="24"/>
        </w:rPr>
        <w:t>t</w:t>
      </w:r>
      <w:r w:rsidRPr="00815265">
        <w:rPr>
          <w:sz w:val="24"/>
          <w:szCs w:val="24"/>
          <w:vertAlign w:val="subscript"/>
        </w:rPr>
        <w:t>н</w:t>
      </w:r>
      <w:r w:rsidRPr="00815265">
        <w:rPr>
          <w:sz w:val="24"/>
          <w:szCs w:val="24"/>
        </w:rPr>
        <w:t xml:space="preserve"> = </w:t>
      </w:r>
      <w:r w:rsidRPr="00815265">
        <w:rPr>
          <w:i/>
          <w:sz w:val="24"/>
          <w:szCs w:val="24"/>
        </w:rPr>
        <w:t>t</w:t>
      </w:r>
      <w:r w:rsidRPr="00815265">
        <w:rPr>
          <w:sz w:val="24"/>
          <w:szCs w:val="24"/>
          <w:vertAlign w:val="subscript"/>
        </w:rPr>
        <w:t>н.изл</w:t>
      </w:r>
      <w:r w:rsidRPr="00815265">
        <w:rPr>
          <w:sz w:val="24"/>
          <w:szCs w:val="24"/>
        </w:rPr>
        <w:t>.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709"/>
          <w:tab w:val="left" w:pos="993"/>
        </w:tabs>
        <w:autoSpaceDE/>
        <w:autoSpaceDN/>
        <w:adjustRightInd/>
        <w:ind w:left="851" w:hanging="66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Температуру воздуха внутри помещения (строка 3) принять равной: </w:t>
      </w:r>
    </w:p>
    <w:p w:rsidR="00BF12A1" w:rsidRPr="00815265" w:rsidRDefault="00BF12A1" w:rsidP="00815265">
      <w:pPr>
        <w:tabs>
          <w:tab w:val="left" w:pos="709"/>
          <w:tab w:val="left" w:pos="993"/>
        </w:tabs>
        <w:jc w:val="both"/>
        <w:rPr>
          <w:sz w:val="24"/>
          <w:szCs w:val="24"/>
        </w:rPr>
      </w:pP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вн</w:t>
      </w:r>
      <w:r w:rsidRPr="00815265">
        <w:rPr>
          <w:sz w:val="24"/>
          <w:szCs w:val="24"/>
        </w:rPr>
        <w:t xml:space="preserve"> = 18 ºС при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р.о</w:t>
      </w:r>
      <w:r w:rsidRPr="00815265">
        <w:rPr>
          <w:sz w:val="24"/>
          <w:szCs w:val="24"/>
        </w:rPr>
        <w:t xml:space="preserve">≥ (30) ºС, если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р.о</w:t>
      </w:r>
      <w:r w:rsidRPr="00815265">
        <w:rPr>
          <w:sz w:val="24"/>
          <w:szCs w:val="24"/>
        </w:rPr>
        <w:t xml:space="preserve"> ≤ (-30) ºС –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вн</w:t>
      </w:r>
      <w:r w:rsidRPr="00815265">
        <w:rPr>
          <w:sz w:val="24"/>
          <w:szCs w:val="24"/>
        </w:rPr>
        <w:t xml:space="preserve"> = 20 ºС.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709"/>
          <w:tab w:val="left" w:pos="993"/>
        </w:tabs>
        <w:autoSpaceDE/>
        <w:autoSpaceDN/>
        <w:adjustRightInd/>
        <w:ind w:left="0" w:firstLine="785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Энтальпию пара (строка 4 – </w:t>
      </w:r>
      <w:r w:rsidRPr="00815265">
        <w:rPr>
          <w:i/>
          <w:sz w:val="24"/>
          <w:szCs w:val="24"/>
          <w:lang w:val="en-US"/>
        </w:rPr>
        <w:t>h</w:t>
      </w:r>
      <w:r w:rsidRPr="00815265">
        <w:rPr>
          <w:sz w:val="24"/>
          <w:szCs w:val="24"/>
          <w:vertAlign w:val="subscript"/>
        </w:rPr>
        <w:t>1</w:t>
      </w:r>
      <w:r w:rsidRPr="00815265">
        <w:rPr>
          <w:sz w:val="24"/>
          <w:szCs w:val="24"/>
        </w:rPr>
        <w:t xml:space="preserve">, строка 6 – </w:t>
      </w:r>
      <w:r w:rsidRPr="00815265">
        <w:rPr>
          <w:i/>
          <w:sz w:val="24"/>
          <w:szCs w:val="24"/>
          <w:lang w:val="en-US"/>
        </w:rPr>
        <w:t>h</w:t>
      </w:r>
      <w:r w:rsidRPr="00815265">
        <w:rPr>
          <w:sz w:val="24"/>
          <w:szCs w:val="24"/>
          <w:vertAlign w:val="subscript"/>
        </w:rPr>
        <w:t>2</w:t>
      </w:r>
      <w:r w:rsidRPr="00815265">
        <w:rPr>
          <w:sz w:val="24"/>
          <w:szCs w:val="24"/>
        </w:rPr>
        <w:t>) выбрать по таблице по заданному в задании давлению и температуре.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709"/>
          <w:tab w:val="left" w:pos="993"/>
        </w:tabs>
        <w:autoSpaceDE/>
        <w:autoSpaceDN/>
        <w:adjustRightInd/>
        <w:ind w:left="0" w:firstLine="785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Параметры среды в состоянии насыщения выбрать по таблице по заданному давлению: энтальпию конденсата 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argPr>
              <m:argSz m:val="-2"/>
            </m:argP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(строка 6) и энтальпии пара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argPr>
              <m:argSz m:val="-2"/>
            </m:argPr>
            <m:r>
              <w:rPr>
                <w:rFonts w:ascii="Cambria Math" w:hAnsi="Cambria Math"/>
                <w:sz w:val="24"/>
                <w:szCs w:val="24"/>
              </w:rPr>
              <m:t>расш</m:t>
            </m:r>
          </m:sub>
          <m:sup>
            <m:argPr>
              <m:argSz m:val="1"/>
            </m:argP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"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и воды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расш</m:t>
            </m:r>
          </m:sub>
          <m:sup>
            <m:argPr>
              <m:argSz m:val="-2"/>
            </m:argP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>(строка 12).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709"/>
          <w:tab w:val="left" w:pos="993"/>
        </w:tabs>
        <w:autoSpaceDE/>
        <w:autoSpaceDN/>
        <w:adjustRightInd/>
        <w:ind w:left="851" w:hanging="66"/>
        <w:jc w:val="both"/>
        <w:rPr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Давление в РНП (строка 12) задать в пределах 0,13-0,16 Мпа.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709"/>
          <w:tab w:val="left" w:pos="993"/>
        </w:tabs>
        <w:autoSpaceDE/>
        <w:autoSpaceDN/>
        <w:adjustRightInd/>
        <w:ind w:left="0" w:firstLine="785"/>
        <w:jc w:val="both"/>
        <w:rPr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Энтальпию котловой воды 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к.в</m:t>
            </m:r>
          </m:sub>
          <m:sup>
            <m:argPr>
              <m:argSz m:val="-2"/>
            </m:argPr>
          </m:sup>
        </m:sSubSup>
      </m:oMath>
      <w:r w:rsidRPr="00815265">
        <w:rPr>
          <w:rFonts w:eastAsiaTheme="minorEastAsia"/>
          <w:sz w:val="24"/>
          <w:szCs w:val="24"/>
        </w:rPr>
        <w:t xml:space="preserve"> (строка 14) определить по давлению в барабане котла, приняв </w:t>
      </w:r>
      <w:r w:rsidRPr="00815265">
        <w:rPr>
          <w:rFonts w:eastAsiaTheme="minorEastAsia"/>
          <w:i/>
          <w:sz w:val="24"/>
          <w:szCs w:val="24"/>
        </w:rPr>
        <w:t>Р</w:t>
      </w:r>
      <w:r w:rsidRPr="00815265">
        <w:rPr>
          <w:rFonts w:eastAsiaTheme="minorEastAsia"/>
          <w:sz w:val="24"/>
          <w:szCs w:val="24"/>
          <w:vertAlign w:val="subscript"/>
        </w:rPr>
        <w:t>б</w:t>
      </w:r>
      <w:r w:rsidRPr="00815265">
        <w:rPr>
          <w:rFonts w:eastAsiaTheme="minorEastAsia"/>
          <w:sz w:val="24"/>
          <w:szCs w:val="24"/>
        </w:rPr>
        <w:t xml:space="preserve"> = </w:t>
      </w:r>
      <w:r w:rsidRPr="00815265">
        <w:rPr>
          <w:rFonts w:eastAsiaTheme="minorEastAsia"/>
          <w:i/>
          <w:sz w:val="24"/>
          <w:szCs w:val="24"/>
        </w:rPr>
        <w:t>Р</w:t>
      </w:r>
      <w:r w:rsidRPr="00815265">
        <w:rPr>
          <w:rFonts w:eastAsiaTheme="minorEastAsia"/>
          <w:sz w:val="24"/>
          <w:szCs w:val="24"/>
          <w:vertAlign w:val="subscript"/>
        </w:rPr>
        <w:t>1</w:t>
      </w:r>
      <w:r w:rsidRPr="00815265">
        <w:rPr>
          <w:rFonts w:eastAsiaTheme="minorEastAsia"/>
          <w:sz w:val="24"/>
          <w:szCs w:val="24"/>
        </w:rPr>
        <w:t xml:space="preserve">, </w:t>
      </w:r>
      <w:r w:rsidRPr="00815265">
        <w:rPr>
          <w:rFonts w:eastAsiaTheme="minorEastAsia"/>
          <w:i/>
          <w:sz w:val="24"/>
          <w:szCs w:val="24"/>
          <w:lang w:val="en-US"/>
        </w:rPr>
        <w:t>h</w:t>
      </w:r>
      <w:r w:rsidRPr="00815265">
        <w:rPr>
          <w:rFonts w:eastAsiaTheme="minorEastAsia"/>
          <w:sz w:val="24"/>
          <w:szCs w:val="24"/>
          <w:vertAlign w:val="subscript"/>
        </w:rPr>
        <w:t>к.в</w:t>
      </w:r>
      <w:r w:rsidRPr="00815265">
        <w:rPr>
          <w:rFonts w:eastAsiaTheme="minorEastAsia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/>
          <m:sup>
            <m:argPr>
              <m:argSz m:val="-2"/>
            </m:argP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>.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709"/>
          <w:tab w:val="left" w:pos="993"/>
        </w:tabs>
        <w:autoSpaceDE/>
        <w:autoSpaceDN/>
        <w:adjustRightInd/>
        <w:ind w:left="851" w:hanging="66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Принять: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lastRenderedPageBreak/>
        <w:tab/>
        <w:t xml:space="preserve">-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п.в</w:t>
      </w:r>
      <w:r w:rsidRPr="00815265">
        <w:rPr>
          <w:sz w:val="24"/>
          <w:szCs w:val="24"/>
        </w:rPr>
        <w:t xml:space="preserve"> = 104 ºС (строка 10);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подп</w:t>
      </w:r>
      <w:r w:rsidRPr="00815265">
        <w:rPr>
          <w:sz w:val="24"/>
          <w:szCs w:val="24"/>
        </w:rPr>
        <w:t xml:space="preserve"> = 70 ºС (строка 15);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</w:t>
      </w:r>
      <w:r w:rsidRPr="00815265">
        <w:rPr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н.п</w:t>
      </w:r>
      <w:r w:rsidRPr="00815265">
        <w:rPr>
          <w:sz w:val="24"/>
          <w:szCs w:val="24"/>
        </w:rPr>
        <w:t xml:space="preserve"> = 50 ºС (строка 16);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для зимнего периода </w:t>
      </w:r>
      <w:r w:rsidRPr="00815265">
        <w:rPr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с.в</w:t>
      </w:r>
      <w:r w:rsidRPr="00815265">
        <w:rPr>
          <w:sz w:val="24"/>
          <w:szCs w:val="24"/>
        </w:rPr>
        <w:t xml:space="preserve"> = 5 ºС (для летнего 15 ºС) </w:t>
      </w:r>
      <w:r w:rsidR="00794CB9" w:rsidRPr="00815265">
        <w:rPr>
          <w:sz w:val="24"/>
          <w:szCs w:val="24"/>
        </w:rPr>
        <w:t>;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argPr>
              <m:argSz m:val="-1"/>
            </m:argPr>
            <m:r>
              <w:rPr>
                <w:rFonts w:ascii="Cambria Math" w:hAnsi="Cambria Math"/>
                <w:sz w:val="24"/>
                <w:szCs w:val="24"/>
              </w:rPr>
              <m:t>х.о.в</m:t>
            </m:r>
          </m:sub>
          <m:sup>
            <m:argPr>
              <m:argSz m:val="-1"/>
            </m:argPr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18 ÷ 25 </w:t>
      </w:r>
      <w:r w:rsidRPr="00815265">
        <w:rPr>
          <w:sz w:val="24"/>
          <w:szCs w:val="24"/>
        </w:rPr>
        <w:t>ºС (строка 18)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argPr>
              <m:argSz m:val="-1"/>
            </m:argPr>
            <m:r>
              <w:rPr>
                <w:rFonts w:ascii="Cambria Math" w:hAnsi="Cambria Math"/>
                <w:sz w:val="24"/>
                <w:szCs w:val="24"/>
              </w:rPr>
              <m:t>к</m:t>
            </m:r>
          </m:sub>
          <m:sup>
            <m:argPr>
              <m:argSz m:val="-1"/>
            </m:argPr>
            <m:r>
              <w:rPr>
                <w:rFonts w:ascii="Cambria Math" w:hAnsi="Cambria Math"/>
                <w:sz w:val="24"/>
                <w:szCs w:val="24"/>
              </w:rPr>
              <m:t>о.к</m:t>
            </m:r>
          </m:sup>
        </m:sSubSup>
      </m:oMath>
      <w:r w:rsidRPr="00815265">
        <w:rPr>
          <w:sz w:val="24"/>
          <w:szCs w:val="24"/>
        </w:rPr>
        <w:t xml:space="preserve">  = 80 ºС (строка 19)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argPr>
              <m:argSz m:val="-1"/>
            </m:argPr>
            <m:r>
              <w:rPr>
                <w:rFonts w:ascii="Cambria Math" w:hAnsi="Cambria Math"/>
                <w:sz w:val="24"/>
                <w:szCs w:val="24"/>
              </w:rPr>
              <m:t>х.о.в</m:t>
            </m:r>
          </m:sub>
          <m:sup>
            <m:argPr>
              <m:argSz m:val="-1"/>
            </m:argPr>
            <m:r>
              <w:rPr>
                <w:rFonts w:ascii="Cambria Math" w:hAnsi="Cambria Math"/>
                <w:sz w:val="24"/>
                <w:szCs w:val="24"/>
              </w:rPr>
              <m:t>д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80 </w:t>
      </w:r>
      <w:r w:rsidRPr="00815265">
        <w:rPr>
          <w:sz w:val="24"/>
          <w:szCs w:val="24"/>
        </w:rPr>
        <w:t>ºС (строка 20).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</w:tabs>
        <w:ind w:left="0" w:firstLine="851"/>
        <w:jc w:val="both"/>
        <w:rPr>
          <w:rFonts w:eastAsiaTheme="minorEastAsia"/>
          <w:sz w:val="24"/>
          <w:szCs w:val="24"/>
        </w:rPr>
      </w:pPr>
      <w:r w:rsidRPr="00815265">
        <w:rPr>
          <w:sz w:val="24"/>
          <w:szCs w:val="24"/>
        </w:rPr>
        <w:t xml:space="preserve">Соответствующие этим температурам энтальпии найти приняв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h</m:t>
        </m:r>
      </m:oMath>
      <w:r w:rsidRPr="00815265">
        <w:rPr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/>
          <m:sup>
            <m:argPr>
              <m:argSz m:val="-2"/>
            </m:argP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(строки 10, 11, 19).</w:t>
      </w:r>
    </w:p>
    <w:p w:rsidR="00BF12A1" w:rsidRPr="00815265" w:rsidRDefault="00BF12A1" w:rsidP="00815265">
      <w:pPr>
        <w:pStyle w:val="a6"/>
        <w:widowControl/>
        <w:numPr>
          <w:ilvl w:val="0"/>
          <w:numId w:val="7"/>
        </w:numPr>
        <w:tabs>
          <w:tab w:val="left" w:pos="851"/>
          <w:tab w:val="left" w:pos="993"/>
        </w:tabs>
        <w:autoSpaceDE/>
        <w:autoSpaceDN/>
        <w:adjustRightInd/>
        <w:ind w:left="851" w:hanging="66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Процент продувки </w:t>
      </w:r>
      <w:r w:rsidRPr="00815265">
        <w:rPr>
          <w:i/>
          <w:sz w:val="24"/>
          <w:szCs w:val="24"/>
        </w:rPr>
        <w:t>р</w:t>
      </w:r>
      <w:r w:rsidRPr="00815265">
        <w:rPr>
          <w:sz w:val="24"/>
          <w:szCs w:val="24"/>
          <w:vertAlign w:val="subscript"/>
        </w:rPr>
        <w:t>пр</w:t>
      </w:r>
      <w:r w:rsidRPr="00815265">
        <w:rPr>
          <w:sz w:val="24"/>
          <w:szCs w:val="24"/>
        </w:rPr>
        <w:t xml:space="preserve"> принять 2-5%.</w:t>
      </w:r>
    </w:p>
    <w:p w:rsidR="00BF12A1" w:rsidRPr="00815265" w:rsidRDefault="000E4C54" w:rsidP="00815265">
      <w:pPr>
        <w:pStyle w:val="a6"/>
        <w:ind w:left="0" w:firstLine="851"/>
        <w:jc w:val="both"/>
        <w:rPr>
          <w:sz w:val="24"/>
          <w:szCs w:val="24"/>
        </w:rPr>
      </w:pPr>
      <w:r w:rsidRPr="00815265">
        <w:rPr>
          <w:b/>
          <w:sz w:val="24"/>
          <w:szCs w:val="24"/>
        </w:rPr>
        <w:t>6</w:t>
      </w:r>
      <w:r w:rsidR="00BF12A1" w:rsidRPr="00815265">
        <w:rPr>
          <w:b/>
          <w:sz w:val="24"/>
          <w:szCs w:val="24"/>
        </w:rPr>
        <w:t>.1</w:t>
      </w:r>
      <w:r w:rsidR="00BF12A1" w:rsidRPr="00815265">
        <w:rPr>
          <w:sz w:val="24"/>
          <w:szCs w:val="24"/>
        </w:rPr>
        <w:t xml:space="preserve">. Температура наружного воздуха в точке излома температурного графика сетевой воды: </w:t>
      </w:r>
    </w:p>
    <w:p w:rsidR="00BF12A1" w:rsidRPr="00815265" w:rsidRDefault="00BF12A1" w:rsidP="00815265">
      <w:pPr>
        <w:pStyle w:val="a6"/>
        <w:tabs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для температурного графика 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п</w:t>
      </w:r>
      <w:r w:rsidRPr="00815265">
        <w:rPr>
          <w:sz w:val="24"/>
          <w:szCs w:val="24"/>
        </w:rPr>
        <w:t>/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о</w:t>
      </w:r>
      <w:r w:rsidRPr="00815265">
        <w:rPr>
          <w:sz w:val="24"/>
          <w:szCs w:val="24"/>
        </w:rPr>
        <w:t xml:space="preserve"> = 150/70 ºС</w:t>
      </w:r>
    </w:p>
    <w:p w:rsidR="00BF12A1" w:rsidRPr="00815265" w:rsidRDefault="00BF12A1" w:rsidP="00815265">
      <w:pPr>
        <w:pStyle w:val="a6"/>
        <w:tabs>
          <w:tab w:val="left" w:pos="3828"/>
          <w:tab w:val="left" w:pos="9356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н.изл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-0,354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р.о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, ℃</m:t>
        </m:r>
      </m:oMath>
      <w:r w:rsidR="00794CB9" w:rsidRPr="00815265">
        <w:rPr>
          <w:rFonts w:eastAsiaTheme="minorEastAsia"/>
          <w:sz w:val="24"/>
          <w:szCs w:val="24"/>
        </w:rPr>
        <w:t>;    (6</w:t>
      </w:r>
      <w:r w:rsidRPr="00815265">
        <w:rPr>
          <w:rFonts w:eastAsiaTheme="minorEastAsia"/>
          <w:sz w:val="24"/>
          <w:szCs w:val="24"/>
        </w:rPr>
        <w:t>.1а)</w:t>
      </w:r>
    </w:p>
    <w:p w:rsidR="00BF12A1" w:rsidRPr="00815265" w:rsidRDefault="00BF12A1" w:rsidP="00815265">
      <w:pPr>
        <w:pStyle w:val="a6"/>
        <w:tabs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для температурного графика 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п</w:t>
      </w:r>
      <w:r w:rsidRPr="00815265">
        <w:rPr>
          <w:sz w:val="24"/>
          <w:szCs w:val="24"/>
        </w:rPr>
        <w:t>/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о</w:t>
      </w:r>
      <w:r w:rsidRPr="00815265">
        <w:rPr>
          <w:sz w:val="24"/>
          <w:szCs w:val="24"/>
        </w:rPr>
        <w:t xml:space="preserve"> = 130/70 ºС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  <w:tab w:val="left" w:pos="3828"/>
          <w:tab w:val="left" w:pos="9356"/>
        </w:tabs>
        <w:ind w:left="851"/>
        <w:jc w:val="both"/>
        <w:rPr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н.изл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-0,418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р.о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, ℃</m:t>
        </m:r>
      </m:oMath>
      <w:r w:rsidR="00794CB9" w:rsidRPr="00815265">
        <w:rPr>
          <w:rFonts w:eastAsiaTheme="minorEastAsia"/>
          <w:sz w:val="24"/>
          <w:szCs w:val="24"/>
        </w:rPr>
        <w:t>;     (6</w:t>
      </w:r>
      <w:r w:rsidRPr="00815265">
        <w:rPr>
          <w:rFonts w:eastAsiaTheme="minorEastAsia"/>
          <w:sz w:val="24"/>
          <w:szCs w:val="24"/>
        </w:rPr>
        <w:t>.1б)</w:t>
      </w:r>
    </w:p>
    <w:p w:rsidR="00BF12A1" w:rsidRPr="00815265" w:rsidRDefault="00BF12A1" w:rsidP="00815265">
      <w:pPr>
        <w:pStyle w:val="a6"/>
        <w:tabs>
          <w:tab w:val="left" w:pos="993"/>
        </w:tabs>
        <w:ind w:left="851"/>
        <w:jc w:val="both"/>
        <w:rPr>
          <w:sz w:val="24"/>
          <w:szCs w:val="24"/>
        </w:rPr>
      </w:pPr>
      <w:r w:rsidRPr="00815265">
        <w:rPr>
          <w:sz w:val="24"/>
          <w:szCs w:val="24"/>
        </w:rPr>
        <w:tab/>
        <w:t xml:space="preserve">- для температурного графика  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п</w:t>
      </w:r>
      <w:r w:rsidRPr="00815265">
        <w:rPr>
          <w:sz w:val="24"/>
          <w:szCs w:val="24"/>
        </w:rPr>
        <w:t>/</w:t>
      </w:r>
      <w:r w:rsidRPr="00815265">
        <w:rPr>
          <w:i/>
          <w:sz w:val="24"/>
          <w:szCs w:val="24"/>
          <w:lang w:val="en-US"/>
        </w:rPr>
        <w:t>t</w:t>
      </w:r>
      <w:r w:rsidRPr="00815265">
        <w:rPr>
          <w:sz w:val="24"/>
          <w:szCs w:val="24"/>
          <w:vertAlign w:val="subscript"/>
        </w:rPr>
        <w:t>о</w:t>
      </w:r>
      <w:r w:rsidRPr="00815265">
        <w:rPr>
          <w:sz w:val="24"/>
          <w:szCs w:val="24"/>
        </w:rPr>
        <w:t xml:space="preserve"> = 110/70 ºС</w:t>
      </w:r>
    </w:p>
    <w:p w:rsidR="00BF12A1" w:rsidRPr="00815265" w:rsidRDefault="00BF12A1" w:rsidP="00815265">
      <w:pPr>
        <w:pStyle w:val="a6"/>
        <w:tabs>
          <w:tab w:val="left" w:pos="709"/>
          <w:tab w:val="left" w:pos="993"/>
          <w:tab w:val="left" w:pos="3828"/>
          <w:tab w:val="left" w:pos="9356"/>
        </w:tabs>
        <w:ind w:left="851"/>
        <w:jc w:val="both"/>
        <w:rPr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н.изл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-0,482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р.о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, ℃</m:t>
        </m:r>
      </m:oMath>
      <w:r w:rsidR="000E4C54" w:rsidRPr="00815265">
        <w:rPr>
          <w:rFonts w:eastAsiaTheme="minorEastAsia"/>
          <w:sz w:val="24"/>
          <w:szCs w:val="24"/>
        </w:rPr>
        <w:t>;      (6</w:t>
      </w:r>
      <w:r w:rsidRPr="00815265">
        <w:rPr>
          <w:rFonts w:eastAsiaTheme="minorEastAsia"/>
          <w:sz w:val="24"/>
          <w:szCs w:val="24"/>
        </w:rPr>
        <w:t>.1в)</w:t>
      </w:r>
    </w:p>
    <w:p w:rsidR="00BF12A1" w:rsidRPr="00815265" w:rsidRDefault="00BF12A1" w:rsidP="00815265">
      <w:pPr>
        <w:tabs>
          <w:tab w:val="left" w:pos="993"/>
        </w:tabs>
        <w:ind w:left="709" w:hanging="709"/>
        <w:rPr>
          <w:rFonts w:eastAsiaTheme="minorEastAsia"/>
          <w:sz w:val="24"/>
          <w:szCs w:val="24"/>
        </w:rPr>
      </w:pPr>
      <w:r w:rsidRPr="00815265">
        <w:rPr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температура воздуха внутри отапливаемых помещений,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 xml:space="preserve">; </w:t>
      </w:r>
      <w:r w:rsidR="000E4C54" w:rsidRPr="00815265">
        <w:rPr>
          <w:rFonts w:eastAsiaTheme="minorEastAsia"/>
          <w:sz w:val="24"/>
          <w:szCs w:val="24"/>
        </w:rPr>
        <w:t>строка 3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7B67E9" w:rsidP="00815265">
      <w:pPr>
        <w:tabs>
          <w:tab w:val="left" w:pos="993"/>
        </w:tabs>
        <w:ind w:left="709" w:hanging="709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р.о</m:t>
            </m:r>
          </m:sub>
        </m:sSub>
      </m:oMath>
      <w:r w:rsidR="00BF12A1" w:rsidRPr="00815265">
        <w:rPr>
          <w:rFonts w:eastAsiaTheme="minorEastAsia"/>
          <w:sz w:val="24"/>
          <w:szCs w:val="24"/>
        </w:rPr>
        <w:t xml:space="preserve"> – расчетная температура наружного воздуха для проектирования отопления,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BF12A1" w:rsidRPr="00815265">
        <w:rPr>
          <w:rFonts w:eastAsiaTheme="minorEastAsia"/>
          <w:sz w:val="24"/>
          <w:szCs w:val="24"/>
        </w:rPr>
        <w:t xml:space="preserve">; </w:t>
      </w:r>
      <w:r w:rsidR="000E4C54" w:rsidRPr="00815265">
        <w:rPr>
          <w:rFonts w:eastAsiaTheme="minorEastAsia"/>
          <w:sz w:val="24"/>
          <w:szCs w:val="24"/>
        </w:rPr>
        <w:t>строка 2 таблицы 6</w:t>
      </w:r>
      <w:r w:rsidR="00BF12A1" w:rsidRPr="00815265">
        <w:rPr>
          <w:rFonts w:eastAsiaTheme="minorEastAsia"/>
          <w:sz w:val="24"/>
          <w:szCs w:val="24"/>
        </w:rPr>
        <w:t>.1 для максимального зимнего режима.</w:t>
      </w:r>
    </w:p>
    <w:p w:rsidR="00BF12A1" w:rsidRPr="00815265" w:rsidRDefault="000E4C54" w:rsidP="00815265">
      <w:pPr>
        <w:tabs>
          <w:tab w:val="left" w:pos="993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 xml:space="preserve">.2. </w:t>
      </w:r>
      <w:r w:rsidR="00BF12A1" w:rsidRPr="00815265">
        <w:rPr>
          <w:rFonts w:eastAsiaTheme="minorEastAsia"/>
          <w:i/>
          <w:sz w:val="24"/>
          <w:szCs w:val="24"/>
        </w:rPr>
        <w:t>Коэффициент снижения теплового потока на отопление и вентиляцию в зависимости от температуры наружного воздуха</w:t>
      </w:r>
    </w:p>
    <w:p w:rsidR="000E4C54" w:rsidRPr="00815265" w:rsidRDefault="00BF12A1" w:rsidP="00815265">
      <w:pPr>
        <w:tabs>
          <w:tab w:val="left" w:pos="993"/>
          <w:tab w:val="left" w:pos="3828"/>
          <w:tab w:val="left" w:pos="9498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</w:rPr>
        <w:tab/>
      </w:r>
    </w:p>
    <w:p w:rsidR="00BF12A1" w:rsidRPr="00815265" w:rsidRDefault="007B67E9" w:rsidP="00815265">
      <w:pPr>
        <w:tabs>
          <w:tab w:val="left" w:pos="993"/>
          <w:tab w:val="left" w:pos="3828"/>
          <w:tab w:val="left" w:pos="9498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р.о</m:t>
                </m:r>
              </m:sub>
            </m:sSub>
          </m:den>
        </m:f>
      </m:oMath>
      <w:r w:rsidR="000E4C54" w:rsidRPr="00815265">
        <w:rPr>
          <w:rFonts w:eastAsiaTheme="minorEastAsia"/>
          <w:sz w:val="24"/>
          <w:szCs w:val="24"/>
        </w:rPr>
        <w:t xml:space="preserve"> ,</w:t>
      </w:r>
      <w:r w:rsidR="000E4C54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.2)</w:t>
      </w:r>
    </w:p>
    <w:p w:rsidR="00BF12A1" w:rsidRPr="00815265" w:rsidRDefault="00BF12A1" w:rsidP="00815265">
      <w:pPr>
        <w:jc w:val="both"/>
        <w:rPr>
          <w:sz w:val="24"/>
          <w:szCs w:val="24"/>
        </w:rPr>
      </w:pPr>
    </w:p>
    <w:p w:rsidR="00BF12A1" w:rsidRPr="00815265" w:rsidRDefault="00BF12A1" w:rsidP="00815265">
      <w:pPr>
        <w:tabs>
          <w:tab w:val="left" w:pos="993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температура наружного воздуха,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0E4C54" w:rsidRPr="00815265">
        <w:rPr>
          <w:rFonts w:eastAsiaTheme="minorEastAsia"/>
          <w:sz w:val="24"/>
          <w:szCs w:val="24"/>
        </w:rPr>
        <w:t>; строка 2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993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максимального зимнего режима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р.о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;</m:t>
        </m:r>
      </m:oMath>
    </w:p>
    <w:p w:rsidR="00BF12A1" w:rsidRPr="00815265" w:rsidRDefault="00BF12A1" w:rsidP="00815265">
      <w:pPr>
        <w:tabs>
          <w:tab w:val="left" w:pos="993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для режима наиболее холодного месяца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н.х.м</m:t>
            </m:r>
          </m:sub>
        </m:sSub>
      </m:oMath>
      <w:r w:rsidRPr="00815265">
        <w:rPr>
          <w:rFonts w:eastAsiaTheme="minorEastAsia"/>
          <w:sz w:val="24"/>
          <w:szCs w:val="24"/>
        </w:rPr>
        <w:t>,</w:t>
      </w:r>
    </w:p>
    <w:p w:rsidR="00BF12A1" w:rsidRPr="00815265" w:rsidRDefault="00BF12A1" w:rsidP="00815265">
      <w:pPr>
        <w:tabs>
          <w:tab w:val="left" w:pos="993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н.х.м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расчетная температура наружного воздуха обеспеченностью 0,94, </w:t>
      </w:r>
    </w:p>
    <w:p w:rsidR="00BF12A1" w:rsidRPr="00815265" w:rsidRDefault="00BF12A1" w:rsidP="00815265">
      <w:pPr>
        <w:tabs>
          <w:tab w:val="left" w:pos="993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 xml:space="preserve">- для летнего режима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н.изл</m:t>
            </m:r>
          </m:sub>
        </m:sSub>
      </m:oMath>
      <w:r w:rsidRPr="00815265">
        <w:rPr>
          <w:rFonts w:eastAsiaTheme="minorEastAsia"/>
          <w:sz w:val="24"/>
          <w:szCs w:val="24"/>
        </w:rPr>
        <w:t>.</w:t>
      </w:r>
    </w:p>
    <w:p w:rsidR="00BF12A1" w:rsidRPr="00815265" w:rsidRDefault="000E4C54" w:rsidP="00815265">
      <w:pPr>
        <w:tabs>
          <w:tab w:val="left" w:pos="993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 xml:space="preserve">.3. </w:t>
      </w:r>
      <w:r w:rsidR="00BF12A1" w:rsidRPr="00815265">
        <w:rPr>
          <w:rFonts w:eastAsiaTheme="minorEastAsia"/>
          <w:i/>
          <w:sz w:val="24"/>
          <w:szCs w:val="24"/>
        </w:rPr>
        <w:t>Тепловой поток на отопление и вентиляцию:</w:t>
      </w:r>
    </w:p>
    <w:p w:rsidR="00BF12A1" w:rsidRPr="00815265" w:rsidRDefault="00BF12A1" w:rsidP="00815265">
      <w:pPr>
        <w:tabs>
          <w:tab w:val="left" w:pos="993"/>
          <w:tab w:val="left" w:pos="907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максимально зимний режим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м.з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</m:t>
            </m:r>
          </m:sub>
        </m:sSub>
      </m:oMath>
      <w:r w:rsidR="000E4C54" w:rsidRPr="00815265">
        <w:rPr>
          <w:rFonts w:eastAsiaTheme="minorEastAsia"/>
          <w:sz w:val="24"/>
          <w:szCs w:val="24"/>
        </w:rPr>
        <w:t>, МВт,</w:t>
      </w:r>
      <w:r w:rsidR="000E4C54" w:rsidRPr="00815265">
        <w:rPr>
          <w:rFonts w:eastAsiaTheme="minorEastAsia"/>
          <w:sz w:val="24"/>
          <w:szCs w:val="24"/>
        </w:rPr>
        <w:tab/>
        <w:t>(6</w:t>
      </w:r>
      <w:r w:rsidRPr="00815265">
        <w:rPr>
          <w:rFonts w:eastAsiaTheme="minorEastAsia"/>
          <w:sz w:val="24"/>
          <w:szCs w:val="24"/>
        </w:rPr>
        <w:t>.3а)</w:t>
      </w:r>
    </w:p>
    <w:p w:rsidR="00BF12A1" w:rsidRPr="00815265" w:rsidRDefault="00BF12A1" w:rsidP="00815265">
      <w:pPr>
        <w:tabs>
          <w:tab w:val="left" w:pos="993"/>
          <w:tab w:val="left" w:pos="907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- режим наиболее холодного месяца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н.х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)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</m:oMath>
      <w:r w:rsidR="000E4C54" w:rsidRPr="00815265">
        <w:rPr>
          <w:rFonts w:eastAsiaTheme="minorEastAsia"/>
          <w:sz w:val="24"/>
          <w:szCs w:val="24"/>
        </w:rPr>
        <w:t>, МВт,</w:t>
      </w:r>
      <w:r w:rsidR="000E4C54" w:rsidRPr="00815265">
        <w:rPr>
          <w:rFonts w:eastAsiaTheme="minorEastAsia"/>
          <w:sz w:val="24"/>
          <w:szCs w:val="24"/>
        </w:rPr>
        <w:tab/>
        <w:t>(6</w:t>
      </w:r>
      <w:r w:rsidRPr="00815265">
        <w:rPr>
          <w:rFonts w:eastAsiaTheme="minorEastAsia"/>
          <w:sz w:val="24"/>
          <w:szCs w:val="24"/>
        </w:rPr>
        <w:t>.3б)</w:t>
      </w:r>
    </w:p>
    <w:p w:rsidR="00BF12A1" w:rsidRPr="00815265" w:rsidRDefault="00BF12A1" w:rsidP="00815265">
      <w:pPr>
        <w:tabs>
          <w:tab w:val="left" w:pos="907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тепловой поток соответственно на отопление и вентиляцию, МВт; определяются расчетом и выдаются в задании на дипл</w:t>
      </w:r>
      <w:r w:rsidR="000E4C54" w:rsidRPr="00815265">
        <w:rPr>
          <w:rFonts w:eastAsiaTheme="minorEastAsia"/>
          <w:sz w:val="24"/>
          <w:szCs w:val="24"/>
        </w:rPr>
        <w:t>омный проект, строка 8 таблицы 6</w:t>
      </w:r>
      <w:r w:rsidRPr="00815265">
        <w:rPr>
          <w:rFonts w:eastAsiaTheme="minorEastAsia"/>
          <w:sz w:val="24"/>
          <w:szCs w:val="24"/>
        </w:rPr>
        <w:t>.1.</w:t>
      </w:r>
    </w:p>
    <w:p w:rsidR="00BF12A1" w:rsidRPr="00815265" w:rsidRDefault="000E4C54" w:rsidP="00815265">
      <w:pPr>
        <w:tabs>
          <w:tab w:val="left" w:pos="0"/>
        </w:tabs>
        <w:ind w:left="-142" w:firstLine="142"/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 xml:space="preserve">.4. </w:t>
      </w:r>
      <w:r w:rsidR="00BF12A1" w:rsidRPr="00815265">
        <w:rPr>
          <w:rFonts w:eastAsiaTheme="minorEastAsia"/>
          <w:i/>
          <w:sz w:val="24"/>
          <w:szCs w:val="24"/>
        </w:rPr>
        <w:t xml:space="preserve">Температура сетевой воды на выходе из котельной ( подающий трубопровод) </w:t>
      </w:r>
      <w:r w:rsidR="00BF12A1" w:rsidRPr="00815265">
        <w:rPr>
          <w:rFonts w:eastAsiaTheme="minorEastAsia"/>
          <w:i/>
          <w:sz w:val="24"/>
          <w:szCs w:val="24"/>
          <w:lang w:val="en-US"/>
        </w:rPr>
        <w:t>t</w:t>
      </w:r>
      <w:r w:rsidR="00BF12A1" w:rsidRPr="00815265">
        <w:rPr>
          <w:rFonts w:eastAsiaTheme="minorEastAsia"/>
          <w:i/>
          <w:sz w:val="24"/>
          <w:szCs w:val="24"/>
          <w:vertAlign w:val="subscript"/>
        </w:rPr>
        <w:t>п</w:t>
      </w:r>
      <w:r w:rsidR="00BF12A1" w:rsidRPr="00815265">
        <w:rPr>
          <w:rFonts w:eastAsiaTheme="minorEastAsia"/>
          <w:i/>
          <w:sz w:val="24"/>
          <w:szCs w:val="24"/>
        </w:rPr>
        <w:t xml:space="preserve">  и температура сетевой воды на входе в котельную </w:t>
      </w:r>
      <w:r w:rsidR="00BF12A1" w:rsidRPr="00815265">
        <w:rPr>
          <w:rFonts w:eastAsiaTheme="minorEastAsia"/>
          <w:i/>
          <w:sz w:val="24"/>
          <w:szCs w:val="24"/>
          <w:lang w:val="en-US"/>
        </w:rPr>
        <w:t>t</w:t>
      </w:r>
      <w:r w:rsidR="00BF12A1" w:rsidRPr="00815265">
        <w:rPr>
          <w:rFonts w:eastAsiaTheme="minorEastAsia"/>
          <w:i/>
          <w:sz w:val="24"/>
          <w:szCs w:val="24"/>
          <w:vertAlign w:val="subscript"/>
        </w:rPr>
        <w:t xml:space="preserve">о </w:t>
      </w:r>
      <w:r w:rsidR="00BF12A1" w:rsidRPr="00815265">
        <w:rPr>
          <w:rFonts w:eastAsiaTheme="minorEastAsia"/>
          <w:i/>
          <w:sz w:val="24"/>
          <w:szCs w:val="24"/>
        </w:rPr>
        <w:t>(обратный трубопровод):</w:t>
      </w:r>
    </w:p>
    <w:p w:rsidR="00BF12A1" w:rsidRPr="00815265" w:rsidRDefault="00BF12A1" w:rsidP="00815265">
      <w:pPr>
        <w:tabs>
          <w:tab w:val="left" w:pos="951"/>
        </w:tabs>
        <w:ind w:left="851"/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 xml:space="preserve">- для максимально зимнего режима  </w:t>
      </w:r>
      <w:r w:rsidRPr="00815265">
        <w:rPr>
          <w:rFonts w:eastAsiaTheme="minorEastAsia"/>
          <w:i/>
          <w:sz w:val="24"/>
          <w:szCs w:val="24"/>
          <w:lang w:val="en-US"/>
        </w:rPr>
        <w:t>t</w:t>
      </w:r>
      <w:r w:rsidRPr="00815265">
        <w:rPr>
          <w:rFonts w:eastAsiaTheme="minorEastAsia"/>
          <w:sz w:val="24"/>
          <w:szCs w:val="24"/>
          <w:vertAlign w:val="subscript"/>
        </w:rPr>
        <w:t xml:space="preserve">п </w:t>
      </w:r>
      <w:r w:rsidRPr="00815265">
        <w:rPr>
          <w:rFonts w:eastAsiaTheme="minorEastAsia"/>
          <w:sz w:val="24"/>
          <w:szCs w:val="24"/>
        </w:rPr>
        <w:t>/</w:t>
      </w:r>
      <w:r w:rsidRPr="00815265">
        <w:rPr>
          <w:rFonts w:eastAsiaTheme="minorEastAsia"/>
          <w:i/>
          <w:sz w:val="24"/>
          <w:szCs w:val="24"/>
          <w:lang w:val="en-US"/>
        </w:rPr>
        <w:t>t</w:t>
      </w:r>
      <w:r w:rsidRPr="00815265">
        <w:rPr>
          <w:rFonts w:eastAsiaTheme="minorEastAsia"/>
          <w:sz w:val="24"/>
          <w:szCs w:val="24"/>
          <w:vertAlign w:val="subscript"/>
        </w:rPr>
        <w:t xml:space="preserve">о </w:t>
      </w:r>
      <w:r w:rsidRPr="00815265">
        <w:rPr>
          <w:rFonts w:eastAsiaTheme="minorEastAsia"/>
          <w:sz w:val="24"/>
          <w:szCs w:val="24"/>
        </w:rPr>
        <w:t>взять из задания на дипломный проект;</w:t>
      </w:r>
    </w:p>
    <w:p w:rsidR="00BF12A1" w:rsidRPr="00815265" w:rsidRDefault="00BF12A1" w:rsidP="00815265">
      <w:pPr>
        <w:tabs>
          <w:tab w:val="left" w:pos="951"/>
        </w:tabs>
        <w:ind w:left="851" w:hanging="851"/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>- для режима наиболее холодного месяца рассчитать по формулам:</w:t>
      </w:r>
    </w:p>
    <w:tbl>
      <w:tblPr>
        <w:tblStyle w:val="a3"/>
        <w:tblW w:w="0" w:type="auto"/>
        <w:tblInd w:w="250" w:type="dxa"/>
        <w:tblLook w:val="04A0"/>
      </w:tblPr>
      <w:tblGrid>
        <w:gridCol w:w="3281"/>
        <w:gridCol w:w="5242"/>
        <w:gridCol w:w="798"/>
      </w:tblGrid>
      <w:tr w:rsidR="00BF12A1" w:rsidRPr="00815265" w:rsidTr="00BF12A1">
        <w:trPr>
          <w:trHeight w:val="997"/>
        </w:trPr>
        <w:tc>
          <w:tcPr>
            <w:tcW w:w="3402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 150/70 (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=18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>+64,5(К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0,8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+67,5К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=20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>+62,5(К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0,8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+67,5К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>-80К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</w:tc>
        <w:tc>
          <w:tcPr>
            <w:tcW w:w="783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BF12A1" w:rsidRPr="00815265" w:rsidRDefault="000E4C54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(6</w:t>
            </w:r>
            <w:r w:rsidR="00BF12A1" w:rsidRPr="00815265">
              <w:rPr>
                <w:rFonts w:eastAsiaTheme="minorEastAsia"/>
                <w:sz w:val="24"/>
                <w:szCs w:val="24"/>
              </w:rPr>
              <w:t>.4а)</w:t>
            </w:r>
          </w:p>
        </w:tc>
      </w:tr>
      <w:tr w:rsidR="00BF12A1" w:rsidRPr="00815265" w:rsidTr="00BF12A1">
        <w:trPr>
          <w:trHeight w:val="983"/>
        </w:trPr>
        <w:tc>
          <w:tcPr>
            <w:tcW w:w="3402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both"/>
              <w:rPr>
                <w:rFonts w:eastAsiaTheme="minorEastAsia"/>
                <w:sz w:val="24"/>
                <w:szCs w:val="24"/>
              </w:rPr>
            </w:pPr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 130/70 (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=18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>+64,5(К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0,8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+47,5К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=20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>+62,5(К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0,8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+47,5К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>-60К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</w:tc>
        <w:tc>
          <w:tcPr>
            <w:tcW w:w="783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both"/>
              <w:rPr>
                <w:rFonts w:eastAsiaTheme="minorEastAsia"/>
                <w:sz w:val="24"/>
                <w:szCs w:val="24"/>
              </w:rPr>
            </w:pPr>
          </w:p>
          <w:p w:rsidR="00BF12A1" w:rsidRPr="00815265" w:rsidRDefault="000E4C54" w:rsidP="00815265">
            <w:pPr>
              <w:tabs>
                <w:tab w:val="left" w:pos="951"/>
              </w:tabs>
              <w:jc w:val="both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(6</w:t>
            </w:r>
            <w:r w:rsidR="00BF12A1" w:rsidRPr="00815265">
              <w:rPr>
                <w:rFonts w:eastAsiaTheme="minorEastAsia"/>
                <w:sz w:val="24"/>
                <w:szCs w:val="24"/>
              </w:rPr>
              <w:t>.4б)</w:t>
            </w:r>
          </w:p>
        </w:tc>
      </w:tr>
      <w:tr w:rsidR="00BF12A1" w:rsidRPr="00815265" w:rsidTr="00BF12A1">
        <w:trPr>
          <w:trHeight w:val="979"/>
        </w:trPr>
        <w:tc>
          <w:tcPr>
            <w:tcW w:w="3402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both"/>
              <w:rPr>
                <w:rFonts w:eastAsiaTheme="minorEastAsia"/>
                <w:sz w:val="24"/>
                <w:szCs w:val="24"/>
              </w:rPr>
            </w:pPr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Для температурного графика 110/70 (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=18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>+64,5(К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0,8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+27,5К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 xml:space="preserve">при 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=20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℃</m:t>
              </m:r>
            </m:oMath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вн</w:t>
            </w:r>
            <w:r w:rsidRPr="00815265">
              <w:rPr>
                <w:rFonts w:eastAsiaTheme="minorEastAsia"/>
                <w:sz w:val="24"/>
                <w:szCs w:val="24"/>
              </w:rPr>
              <w:t>+62,5(К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)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0,8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+27,5К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  <w:p w:rsidR="00BF12A1" w:rsidRPr="00815265" w:rsidRDefault="00BF12A1" w:rsidP="00815265">
            <w:pPr>
              <w:tabs>
                <w:tab w:val="left" w:pos="951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 xml:space="preserve"> =</w:t>
            </w:r>
            <w:r w:rsidRPr="00815265">
              <w:rPr>
                <w:rFonts w:eastAsiaTheme="minorEastAsia"/>
                <w:i/>
                <w:sz w:val="24"/>
                <w:szCs w:val="24"/>
                <w:lang w:val="en-US"/>
              </w:rPr>
              <w:t>t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п</w:t>
            </w:r>
            <w:r w:rsidRPr="00815265">
              <w:rPr>
                <w:rFonts w:eastAsiaTheme="minorEastAsia"/>
                <w:sz w:val="24"/>
                <w:szCs w:val="24"/>
                <w:vertAlign w:val="superscript"/>
              </w:rPr>
              <w:t>н.х</w:t>
            </w:r>
            <w:r w:rsidRPr="00815265">
              <w:rPr>
                <w:rFonts w:eastAsiaTheme="minorEastAsia"/>
                <w:sz w:val="24"/>
                <w:szCs w:val="24"/>
              </w:rPr>
              <w:t>-40К</w:t>
            </w:r>
            <w:r w:rsidRPr="00815265">
              <w:rPr>
                <w:rFonts w:eastAsiaTheme="minorEastAsia"/>
                <w:sz w:val="24"/>
                <w:szCs w:val="24"/>
                <w:vertAlign w:val="subscript"/>
              </w:rPr>
              <w:t>о.в</w:t>
            </w:r>
            <w:r w:rsidRPr="00815265">
              <w:rPr>
                <w:rFonts w:eastAsiaTheme="minorEastAsia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℃</m:t>
              </m:r>
            </m:oMath>
          </w:p>
        </w:tc>
        <w:tc>
          <w:tcPr>
            <w:tcW w:w="783" w:type="dxa"/>
          </w:tcPr>
          <w:p w:rsidR="00BF12A1" w:rsidRPr="00815265" w:rsidRDefault="00BF12A1" w:rsidP="00815265">
            <w:pPr>
              <w:tabs>
                <w:tab w:val="left" w:pos="951"/>
              </w:tabs>
              <w:jc w:val="both"/>
              <w:rPr>
                <w:rFonts w:eastAsiaTheme="minorEastAsia"/>
                <w:sz w:val="24"/>
                <w:szCs w:val="24"/>
              </w:rPr>
            </w:pPr>
          </w:p>
          <w:p w:rsidR="00BF12A1" w:rsidRPr="00815265" w:rsidRDefault="000E4C54" w:rsidP="00815265">
            <w:pPr>
              <w:tabs>
                <w:tab w:val="left" w:pos="951"/>
              </w:tabs>
              <w:jc w:val="both"/>
              <w:rPr>
                <w:rFonts w:eastAsiaTheme="minorEastAsia"/>
                <w:sz w:val="24"/>
                <w:szCs w:val="24"/>
              </w:rPr>
            </w:pPr>
            <w:r w:rsidRPr="00815265">
              <w:rPr>
                <w:rFonts w:eastAsiaTheme="minorEastAsia"/>
                <w:sz w:val="24"/>
                <w:szCs w:val="24"/>
              </w:rPr>
              <w:t>(6</w:t>
            </w:r>
            <w:r w:rsidR="00BF12A1" w:rsidRPr="00815265">
              <w:rPr>
                <w:rFonts w:eastAsiaTheme="minorEastAsia"/>
                <w:sz w:val="24"/>
                <w:szCs w:val="24"/>
              </w:rPr>
              <w:t>.4в)</w:t>
            </w:r>
          </w:p>
        </w:tc>
      </w:tr>
    </w:tbl>
    <w:p w:rsidR="00BF12A1" w:rsidRPr="00815265" w:rsidRDefault="00BF12A1" w:rsidP="00815265">
      <w:pPr>
        <w:ind w:left="142" w:firstLine="425"/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 xml:space="preserve">- для летнего режима принять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70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℃</m:t>
        </m:r>
      </m:oMath>
      <w:r w:rsidRPr="00815265">
        <w:rPr>
          <w:rFonts w:eastAsiaTheme="minorEastAsia"/>
          <w:sz w:val="24"/>
          <w:szCs w:val="24"/>
        </w:rPr>
        <w:t xml:space="preserve">, при определении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взять К</w:t>
      </w:r>
      <w:r w:rsidRPr="00815265">
        <w:rPr>
          <w:rFonts w:eastAsiaTheme="minorEastAsia"/>
          <w:sz w:val="24"/>
          <w:szCs w:val="24"/>
          <w:vertAlign w:val="subscript"/>
        </w:rPr>
        <w:t>о.в</w:t>
      </w:r>
      <w:r w:rsidRPr="00815265">
        <w:rPr>
          <w:rFonts w:eastAsiaTheme="minorEastAsia"/>
          <w:sz w:val="24"/>
          <w:szCs w:val="24"/>
        </w:rPr>
        <w:t xml:space="preserve"> в точке излома температурного графика.</w:t>
      </w:r>
    </w:p>
    <w:p w:rsidR="000E4C54" w:rsidRPr="00815265" w:rsidRDefault="000E4C54" w:rsidP="00815265">
      <w:pPr>
        <w:jc w:val="both"/>
        <w:rPr>
          <w:rFonts w:eastAsiaTheme="minorEastAsia"/>
          <w:sz w:val="24"/>
          <w:szCs w:val="24"/>
        </w:rPr>
      </w:pPr>
    </w:p>
    <w:p w:rsidR="00BF12A1" w:rsidRPr="00815265" w:rsidRDefault="000E4C54" w:rsidP="00815265">
      <w:pPr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>.5.</w:t>
      </w:r>
      <w:r w:rsidR="00BF12A1" w:rsidRPr="00815265">
        <w:rPr>
          <w:rFonts w:eastAsiaTheme="minorEastAsia"/>
          <w:i/>
          <w:sz w:val="24"/>
          <w:szCs w:val="24"/>
        </w:rPr>
        <w:t xml:space="preserve"> Суммарный тепловой поток на отопление, вентиляцию и горячее водоснабжение определяется для трех режимов (максимально зимний, режим наиболее холодного месяца, летний)</w:t>
      </w:r>
    </w:p>
    <w:p w:rsidR="000E4C54" w:rsidRPr="00815265" w:rsidRDefault="000E4C54" w:rsidP="00815265">
      <w:pPr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BF12A1" w:rsidP="00815265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Q=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МВт,  </w:t>
      </w:r>
      <w:r w:rsidR="000E4C54" w:rsidRPr="00815265">
        <w:rPr>
          <w:rFonts w:eastAsiaTheme="minorEastAsia"/>
          <w:sz w:val="24"/>
          <w:szCs w:val="24"/>
        </w:rPr>
        <w:t>(6.5)</w:t>
      </w:r>
    </w:p>
    <w:p w:rsidR="00BF12A1" w:rsidRPr="00815265" w:rsidRDefault="00BF12A1" w:rsidP="00815265">
      <w:pPr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г.в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тепловой поток на нужды горячего водоснабжения, МВт; определяется расчетом или выдается в задании</w:t>
      </w:r>
      <w:r w:rsidR="005F26DD" w:rsidRPr="00815265">
        <w:rPr>
          <w:rFonts w:eastAsiaTheme="minorEastAsia"/>
          <w:sz w:val="24"/>
          <w:szCs w:val="24"/>
        </w:rPr>
        <w:t>, строка 8 таблицы 6</w:t>
      </w:r>
      <w:r w:rsidRPr="00815265">
        <w:rPr>
          <w:rFonts w:eastAsiaTheme="minorEastAsia"/>
          <w:sz w:val="24"/>
          <w:szCs w:val="24"/>
        </w:rPr>
        <w:t>.1.</w:t>
      </w:r>
    </w:p>
    <w:p w:rsidR="000E4C54" w:rsidRPr="00815265" w:rsidRDefault="000E4C54" w:rsidP="00815265">
      <w:pPr>
        <w:jc w:val="both"/>
        <w:rPr>
          <w:rFonts w:eastAsiaTheme="minorEastAsia"/>
          <w:sz w:val="24"/>
          <w:szCs w:val="24"/>
        </w:rPr>
      </w:pPr>
    </w:p>
    <w:p w:rsidR="00426A35" w:rsidRPr="00815265" w:rsidRDefault="00426A35" w:rsidP="00815265">
      <w:pPr>
        <w:jc w:val="both"/>
        <w:rPr>
          <w:rFonts w:eastAsiaTheme="minorEastAsia"/>
          <w:sz w:val="24"/>
          <w:szCs w:val="24"/>
        </w:rPr>
      </w:pPr>
    </w:p>
    <w:p w:rsidR="005F26DD" w:rsidRPr="00815265" w:rsidRDefault="005F26DD" w:rsidP="00815265">
      <w:pPr>
        <w:jc w:val="both"/>
        <w:rPr>
          <w:rFonts w:eastAsiaTheme="minorEastAsia"/>
          <w:sz w:val="24"/>
          <w:szCs w:val="24"/>
        </w:rPr>
      </w:pPr>
    </w:p>
    <w:p w:rsidR="00BF12A1" w:rsidRPr="00815265" w:rsidRDefault="000E4C54" w:rsidP="00815265">
      <w:pPr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>.6.</w:t>
      </w:r>
      <w:r w:rsidR="00BF12A1" w:rsidRPr="00815265">
        <w:rPr>
          <w:rFonts w:eastAsiaTheme="minorEastAsia"/>
          <w:i/>
          <w:sz w:val="24"/>
          <w:szCs w:val="24"/>
        </w:rPr>
        <w:t xml:space="preserve"> Расчетный расход пара сетевой воды; определяется для трех режимов (максимально зимний, режим наиболее холодного месяца, летний)</w:t>
      </w:r>
    </w:p>
    <w:p w:rsidR="00BF12A1" w:rsidRPr="00815265" w:rsidRDefault="00BF12A1" w:rsidP="00815265">
      <w:pPr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4253"/>
          <w:tab w:val="left" w:pos="9498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G=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860Q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</m:t>
                </m:r>
              </m:sub>
            </m:sSub>
          </m:den>
        </m:f>
      </m:oMath>
      <w:r w:rsidR="000E4C54" w:rsidRPr="00815265">
        <w:rPr>
          <w:rFonts w:eastAsiaTheme="minorEastAsia"/>
          <w:sz w:val="24"/>
          <w:szCs w:val="24"/>
        </w:rPr>
        <w:t xml:space="preserve"> , т/ч     (6</w:t>
      </w:r>
      <w:r w:rsidRPr="00815265">
        <w:rPr>
          <w:rFonts w:eastAsiaTheme="minorEastAsia"/>
          <w:sz w:val="24"/>
          <w:szCs w:val="24"/>
        </w:rPr>
        <w:t>.6)</w:t>
      </w:r>
    </w:p>
    <w:p w:rsidR="000E4C54" w:rsidRPr="00815265" w:rsidRDefault="000E4C54" w:rsidP="00815265">
      <w:pPr>
        <w:tabs>
          <w:tab w:val="left" w:pos="4253"/>
          <w:tab w:val="left" w:pos="9498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0E4C54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>.7.</w:t>
      </w:r>
      <w:r w:rsidR="00BF12A1" w:rsidRPr="00815265">
        <w:rPr>
          <w:rFonts w:eastAsiaTheme="minorEastAsia"/>
          <w:i/>
          <w:sz w:val="24"/>
          <w:szCs w:val="24"/>
        </w:rPr>
        <w:t xml:space="preserve"> Расход пара на подогреватели сетевой воды </w:t>
      </w:r>
    </w:p>
    <w:p w:rsidR="000E4C54" w:rsidRPr="00815265" w:rsidRDefault="000E4C54" w:rsidP="00815265">
      <w:pPr>
        <w:rPr>
          <w:rFonts w:eastAsiaTheme="minorEastAsia"/>
          <w:i/>
          <w:sz w:val="24"/>
          <w:szCs w:val="24"/>
        </w:rPr>
      </w:pPr>
    </w:p>
    <w:p w:rsidR="000E4C54" w:rsidRPr="00815265" w:rsidRDefault="007B67E9" w:rsidP="00815265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4,2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о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</m:den>
        </m:f>
      </m:oMath>
      <w:r w:rsidR="00BF12A1" w:rsidRPr="00815265">
        <w:rPr>
          <w:rFonts w:eastAsiaTheme="minorEastAsia"/>
          <w:sz w:val="24"/>
          <w:szCs w:val="24"/>
        </w:rPr>
        <w:t xml:space="preserve">, т/ч,    </w:t>
      </w:r>
      <w:r w:rsidR="000E4C54" w:rsidRPr="00815265">
        <w:rPr>
          <w:rFonts w:eastAsiaTheme="minorEastAsia"/>
          <w:sz w:val="24"/>
          <w:szCs w:val="24"/>
        </w:rPr>
        <w:t>(6.7)</w:t>
      </w:r>
    </w:p>
    <w:p w:rsidR="00BF12A1" w:rsidRPr="00815265" w:rsidRDefault="00BF12A1" w:rsidP="00815265">
      <w:pPr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где</w:t>
      </w: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энтальпия редуцированного пара перед подогревателями сетевой воды, кДж/кг; выбирается при </w:t>
      </w:r>
      <w:r w:rsidRPr="00815265">
        <w:rPr>
          <w:rFonts w:eastAsiaTheme="minorEastAsia"/>
          <w:i/>
          <w:sz w:val="24"/>
          <w:szCs w:val="24"/>
        </w:rPr>
        <w:t>Р</w:t>
      </w:r>
      <w:r w:rsidRPr="00815265">
        <w:rPr>
          <w:rFonts w:eastAsiaTheme="minorEastAsia"/>
          <w:sz w:val="24"/>
          <w:szCs w:val="24"/>
          <w:vertAlign w:val="subscript"/>
        </w:rPr>
        <w:t>2</w:t>
      </w:r>
      <w:r w:rsidRPr="00815265">
        <w:rPr>
          <w:rFonts w:eastAsiaTheme="minorEastAsia"/>
          <w:sz w:val="24"/>
          <w:szCs w:val="24"/>
        </w:rPr>
        <w:t xml:space="preserve"> и </w:t>
      </w:r>
      <w:r w:rsidRPr="00815265">
        <w:rPr>
          <w:rFonts w:eastAsiaTheme="minorEastAsia"/>
          <w:i/>
          <w:sz w:val="24"/>
          <w:szCs w:val="24"/>
          <w:lang w:val="en-US"/>
        </w:rPr>
        <w:t>t</w:t>
      </w:r>
      <w:r w:rsidRPr="00815265">
        <w:rPr>
          <w:rFonts w:eastAsiaTheme="minorEastAsia"/>
          <w:sz w:val="24"/>
          <w:szCs w:val="24"/>
          <w:vertAlign w:val="subscript"/>
        </w:rPr>
        <w:t>2</w:t>
      </w:r>
      <w:r w:rsidRPr="00815265">
        <w:rPr>
          <w:rFonts w:eastAsiaTheme="minorEastAsia"/>
          <w:sz w:val="24"/>
          <w:szCs w:val="24"/>
        </w:rPr>
        <w:t>, заданных в исходных данных</w:t>
      </w:r>
      <w:r w:rsidR="000E4C54" w:rsidRPr="00815265">
        <w:rPr>
          <w:rFonts w:eastAsiaTheme="minorEastAsia"/>
          <w:sz w:val="24"/>
          <w:szCs w:val="24"/>
        </w:rPr>
        <w:t>; (строка 6 таблицы 6</w:t>
      </w:r>
      <w:r w:rsidRPr="00815265">
        <w:rPr>
          <w:rFonts w:eastAsiaTheme="minorEastAsia"/>
          <w:sz w:val="24"/>
          <w:szCs w:val="24"/>
        </w:rPr>
        <w:t>.1);</w:t>
      </w:r>
    </w:p>
    <w:p w:rsidR="00BF12A1" w:rsidRPr="00815265" w:rsidRDefault="00BF12A1" w:rsidP="00815265">
      <w:pPr>
        <w:tabs>
          <w:tab w:val="left" w:pos="567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 – энтальпия конденсата редуцированного пара, кДж/кг; выбрана при </w:t>
      </w:r>
      <w:r w:rsidRPr="00815265">
        <w:rPr>
          <w:rFonts w:eastAsiaTheme="minorEastAsia"/>
          <w:i/>
          <w:sz w:val="24"/>
          <w:szCs w:val="24"/>
        </w:rPr>
        <w:t>Р</w:t>
      </w:r>
      <w:r w:rsidRPr="00815265">
        <w:rPr>
          <w:rFonts w:eastAsiaTheme="minorEastAsia"/>
          <w:sz w:val="24"/>
          <w:szCs w:val="24"/>
          <w:vertAlign w:val="subscript"/>
        </w:rPr>
        <w:t>2</w:t>
      </w:r>
      <w:r w:rsidRPr="00815265">
        <w:rPr>
          <w:rFonts w:eastAsiaTheme="minorEastAsia"/>
          <w:sz w:val="24"/>
          <w:szCs w:val="24"/>
        </w:rPr>
        <w:t xml:space="preserve"> (строка 6 таблицы </w:t>
      </w:r>
      <w:r w:rsidR="000E4C54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.1);</w:t>
      </w:r>
    </w:p>
    <w:p w:rsidR="00BF12A1" w:rsidRPr="00815265" w:rsidRDefault="00BF12A1" w:rsidP="00815265">
      <w:pPr>
        <w:rPr>
          <w:rFonts w:eastAsiaTheme="minorEastAsia"/>
          <w:sz w:val="24"/>
          <w:szCs w:val="24"/>
        </w:rPr>
      </w:pPr>
      <m:oMath>
        <m:r>
          <w:rPr>
            <w:rFonts w:ascii="Microsoft Sans Serif" w:eastAsiaTheme="minorEastAsia" w:hAnsi="Microsoft Sans Serif" w:cs="Microsoft Sans Serif"/>
            <w:sz w:val="24"/>
            <w:szCs w:val="24"/>
          </w:rPr>
          <m:t>Ƞ</m:t>
        </m:r>
      </m:oMath>
      <w:r w:rsidRPr="00815265">
        <w:rPr>
          <w:rFonts w:eastAsiaTheme="minorEastAsia"/>
          <w:sz w:val="24"/>
          <w:szCs w:val="24"/>
        </w:rPr>
        <w:t xml:space="preserve"> - КПД сетевого подогревателя; принимается равным 0.98.</w:t>
      </w:r>
    </w:p>
    <w:p w:rsidR="00BF12A1" w:rsidRPr="00815265" w:rsidRDefault="00BF12A1" w:rsidP="00815265">
      <w:pPr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Определить </w:t>
      </w:r>
      <w:r w:rsidRPr="00815265">
        <w:rPr>
          <w:rFonts w:eastAsiaTheme="minorEastAsia"/>
          <w:sz w:val="24"/>
          <w:szCs w:val="24"/>
          <w:lang w:val="en-US"/>
        </w:rPr>
        <w:t>D</w:t>
      </w:r>
      <w:r w:rsidRPr="00815265">
        <w:rPr>
          <w:rFonts w:eastAsiaTheme="minorEastAsia"/>
          <w:sz w:val="24"/>
          <w:szCs w:val="24"/>
          <w:vertAlign w:val="subscript"/>
        </w:rPr>
        <w:t>п.с.в</w:t>
      </w:r>
      <w:r w:rsidRPr="00815265">
        <w:rPr>
          <w:rFonts w:eastAsiaTheme="minorEastAsia"/>
          <w:sz w:val="24"/>
          <w:szCs w:val="24"/>
        </w:rPr>
        <w:t xml:space="preserve"> и все дальнейшие величины для трех характерных режимов </w:t>
      </w:r>
      <w:r w:rsidR="000E4C54" w:rsidRPr="00815265">
        <w:rPr>
          <w:rFonts w:eastAsiaTheme="minorEastAsia"/>
          <w:sz w:val="24"/>
          <w:szCs w:val="24"/>
        </w:rPr>
        <w:t xml:space="preserve">(максимально  </w:t>
      </w:r>
      <w:r w:rsidRPr="00815265">
        <w:rPr>
          <w:rFonts w:eastAsiaTheme="minorEastAsia"/>
          <w:sz w:val="24"/>
          <w:szCs w:val="24"/>
        </w:rPr>
        <w:t>зимний, режим наиболее холодного месяца, летний).</w:t>
      </w:r>
    </w:p>
    <w:p w:rsidR="000E4C54" w:rsidRPr="00815265" w:rsidRDefault="000E4C54" w:rsidP="00815265">
      <w:pPr>
        <w:rPr>
          <w:rFonts w:eastAsiaTheme="minorEastAsia"/>
          <w:sz w:val="24"/>
          <w:szCs w:val="24"/>
        </w:rPr>
      </w:pPr>
    </w:p>
    <w:p w:rsidR="00BF12A1" w:rsidRPr="00815265" w:rsidRDefault="000E4C54" w:rsidP="00815265">
      <w:pPr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6.8</w:t>
      </w:r>
      <w:r w:rsidR="00BF12A1" w:rsidRPr="00815265">
        <w:rPr>
          <w:rFonts w:eastAsiaTheme="minorEastAsia"/>
          <w:i/>
          <w:sz w:val="24"/>
          <w:szCs w:val="24"/>
        </w:rPr>
        <w:t xml:space="preserve">Расход редуцированного пара внешними потребителями </w:t>
      </w:r>
    </w:p>
    <w:p w:rsidR="000E4C54" w:rsidRPr="00815265" w:rsidRDefault="000E4C54" w:rsidP="00815265">
      <w:pPr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center" w:pos="5309"/>
          <w:tab w:val="left" w:pos="9327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п.с.в</m:t>
            </m:r>
          </m:sub>
        </m:sSub>
      </m:oMath>
      <w:r w:rsidR="000E4C54" w:rsidRPr="00815265">
        <w:rPr>
          <w:rFonts w:eastAsiaTheme="minorEastAsia"/>
          <w:sz w:val="24"/>
          <w:szCs w:val="24"/>
        </w:rPr>
        <w:t xml:space="preserve">, т/ч </w:t>
      </w:r>
      <w:r w:rsidR="000E4C54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.8)</w:t>
      </w:r>
    </w:p>
    <w:p w:rsidR="00BF12A1" w:rsidRPr="00815265" w:rsidRDefault="00BF12A1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sz w:val="24"/>
          <w:szCs w:val="24"/>
          <w:lang w:val="en-US"/>
        </w:rPr>
        <w:t>D</w:t>
      </w:r>
      <w:r w:rsidRPr="00815265">
        <w:rPr>
          <w:rFonts w:eastAsiaTheme="minorEastAsia"/>
          <w:sz w:val="24"/>
          <w:szCs w:val="24"/>
          <w:vertAlign w:val="subscript"/>
        </w:rPr>
        <w:t>2</w:t>
      </w:r>
      <w:r w:rsidRPr="00815265">
        <w:rPr>
          <w:rFonts w:eastAsiaTheme="minorEastAsia"/>
          <w:sz w:val="24"/>
          <w:szCs w:val="24"/>
        </w:rPr>
        <w:t xml:space="preserve"> – расход редуцированного пара внешними потребите</w:t>
      </w:r>
      <w:r w:rsidR="000E4C54" w:rsidRPr="00815265">
        <w:rPr>
          <w:rFonts w:eastAsiaTheme="minorEastAsia"/>
          <w:sz w:val="24"/>
          <w:szCs w:val="24"/>
        </w:rPr>
        <w:t>лями, т/ч берется из задания, строка 7 таблицы 6</w:t>
      </w:r>
      <w:r w:rsidRPr="00815265">
        <w:rPr>
          <w:rFonts w:eastAsiaTheme="minorEastAsia"/>
          <w:sz w:val="24"/>
          <w:szCs w:val="24"/>
        </w:rPr>
        <w:t>.1</w:t>
      </w:r>
    </w:p>
    <w:p w:rsidR="000E4C54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6.9</w:t>
      </w:r>
      <w:r w:rsidR="00BF12A1" w:rsidRPr="00815265">
        <w:rPr>
          <w:rFonts w:eastAsiaTheme="minorEastAsia"/>
          <w:i/>
          <w:sz w:val="24"/>
          <w:szCs w:val="24"/>
        </w:rPr>
        <w:t>Расход пара перед РОУ</w:t>
      </w:r>
    </w:p>
    <w:p w:rsidR="000E4C54" w:rsidRPr="00815265" w:rsidRDefault="007B67E9" w:rsidP="00815265">
      <w:pPr>
        <w:tabs>
          <w:tab w:val="center" w:pos="5309"/>
          <w:tab w:val="left" w:pos="8885"/>
        </w:tabs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п.в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п.в</m:t>
                </m:r>
              </m:sub>
            </m:sSub>
          </m:den>
        </m:f>
      </m:oMath>
      <w:r w:rsidR="00BF12A1" w:rsidRPr="00815265">
        <w:rPr>
          <w:rFonts w:eastAsiaTheme="minorEastAsia"/>
          <w:sz w:val="24"/>
          <w:szCs w:val="24"/>
        </w:rPr>
        <w:t xml:space="preserve">, т/ч     </w:t>
      </w:r>
      <w:r w:rsidR="000E4C54" w:rsidRPr="00815265">
        <w:rPr>
          <w:rFonts w:eastAsiaTheme="minorEastAsia"/>
          <w:sz w:val="24"/>
          <w:szCs w:val="24"/>
        </w:rPr>
        <w:t>(6.9)</w:t>
      </w:r>
    </w:p>
    <w:p w:rsidR="00BF12A1" w:rsidRPr="00815265" w:rsidRDefault="00BF12A1" w:rsidP="00815265">
      <w:pPr>
        <w:tabs>
          <w:tab w:val="center" w:pos="5309"/>
          <w:tab w:val="left" w:pos="8885"/>
        </w:tabs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i/>
          <w:sz w:val="24"/>
          <w:szCs w:val="24"/>
          <w:lang w:val="en-US"/>
        </w:rPr>
        <w:t>h</w:t>
      </w:r>
      <w:r w:rsidRPr="00815265">
        <w:rPr>
          <w:rFonts w:eastAsiaTheme="minorEastAsia"/>
          <w:i/>
          <w:sz w:val="24"/>
          <w:szCs w:val="24"/>
          <w:vertAlign w:val="subscript"/>
        </w:rPr>
        <w:t xml:space="preserve">1 </w:t>
      </w:r>
      <w:r w:rsidRPr="00815265">
        <w:rPr>
          <w:rFonts w:eastAsiaTheme="minorEastAsia"/>
          <w:sz w:val="24"/>
          <w:szCs w:val="24"/>
        </w:rPr>
        <w:t xml:space="preserve">– энтальпия свежего пара, кДж/кг; определяется при </w:t>
      </w:r>
      <w:r w:rsidRPr="00815265">
        <w:rPr>
          <w:rFonts w:eastAsiaTheme="minorEastAsia"/>
          <w:i/>
          <w:sz w:val="24"/>
          <w:szCs w:val="24"/>
          <w:lang w:val="en-US"/>
        </w:rPr>
        <w:t>P</w:t>
      </w:r>
      <w:r w:rsidRPr="00815265">
        <w:rPr>
          <w:rFonts w:eastAsiaTheme="minorEastAsia"/>
          <w:i/>
          <w:sz w:val="24"/>
          <w:szCs w:val="24"/>
          <w:vertAlign w:val="subscript"/>
        </w:rPr>
        <w:t>1</w:t>
      </w:r>
      <w:r w:rsidRPr="00815265">
        <w:rPr>
          <w:rFonts w:eastAsiaTheme="minorEastAsia"/>
          <w:sz w:val="24"/>
          <w:szCs w:val="24"/>
        </w:rPr>
        <w:t xml:space="preserve">, МПа, и при </w:t>
      </w:r>
      <w:r w:rsidRPr="00815265">
        <w:rPr>
          <w:rFonts w:eastAsiaTheme="minorEastAsia"/>
          <w:i/>
          <w:sz w:val="24"/>
          <w:szCs w:val="24"/>
          <w:lang w:val="en-US"/>
        </w:rPr>
        <w:t>t</w:t>
      </w:r>
      <w:r w:rsidRPr="00815265">
        <w:rPr>
          <w:rFonts w:eastAsiaTheme="minorEastAsia"/>
          <w:sz w:val="24"/>
          <w:szCs w:val="24"/>
          <w:vertAlign w:val="subscript"/>
        </w:rPr>
        <w:t>1</w:t>
      </w:r>
      <w:r w:rsidRPr="00815265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0E4C54" w:rsidRPr="00815265">
        <w:rPr>
          <w:rFonts w:eastAsiaTheme="minorEastAsia"/>
          <w:sz w:val="24"/>
          <w:szCs w:val="24"/>
        </w:rPr>
        <w:t xml:space="preserve">, </w:t>
      </w:r>
      <w:r w:rsidRPr="00815265">
        <w:rPr>
          <w:rFonts w:eastAsiaTheme="minorEastAsia"/>
          <w:sz w:val="24"/>
          <w:szCs w:val="24"/>
        </w:rPr>
        <w:t>заданных в исходных данных</w:t>
      </w:r>
      <w:r w:rsidR="000E4C54" w:rsidRPr="00815265">
        <w:rPr>
          <w:rFonts w:eastAsiaTheme="minorEastAsia"/>
          <w:sz w:val="24"/>
          <w:szCs w:val="24"/>
        </w:rPr>
        <w:t>; (строка 4 таблицы 6</w:t>
      </w:r>
      <w:r w:rsidRPr="00815265">
        <w:rPr>
          <w:rFonts w:eastAsiaTheme="minorEastAsia"/>
          <w:sz w:val="24"/>
          <w:szCs w:val="24"/>
        </w:rPr>
        <w:t>.1);</w:t>
      </w:r>
    </w:p>
    <w:p w:rsidR="00BF12A1" w:rsidRPr="00815265" w:rsidRDefault="00BF12A1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  <w:lang w:val="en-US"/>
        </w:rPr>
        <w:t>h</w:t>
      </w:r>
      <w:r w:rsidRPr="00815265">
        <w:rPr>
          <w:rFonts w:eastAsiaTheme="minorEastAsia"/>
          <w:sz w:val="24"/>
          <w:szCs w:val="24"/>
          <w:vertAlign w:val="subscript"/>
        </w:rPr>
        <w:t>п.в</w:t>
      </w:r>
      <w:r w:rsidRPr="00815265">
        <w:rPr>
          <w:rFonts w:eastAsiaTheme="minorEastAsia"/>
          <w:sz w:val="24"/>
          <w:szCs w:val="24"/>
        </w:rPr>
        <w:t>– энтальпия питательной воды,</w:t>
      </w:r>
      <w:r w:rsidR="000E4C54" w:rsidRPr="00815265">
        <w:rPr>
          <w:rFonts w:eastAsiaTheme="minorEastAsia"/>
          <w:sz w:val="24"/>
          <w:szCs w:val="24"/>
        </w:rPr>
        <w:t xml:space="preserve"> кДж/кг, см. строку 10 таблицы 6.1 и примечание 7  </w:t>
      </w:r>
      <w:r w:rsidRPr="00815265">
        <w:rPr>
          <w:rFonts w:eastAsiaTheme="minorEastAsia"/>
          <w:sz w:val="24"/>
          <w:szCs w:val="24"/>
        </w:rPr>
        <w:t>к этой таблице.</w:t>
      </w:r>
    </w:p>
    <w:p w:rsidR="000E4C54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6.</w:t>
      </w:r>
      <w:r w:rsidR="00BF12A1" w:rsidRPr="00815265">
        <w:rPr>
          <w:rFonts w:eastAsiaTheme="minorEastAsia"/>
          <w:b/>
          <w:i/>
          <w:sz w:val="24"/>
          <w:szCs w:val="24"/>
        </w:rPr>
        <w:t xml:space="preserve">10. </w:t>
      </w:r>
      <w:r w:rsidR="00BF12A1" w:rsidRPr="00815265">
        <w:rPr>
          <w:rFonts w:eastAsiaTheme="minorEastAsia"/>
          <w:i/>
          <w:sz w:val="24"/>
          <w:szCs w:val="24"/>
        </w:rPr>
        <w:t>Суммарный расход свежего пара внешними потребителями</w:t>
      </w:r>
    </w:p>
    <w:p w:rsidR="000E4C54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i/>
          <w:sz w:val="24"/>
          <w:szCs w:val="24"/>
        </w:rPr>
      </w:pPr>
    </w:p>
    <w:p w:rsidR="000E4C54" w:rsidRPr="00815265" w:rsidRDefault="007B67E9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,</m:t>
        </m:r>
      </m:oMath>
      <w:r w:rsidR="00BF12A1" w:rsidRPr="00815265">
        <w:rPr>
          <w:rFonts w:eastAsiaTheme="minorEastAsia"/>
          <w:sz w:val="24"/>
          <w:szCs w:val="24"/>
        </w:rPr>
        <w:t xml:space="preserve">т/ч   </w:t>
      </w:r>
      <w:r w:rsidR="000E4C54" w:rsidRPr="00815265">
        <w:rPr>
          <w:rFonts w:eastAsiaTheme="minorEastAsia"/>
          <w:sz w:val="24"/>
          <w:szCs w:val="24"/>
        </w:rPr>
        <w:t>(6.10)</w:t>
      </w:r>
    </w:p>
    <w:p w:rsidR="000E4C54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sz w:val="24"/>
          <w:szCs w:val="24"/>
          <w:lang w:val="en-US"/>
        </w:rPr>
        <w:t>D</w:t>
      </w:r>
      <w:r w:rsidRPr="00815265">
        <w:rPr>
          <w:rFonts w:eastAsiaTheme="minorEastAsia"/>
          <w:sz w:val="24"/>
          <w:szCs w:val="24"/>
          <w:vertAlign w:val="subscript"/>
        </w:rPr>
        <w:t>1</w:t>
      </w:r>
      <w:r w:rsidRPr="00815265">
        <w:rPr>
          <w:rFonts w:eastAsiaTheme="minorEastAsia"/>
          <w:sz w:val="24"/>
          <w:szCs w:val="24"/>
        </w:rPr>
        <w:t xml:space="preserve"> – расход пара на технологические нужды, т/ч; берется из </w:t>
      </w:r>
      <w:r w:rsidR="000E4C54" w:rsidRPr="00815265">
        <w:rPr>
          <w:rFonts w:eastAsiaTheme="minorEastAsia"/>
          <w:sz w:val="24"/>
          <w:szCs w:val="24"/>
        </w:rPr>
        <w:t>задания (строка 5 таблицы 6</w:t>
      </w:r>
      <w:r w:rsidRPr="00815265">
        <w:rPr>
          <w:rFonts w:eastAsiaTheme="minorEastAsia"/>
          <w:sz w:val="24"/>
          <w:szCs w:val="24"/>
        </w:rPr>
        <w:t>.1).</w:t>
      </w:r>
    </w:p>
    <w:p w:rsidR="000E4C54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0E4C54" w:rsidP="00815265">
      <w:pPr>
        <w:tabs>
          <w:tab w:val="center" w:pos="5309"/>
          <w:tab w:val="left" w:pos="8885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>.11.</w:t>
      </w:r>
      <w:r w:rsidR="00BF12A1" w:rsidRPr="00815265">
        <w:rPr>
          <w:rFonts w:eastAsiaTheme="minorEastAsia"/>
          <w:i/>
          <w:sz w:val="24"/>
          <w:szCs w:val="24"/>
        </w:rPr>
        <w:t xml:space="preserve"> Количество воды, впрыскиваемой в редукционно-охладительную установку, </w:t>
      </w:r>
    </w:p>
    <w:p w:rsidR="000E4C54" w:rsidRPr="00815265" w:rsidRDefault="007B67E9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п.в</m:t>
                </m:r>
              </m:sub>
            </m:sSub>
          </m:den>
        </m:f>
      </m:oMath>
      <w:r w:rsidR="00BF12A1" w:rsidRPr="00815265">
        <w:rPr>
          <w:rFonts w:eastAsiaTheme="minorEastAsia"/>
          <w:sz w:val="24"/>
          <w:szCs w:val="24"/>
        </w:rPr>
        <w:t xml:space="preserve">, т/ч                            </w:t>
      </w:r>
      <w:r w:rsidR="000E4C54" w:rsidRPr="00815265">
        <w:rPr>
          <w:rFonts w:eastAsiaTheme="minorEastAsia"/>
          <w:sz w:val="24"/>
          <w:szCs w:val="24"/>
        </w:rPr>
        <w:t>(6.11)</w:t>
      </w:r>
    </w:p>
    <w:p w:rsidR="00BF12A1" w:rsidRPr="00815265" w:rsidRDefault="00BF12A1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 xml:space="preserve">.12. </w:t>
      </w:r>
      <w:r w:rsidR="00BF12A1" w:rsidRPr="00815265">
        <w:rPr>
          <w:rFonts w:eastAsiaTheme="minorEastAsia"/>
          <w:i/>
          <w:sz w:val="24"/>
          <w:szCs w:val="24"/>
        </w:rPr>
        <w:t>Расход пара на собственные нужды котельной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</w:p>
    <w:p w:rsidR="00F1349F" w:rsidRPr="00815265" w:rsidRDefault="007B67E9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=0.01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  </m:t>
        </m:r>
      </m:oMath>
      <w:r w:rsidR="00BF12A1" w:rsidRPr="00815265">
        <w:rPr>
          <w:rFonts w:eastAsiaTheme="minorEastAsia"/>
          <w:sz w:val="24"/>
          <w:szCs w:val="24"/>
        </w:rPr>
        <w:t xml:space="preserve">т/ч                  </w:t>
      </w:r>
      <w:r w:rsidR="00F1349F" w:rsidRPr="00815265">
        <w:rPr>
          <w:rFonts w:eastAsiaTheme="minorEastAsia"/>
          <w:sz w:val="24"/>
          <w:szCs w:val="24"/>
        </w:rPr>
        <w:t xml:space="preserve">               (6</w:t>
      </w:r>
      <w:r w:rsidR="00BF12A1" w:rsidRPr="00815265">
        <w:rPr>
          <w:rFonts w:eastAsiaTheme="minorEastAsia"/>
          <w:sz w:val="24"/>
          <w:szCs w:val="24"/>
        </w:rPr>
        <w:t xml:space="preserve">.12) 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i/>
          <w:sz w:val="24"/>
          <w:szCs w:val="24"/>
          <w:lang w:val="en-US"/>
        </w:rPr>
        <w:t>K</w:t>
      </w:r>
      <w:r w:rsidRPr="00815265">
        <w:rPr>
          <w:rFonts w:eastAsiaTheme="minorEastAsia"/>
          <w:sz w:val="24"/>
          <w:szCs w:val="24"/>
          <w:vertAlign w:val="subscript"/>
        </w:rPr>
        <w:t>с.н</w:t>
      </w:r>
      <w:r w:rsidRPr="00815265">
        <w:rPr>
          <w:rFonts w:eastAsiaTheme="minorEastAsia"/>
          <w:sz w:val="24"/>
          <w:szCs w:val="24"/>
        </w:rPr>
        <w:t xml:space="preserve"> - расход пара на собственные нужды котельной ( подогрев сырой и химически очищенной воды, расход на деа</w:t>
      </w:r>
      <w:r w:rsidR="00F1349F" w:rsidRPr="00815265">
        <w:rPr>
          <w:rFonts w:eastAsiaTheme="minorEastAsia"/>
          <w:sz w:val="24"/>
          <w:szCs w:val="24"/>
        </w:rPr>
        <w:t xml:space="preserve">эратор ) в процентах от расхода </w:t>
      </w:r>
      <w:r w:rsidRPr="00815265">
        <w:rPr>
          <w:rFonts w:eastAsiaTheme="minorEastAsia"/>
          <w:sz w:val="24"/>
          <w:szCs w:val="24"/>
        </w:rPr>
        <w:t>пар</w:t>
      </w:r>
      <w:r w:rsidR="00F1349F" w:rsidRPr="00815265">
        <w:rPr>
          <w:rFonts w:eastAsiaTheme="minorEastAsia"/>
          <w:sz w:val="24"/>
          <w:szCs w:val="24"/>
        </w:rPr>
        <w:t>а</w:t>
      </w:r>
      <w:r w:rsidRPr="00815265">
        <w:rPr>
          <w:rFonts w:eastAsiaTheme="minorEastAsia"/>
          <w:sz w:val="24"/>
          <w:szCs w:val="24"/>
        </w:rPr>
        <w:t xml:space="preserve"> внешними потребителями, %; принять </w:t>
      </w:r>
      <w:r w:rsidRPr="00815265">
        <w:rPr>
          <w:rFonts w:eastAsiaTheme="minorEastAsia"/>
          <w:i/>
          <w:sz w:val="24"/>
          <w:szCs w:val="24"/>
          <w:lang w:val="en-US"/>
        </w:rPr>
        <w:t>K</w:t>
      </w:r>
      <w:r w:rsidRPr="00815265">
        <w:rPr>
          <w:rFonts w:eastAsiaTheme="minorEastAsia"/>
          <w:sz w:val="24"/>
          <w:szCs w:val="24"/>
          <w:vertAlign w:val="subscript"/>
        </w:rPr>
        <w:t>с.н</w:t>
      </w:r>
      <w:r w:rsidRPr="00815265">
        <w:rPr>
          <w:rFonts w:eastAsiaTheme="minorEastAsia"/>
          <w:sz w:val="24"/>
          <w:szCs w:val="24"/>
        </w:rPr>
        <w:t xml:space="preserve"> = 5-10%.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6.13 </w:t>
      </w:r>
      <w:r w:rsidR="00BF12A1" w:rsidRPr="00815265">
        <w:rPr>
          <w:rFonts w:eastAsiaTheme="minorEastAsia"/>
          <w:i/>
          <w:sz w:val="24"/>
          <w:szCs w:val="24"/>
        </w:rPr>
        <w:t xml:space="preserve"> Расход пара на мазутное хозяйство ( если на котельной используется другое топливо, </w:t>
      </w:r>
      <w:r w:rsidR="00BF12A1" w:rsidRPr="00815265">
        <w:rPr>
          <w:rFonts w:eastAsiaTheme="minorEastAsia"/>
          <w:i/>
          <w:sz w:val="24"/>
          <w:szCs w:val="24"/>
          <w:lang w:val="en-US"/>
        </w:rPr>
        <w:t>D</w:t>
      </w:r>
      <w:r w:rsidR="00BF12A1" w:rsidRPr="00815265">
        <w:rPr>
          <w:rFonts w:eastAsiaTheme="minorEastAsia"/>
          <w:i/>
          <w:sz w:val="24"/>
          <w:szCs w:val="24"/>
          <w:vertAlign w:val="subscript"/>
        </w:rPr>
        <w:t xml:space="preserve">м </w:t>
      </w:r>
      <w:r w:rsidR="00BF12A1" w:rsidRPr="00815265">
        <w:rPr>
          <w:rFonts w:eastAsiaTheme="minorEastAsia"/>
          <w:i/>
          <w:sz w:val="24"/>
          <w:szCs w:val="24"/>
        </w:rPr>
        <w:t xml:space="preserve"> = 0)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</w:p>
    <w:p w:rsidR="00F1349F" w:rsidRPr="00815265" w:rsidRDefault="007B67E9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=0.01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  </m:t>
        </m:r>
      </m:oMath>
      <w:r w:rsidR="00BF12A1" w:rsidRPr="00815265">
        <w:rPr>
          <w:rFonts w:eastAsiaTheme="minorEastAsia"/>
          <w:sz w:val="24"/>
          <w:szCs w:val="24"/>
        </w:rPr>
        <w:t xml:space="preserve">т/ч       </w:t>
      </w:r>
      <w:r w:rsidR="00F1349F" w:rsidRPr="00815265">
        <w:rPr>
          <w:rFonts w:eastAsiaTheme="minorEastAsia"/>
          <w:sz w:val="24"/>
          <w:szCs w:val="24"/>
        </w:rPr>
        <w:t>(6.13)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i/>
          <w:sz w:val="24"/>
          <w:szCs w:val="24"/>
          <w:lang w:val="en-US"/>
        </w:rPr>
        <w:t>K</w:t>
      </w:r>
      <w:r w:rsidRPr="00815265">
        <w:rPr>
          <w:rFonts w:eastAsiaTheme="minorEastAsia"/>
          <w:sz w:val="24"/>
          <w:szCs w:val="24"/>
          <w:vertAlign w:val="subscript"/>
        </w:rPr>
        <w:t xml:space="preserve">м </w:t>
      </w:r>
      <w:r w:rsidRPr="00815265">
        <w:rPr>
          <w:rFonts w:eastAsiaTheme="minorEastAsia"/>
          <w:sz w:val="24"/>
          <w:szCs w:val="24"/>
        </w:rPr>
        <w:t xml:space="preserve"> - расход пара на мазутное хозяйство в процентах от расхода пара внешними потребителями, %; при отсутствии данных принять </w:t>
      </w:r>
      <w:r w:rsidRPr="00815265">
        <w:rPr>
          <w:rFonts w:eastAsiaTheme="minorEastAsia"/>
          <w:i/>
          <w:sz w:val="24"/>
          <w:szCs w:val="24"/>
          <w:lang w:val="en-US"/>
        </w:rPr>
        <w:t>K</w:t>
      </w:r>
      <w:r w:rsidRPr="00815265">
        <w:rPr>
          <w:rFonts w:eastAsiaTheme="minorEastAsia"/>
          <w:sz w:val="24"/>
          <w:szCs w:val="24"/>
          <w:vertAlign w:val="subscript"/>
        </w:rPr>
        <w:t xml:space="preserve">м </w:t>
      </w:r>
      <w:r w:rsidRPr="00815265">
        <w:rPr>
          <w:rFonts w:eastAsiaTheme="minorEastAsia"/>
          <w:sz w:val="24"/>
          <w:szCs w:val="24"/>
        </w:rPr>
        <w:t xml:space="preserve"> = 3%.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6.14 </w:t>
      </w:r>
      <w:r w:rsidR="00BF12A1" w:rsidRPr="00815265">
        <w:rPr>
          <w:rFonts w:eastAsiaTheme="minorEastAsia"/>
          <w:i/>
          <w:sz w:val="24"/>
          <w:szCs w:val="24"/>
        </w:rPr>
        <w:t xml:space="preserve"> Расход пара на покрытие потерь в котельной 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</w:p>
    <w:p w:rsidR="00F1349F" w:rsidRPr="00815265" w:rsidRDefault="007B67E9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=0.01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),   </m:t>
        </m:r>
      </m:oMath>
      <w:r w:rsidR="00BF12A1" w:rsidRPr="00815265">
        <w:rPr>
          <w:rFonts w:eastAsiaTheme="minorEastAsia"/>
          <w:sz w:val="24"/>
          <w:szCs w:val="24"/>
        </w:rPr>
        <w:t xml:space="preserve">т/ч     </w:t>
      </w:r>
      <w:r w:rsidR="00F1349F" w:rsidRPr="00815265">
        <w:rPr>
          <w:rFonts w:eastAsiaTheme="minorEastAsia"/>
          <w:sz w:val="24"/>
          <w:szCs w:val="24"/>
        </w:rPr>
        <w:t xml:space="preserve">                              (6</w:t>
      </w:r>
      <w:r w:rsidR="00BF12A1" w:rsidRPr="00815265">
        <w:rPr>
          <w:rFonts w:eastAsiaTheme="minorEastAsia"/>
          <w:sz w:val="24"/>
          <w:szCs w:val="24"/>
        </w:rPr>
        <w:t>.14)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 где </w:t>
      </w:r>
      <w:r w:rsidRPr="00815265">
        <w:rPr>
          <w:rFonts w:eastAsiaTheme="minorEastAsia"/>
          <w:i/>
          <w:sz w:val="24"/>
          <w:szCs w:val="24"/>
          <w:lang w:val="en-US"/>
        </w:rPr>
        <w:t>K</w:t>
      </w:r>
      <w:r w:rsidRPr="00815265">
        <w:rPr>
          <w:rFonts w:eastAsiaTheme="minorEastAsia"/>
          <w:sz w:val="24"/>
          <w:szCs w:val="24"/>
          <w:vertAlign w:val="subscript"/>
        </w:rPr>
        <w:t>п</w:t>
      </w:r>
      <w:r w:rsidRPr="00815265">
        <w:rPr>
          <w:rFonts w:eastAsiaTheme="minorEastAsia"/>
          <w:sz w:val="24"/>
          <w:szCs w:val="24"/>
        </w:rPr>
        <w:t xml:space="preserve"> – расход пара на покрытие потерь, %; принять </w:t>
      </w:r>
      <w:r w:rsidRPr="00815265">
        <w:rPr>
          <w:rFonts w:eastAsiaTheme="minorEastAsia"/>
          <w:i/>
          <w:sz w:val="24"/>
          <w:szCs w:val="24"/>
          <w:lang w:val="en-US"/>
        </w:rPr>
        <w:t>K</w:t>
      </w:r>
      <w:r w:rsidRPr="00815265">
        <w:rPr>
          <w:rFonts w:eastAsiaTheme="minorEastAsia"/>
          <w:sz w:val="24"/>
          <w:szCs w:val="24"/>
          <w:vertAlign w:val="subscript"/>
        </w:rPr>
        <w:t>п</w:t>
      </w:r>
      <w:r w:rsidRPr="00815265">
        <w:rPr>
          <w:rFonts w:eastAsiaTheme="minorEastAsia"/>
          <w:sz w:val="24"/>
          <w:szCs w:val="24"/>
        </w:rPr>
        <w:t xml:space="preserve"> = 2-3%.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sz w:val="24"/>
          <w:szCs w:val="24"/>
        </w:rPr>
        <w:t>6</w:t>
      </w:r>
      <w:r w:rsidRPr="00815265">
        <w:rPr>
          <w:rFonts w:eastAsiaTheme="minorEastAsia"/>
          <w:b/>
          <w:i/>
          <w:sz w:val="24"/>
          <w:szCs w:val="24"/>
        </w:rPr>
        <w:t>.15</w:t>
      </w:r>
      <w:r w:rsidR="00BF12A1" w:rsidRPr="00815265">
        <w:rPr>
          <w:rFonts w:eastAsiaTheme="minorEastAsia"/>
          <w:i/>
          <w:sz w:val="24"/>
          <w:szCs w:val="24"/>
        </w:rPr>
        <w:t xml:space="preserve"> Суммарный расход пара на собственные нужды, мазутное хозяйство и покрытие потерь в котельной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3828"/>
          <w:tab w:val="center" w:pos="5309"/>
          <w:tab w:val="left" w:pos="9449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="00F1349F" w:rsidRPr="00815265">
        <w:rPr>
          <w:rFonts w:eastAsiaTheme="minorEastAsia"/>
          <w:sz w:val="24"/>
          <w:szCs w:val="24"/>
        </w:rPr>
        <w:t>, т/ч</w:t>
      </w:r>
      <w:r w:rsidR="00F1349F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.15)</w:t>
      </w:r>
    </w:p>
    <w:p w:rsidR="00F1349F" w:rsidRPr="00815265" w:rsidRDefault="00F1349F" w:rsidP="00815265">
      <w:pPr>
        <w:tabs>
          <w:tab w:val="left" w:pos="3828"/>
          <w:tab w:val="center" w:pos="5309"/>
          <w:tab w:val="left" w:pos="9449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6.16 </w:t>
      </w:r>
      <w:r w:rsidR="00BF12A1" w:rsidRPr="00815265">
        <w:rPr>
          <w:rFonts w:eastAsiaTheme="minorEastAsia"/>
          <w:i/>
          <w:sz w:val="24"/>
          <w:szCs w:val="24"/>
        </w:rPr>
        <w:t xml:space="preserve"> Суммарная производительность котельной 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</w:p>
    <w:p w:rsidR="00BF12A1" w:rsidRPr="00815265" w:rsidRDefault="00BF12A1" w:rsidP="00815265">
      <w:pPr>
        <w:tabs>
          <w:tab w:val="left" w:pos="3828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D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в.н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</m:sSub>
      </m:oMath>
      <w:r w:rsidR="00F1349F" w:rsidRPr="00815265">
        <w:rPr>
          <w:rFonts w:eastAsiaTheme="minorEastAsia"/>
          <w:sz w:val="24"/>
          <w:szCs w:val="24"/>
        </w:rPr>
        <w:t>, т/ч</w:t>
      </w:r>
      <w:r w:rsidR="00F1349F" w:rsidRPr="00815265">
        <w:rPr>
          <w:rFonts w:eastAsiaTheme="minorEastAsia"/>
          <w:sz w:val="24"/>
          <w:szCs w:val="24"/>
        </w:rPr>
        <w:tab/>
        <w:t>(6</w:t>
      </w:r>
      <w:r w:rsidRPr="00815265">
        <w:rPr>
          <w:rFonts w:eastAsiaTheme="minorEastAsia"/>
          <w:sz w:val="24"/>
          <w:szCs w:val="24"/>
        </w:rPr>
        <w:t>.16)</w:t>
      </w:r>
    </w:p>
    <w:p w:rsidR="00F1349F" w:rsidRPr="00815265" w:rsidRDefault="00F1349F" w:rsidP="00815265">
      <w:pPr>
        <w:tabs>
          <w:tab w:val="left" w:pos="3828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>.17</w:t>
      </w:r>
      <w:r w:rsidR="00BF12A1" w:rsidRPr="00815265">
        <w:rPr>
          <w:rFonts w:eastAsiaTheme="minorEastAsia"/>
          <w:i/>
          <w:sz w:val="24"/>
          <w:szCs w:val="24"/>
        </w:rPr>
        <w:t xml:space="preserve"> Потери конденсата в обслуживании внешних потребителей и внутри котельной </w:t>
      </w:r>
    </w:p>
    <w:p w:rsidR="00F1349F" w:rsidRPr="00815265" w:rsidRDefault="00BF12A1" w:rsidP="00815265">
      <w:pPr>
        <w:tabs>
          <w:tab w:val="left" w:pos="3828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</w:p>
    <w:p w:rsidR="00BF12A1" w:rsidRPr="00815265" w:rsidRDefault="007B67E9" w:rsidP="00815265">
      <w:pPr>
        <w:tabs>
          <w:tab w:val="left" w:pos="3828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β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100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+0,01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en-US"/>
          </w:rPr>
          <m:t>D</m:t>
        </m:r>
      </m:oMath>
      <w:r w:rsidR="00BF12A1" w:rsidRPr="00815265">
        <w:rPr>
          <w:rFonts w:eastAsiaTheme="minorEastAsia"/>
          <w:sz w:val="24"/>
          <w:szCs w:val="24"/>
        </w:rPr>
        <w:t>, т/ч</w:t>
      </w:r>
      <w:r w:rsidR="00BF12A1" w:rsidRPr="00815265">
        <w:rPr>
          <w:rFonts w:eastAsiaTheme="minorEastAsia"/>
          <w:sz w:val="24"/>
          <w:szCs w:val="24"/>
        </w:rPr>
        <w:tab/>
      </w:r>
      <w:r w:rsidR="00F1349F" w:rsidRPr="00815265">
        <w:rPr>
          <w:rFonts w:eastAsiaTheme="minorEastAsia"/>
          <w:sz w:val="24"/>
          <w:szCs w:val="24"/>
        </w:rPr>
        <w:t xml:space="preserve">                   (6</w:t>
      </w:r>
      <w:r w:rsidR="00BF12A1" w:rsidRPr="00815265">
        <w:rPr>
          <w:rFonts w:eastAsiaTheme="minorEastAsia"/>
          <w:sz w:val="24"/>
          <w:szCs w:val="24"/>
        </w:rPr>
        <w:t>.17)</w:t>
      </w:r>
    </w:p>
    <w:p w:rsidR="00F1349F" w:rsidRPr="00815265" w:rsidRDefault="00F1349F" w:rsidP="00815265">
      <w:pPr>
        <w:tabs>
          <w:tab w:val="left" w:pos="3828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BF12A1" w:rsidP="00815265">
      <w:pPr>
        <w:tabs>
          <w:tab w:val="left" w:pos="426"/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i/>
          <w:sz w:val="24"/>
          <w:szCs w:val="24"/>
          <w:lang w:val="en-US"/>
        </w:rPr>
        <w:t>β</w:t>
      </w:r>
      <w:r w:rsidRPr="00815265">
        <w:rPr>
          <w:rFonts w:eastAsiaTheme="minorEastAsia"/>
          <w:i/>
          <w:sz w:val="24"/>
          <w:szCs w:val="24"/>
        </w:rPr>
        <w:t xml:space="preserve"> –</w:t>
      </w:r>
      <w:r w:rsidRPr="00815265">
        <w:rPr>
          <w:rFonts w:eastAsiaTheme="minorEastAsia"/>
          <w:sz w:val="24"/>
          <w:szCs w:val="24"/>
        </w:rPr>
        <w:t xml:space="preserve"> доля конденсата, возвращаемого внешними потребителями, %; берется из задания; строк</w:t>
      </w:r>
      <w:r w:rsidR="00F1349F" w:rsidRPr="00815265">
        <w:rPr>
          <w:rFonts w:eastAsiaTheme="minorEastAsia"/>
          <w:sz w:val="24"/>
          <w:szCs w:val="24"/>
        </w:rPr>
        <w:t>а 9 таблица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7B67E9" w:rsidP="00815265">
      <w:pPr>
        <w:tabs>
          <w:tab w:val="left" w:pos="426"/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</m:sSub>
      </m:oMath>
      <w:r w:rsidR="00BF12A1" w:rsidRPr="00815265">
        <w:rPr>
          <w:rFonts w:eastAsiaTheme="minorEastAsia"/>
          <w:sz w:val="24"/>
          <w:szCs w:val="24"/>
        </w:rPr>
        <w:t xml:space="preserve"> – потери конденсата в цикле котельной установки в процентах от суммарной производительности котельной, %; принять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</m:sSub>
      </m:oMath>
      <w:r w:rsidR="00BF12A1" w:rsidRPr="00815265">
        <w:rPr>
          <w:rFonts w:eastAsiaTheme="minorEastAsia"/>
          <w:sz w:val="24"/>
          <w:szCs w:val="24"/>
        </w:rPr>
        <w:t xml:space="preserve"> = 3%;</w:t>
      </w:r>
    </w:p>
    <w:p w:rsidR="00BF12A1" w:rsidRPr="00815265" w:rsidRDefault="007B67E9" w:rsidP="00815265">
      <w:pPr>
        <w:tabs>
          <w:tab w:val="left" w:pos="426"/>
          <w:tab w:val="center" w:pos="5309"/>
          <w:tab w:val="left" w:pos="9356"/>
          <w:tab w:val="right" w:pos="10052"/>
        </w:tabs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F1349F" w:rsidRPr="00815265">
        <w:rPr>
          <w:rFonts w:eastAsiaTheme="minorEastAsia"/>
          <w:sz w:val="24"/>
          <w:szCs w:val="24"/>
        </w:rPr>
        <w:t xml:space="preserve"> – см. строки 5,7 таблицы 6</w:t>
      </w:r>
      <w:r w:rsidR="00BF12A1" w:rsidRPr="00815265">
        <w:rPr>
          <w:rFonts w:eastAsiaTheme="minorEastAsia"/>
          <w:sz w:val="24"/>
          <w:szCs w:val="24"/>
        </w:rPr>
        <w:t>.1.</w:t>
      </w:r>
    </w:p>
    <w:p w:rsidR="00BF12A1" w:rsidRPr="00815265" w:rsidRDefault="00BF12A1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</w:t>
      </w:r>
      <w:r w:rsidR="00BF12A1" w:rsidRPr="00815265">
        <w:rPr>
          <w:rFonts w:eastAsiaTheme="minorEastAsia"/>
          <w:b/>
          <w:i/>
          <w:sz w:val="24"/>
          <w:szCs w:val="24"/>
        </w:rPr>
        <w:t>.18</w:t>
      </w:r>
      <w:r w:rsidR="00BF12A1" w:rsidRPr="00815265">
        <w:rPr>
          <w:rFonts w:eastAsiaTheme="minorEastAsia"/>
          <w:i/>
          <w:sz w:val="24"/>
          <w:szCs w:val="24"/>
        </w:rPr>
        <w:t xml:space="preserve"> Потери воды в тепловых сетях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3828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т.с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0,75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т.с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en-US"/>
          </w:rPr>
          <m:t>ρ</m:t>
        </m:r>
        <m:r>
          <w:rPr>
            <w:rFonts w:ascii="Cambria Math" w:eastAsiaTheme="minorEastAsia" w:hAnsi="Cambria Math"/>
            <w:sz w:val="24"/>
            <w:szCs w:val="24"/>
          </w:rPr>
          <m:t>=0,0075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qQ</m:t>
        </m:r>
        <m:r>
          <w:rPr>
            <w:rFonts w:ascii="Cambria Math" w:eastAsiaTheme="minorEastAsia" w:hAnsi="Cambria Math"/>
            <w:sz w:val="24"/>
            <w:szCs w:val="24"/>
          </w:rPr>
          <m:t>, т/ч</m:t>
        </m:r>
      </m:oMath>
      <w:r w:rsidR="00F1349F" w:rsidRPr="00815265">
        <w:rPr>
          <w:rFonts w:eastAsiaTheme="minorEastAsia"/>
          <w:sz w:val="24"/>
          <w:szCs w:val="24"/>
        </w:rPr>
        <w:t xml:space="preserve">         (6</w:t>
      </w:r>
      <w:r w:rsidR="00BF12A1" w:rsidRPr="00815265">
        <w:rPr>
          <w:rFonts w:eastAsiaTheme="minorEastAsia"/>
          <w:sz w:val="24"/>
          <w:szCs w:val="24"/>
        </w:rPr>
        <w:t>.18)</w:t>
      </w:r>
    </w:p>
    <w:p w:rsidR="00F1349F" w:rsidRPr="00815265" w:rsidRDefault="00F1349F" w:rsidP="00815265">
      <w:pPr>
        <w:tabs>
          <w:tab w:val="left" w:pos="3828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где 0,0075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т.с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объем подпитки закрытой системы теплоснабжения, м</w:t>
      </w:r>
      <w:r w:rsidRPr="00815265">
        <w:rPr>
          <w:rFonts w:eastAsiaTheme="minorEastAsia"/>
          <w:sz w:val="24"/>
          <w:szCs w:val="24"/>
          <w:vertAlign w:val="subscript"/>
        </w:rPr>
        <w:softHyphen/>
      </w:r>
      <w:r w:rsidRPr="00815265">
        <w:rPr>
          <w:rFonts w:eastAsiaTheme="minorEastAsia"/>
          <w:sz w:val="24"/>
          <w:szCs w:val="24"/>
        </w:rPr>
        <w:softHyphen/>
      </w:r>
      <w:r w:rsidRPr="00815265">
        <w:rPr>
          <w:rFonts w:eastAsiaTheme="minorEastAsia"/>
          <w:sz w:val="24"/>
          <w:szCs w:val="24"/>
          <w:vertAlign w:val="superscript"/>
        </w:rPr>
        <w:t>3</w:t>
      </w:r>
      <w:r w:rsidRPr="00815265">
        <w:rPr>
          <w:rFonts w:eastAsiaTheme="minorEastAsia"/>
          <w:sz w:val="24"/>
          <w:szCs w:val="24"/>
        </w:rPr>
        <w:t xml:space="preserve">/ч </w:t>
      </w:r>
    </w:p>
    <w:p w:rsidR="00BF12A1" w:rsidRPr="00815265" w:rsidRDefault="00BF12A1" w:rsidP="00815265">
      <w:pPr>
        <w:tabs>
          <w:tab w:val="left" w:pos="498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ρ</m:t>
        </m:r>
      </m:oMath>
      <w:r w:rsidRPr="00815265">
        <w:rPr>
          <w:rFonts w:eastAsiaTheme="minorEastAsia"/>
          <w:sz w:val="24"/>
          <w:szCs w:val="24"/>
        </w:rPr>
        <w:t xml:space="preserve"> – плотность воды, т/м</w:t>
      </w:r>
      <w:r w:rsidRPr="00815265">
        <w:rPr>
          <w:rFonts w:eastAsiaTheme="minorEastAsia"/>
          <w:sz w:val="24"/>
          <w:szCs w:val="24"/>
          <w:vertAlign w:val="superscript"/>
        </w:rPr>
        <w:t>3</w:t>
      </w:r>
      <w:r w:rsidRPr="00815265">
        <w:rPr>
          <w:rFonts w:eastAsiaTheme="minorEastAsia"/>
          <w:sz w:val="24"/>
          <w:szCs w:val="24"/>
        </w:rPr>
        <w:t xml:space="preserve">, принять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ρ</m:t>
        </m:r>
      </m:oMath>
      <w:r w:rsidRPr="00815265">
        <w:rPr>
          <w:rFonts w:eastAsiaTheme="minorEastAsia"/>
          <w:sz w:val="24"/>
          <w:szCs w:val="24"/>
        </w:rPr>
        <w:t>=1 т/м</w:t>
      </w:r>
      <w:r w:rsidRPr="00815265">
        <w:rPr>
          <w:rFonts w:eastAsiaTheme="minorEastAsia"/>
          <w:sz w:val="24"/>
          <w:szCs w:val="24"/>
          <w:vertAlign w:val="superscript"/>
        </w:rPr>
        <w:t>3</w:t>
      </w:r>
      <w:r w:rsidRPr="00815265">
        <w:rPr>
          <w:rFonts w:eastAsiaTheme="minorEastAsia"/>
          <w:sz w:val="24"/>
          <w:szCs w:val="24"/>
        </w:rPr>
        <w:t>;</w:t>
      </w:r>
    </w:p>
    <w:p w:rsidR="00BF12A1" w:rsidRPr="00815265" w:rsidRDefault="00BF12A1" w:rsidP="00815265">
      <w:pPr>
        <w:tabs>
          <w:tab w:val="left" w:pos="498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  <w:lang w:val="en-US"/>
        </w:rPr>
        <w:t>q</w:t>
      </w:r>
      <w:r w:rsidRPr="00815265">
        <w:rPr>
          <w:rFonts w:eastAsiaTheme="minorEastAsia"/>
          <w:sz w:val="24"/>
          <w:szCs w:val="24"/>
        </w:rPr>
        <w:t xml:space="preserve"> = 65 т/МВт – удельный расход воды на 1 МВт суммарного теплового потока</w:t>
      </w:r>
      <w:r w:rsidR="00F1349F" w:rsidRPr="00815265">
        <w:rPr>
          <w:rFonts w:eastAsiaTheme="minorEastAsia"/>
          <w:sz w:val="24"/>
          <w:szCs w:val="24"/>
        </w:rPr>
        <w:t>;</w:t>
      </w:r>
    </w:p>
    <w:p w:rsidR="00BF12A1" w:rsidRPr="00815265" w:rsidRDefault="00BF12A1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  <w:lang w:val="en-US"/>
        </w:rPr>
        <w:t>Q</w:t>
      </w:r>
      <w:r w:rsidRPr="00815265">
        <w:rPr>
          <w:rFonts w:eastAsiaTheme="minorEastAsia"/>
          <w:sz w:val="24"/>
          <w:szCs w:val="24"/>
        </w:rPr>
        <w:t xml:space="preserve"> – суммарный тепловой поток, МВт, см. п.</w:t>
      </w:r>
      <w:r w:rsidR="00F1349F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.5.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6.19 </w:t>
      </w:r>
      <w:r w:rsidR="00BF12A1" w:rsidRPr="00815265">
        <w:rPr>
          <w:rFonts w:eastAsiaTheme="minorEastAsia"/>
          <w:i/>
          <w:sz w:val="24"/>
          <w:szCs w:val="24"/>
        </w:rPr>
        <w:t>Расход химически очищенной воды</w:t>
      </w:r>
    </w:p>
    <w:p w:rsidR="00F1349F" w:rsidRPr="00815265" w:rsidRDefault="00F1349F" w:rsidP="00815265">
      <w:pPr>
        <w:tabs>
          <w:tab w:val="center" w:pos="5309"/>
          <w:tab w:val="right" w:pos="10052"/>
        </w:tabs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т.с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пот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, т/ч</m:t>
        </m:r>
      </m:oMath>
      <w:r w:rsidR="00F1349F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.19)</w:t>
      </w:r>
    </w:p>
    <w:p w:rsidR="00F1349F" w:rsidRPr="00815265" w:rsidRDefault="00F1349F" w:rsidP="00815265">
      <w:pPr>
        <w:tabs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F1349F" w:rsidP="00815265">
      <w:pPr>
        <w:tabs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6.20 </w:t>
      </w:r>
      <w:r w:rsidR="00BF12A1" w:rsidRPr="00815265">
        <w:rPr>
          <w:rFonts w:eastAsiaTheme="minorEastAsia"/>
          <w:i/>
          <w:sz w:val="24"/>
          <w:szCs w:val="24"/>
        </w:rPr>
        <w:t xml:space="preserve">Расход сырой воды </w:t>
      </w:r>
    </w:p>
    <w:p w:rsidR="00F1349F" w:rsidRPr="00815265" w:rsidRDefault="00F1349F" w:rsidP="00815265">
      <w:pPr>
        <w:tabs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ХВО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="00F1349F" w:rsidRPr="00815265">
        <w:rPr>
          <w:rFonts w:eastAsiaTheme="minorEastAsia"/>
          <w:sz w:val="24"/>
          <w:szCs w:val="24"/>
        </w:rPr>
        <w:t xml:space="preserve">, т/ч </w:t>
      </w:r>
      <w:r w:rsidR="00F1349F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.20)</w:t>
      </w:r>
    </w:p>
    <w:p w:rsidR="00F1349F" w:rsidRPr="00815265" w:rsidRDefault="00F1349F" w:rsidP="00815265">
      <w:pPr>
        <w:tabs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ХВО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коэффициент, учитывающий расход воды на со</w:t>
      </w:r>
      <w:r w:rsidR="00F1349F" w:rsidRPr="00815265">
        <w:rPr>
          <w:rFonts w:eastAsiaTheme="minorEastAsia"/>
          <w:sz w:val="24"/>
          <w:szCs w:val="24"/>
        </w:rPr>
        <w:t xml:space="preserve">бственные нужды химводоочистки;  </w:t>
      </w:r>
      <w:r w:rsidRPr="00815265">
        <w:rPr>
          <w:rFonts w:eastAsiaTheme="minorEastAsia"/>
          <w:sz w:val="24"/>
          <w:szCs w:val="24"/>
        </w:rPr>
        <w:t xml:space="preserve">принять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ХВО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1,25.</w:t>
      </w:r>
    </w:p>
    <w:p w:rsidR="00F1349F" w:rsidRPr="00815265" w:rsidRDefault="00F1349F" w:rsidP="00815265">
      <w:pPr>
        <w:tabs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0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F1349F" w:rsidRPr="00815265">
        <w:rPr>
          <w:rFonts w:eastAsiaTheme="minorEastAsia"/>
          <w:b/>
          <w:i/>
          <w:sz w:val="24"/>
          <w:szCs w:val="24"/>
        </w:rPr>
        <w:t>6.21</w:t>
      </w:r>
      <w:r w:rsidRPr="00815265">
        <w:rPr>
          <w:rFonts w:eastAsiaTheme="minorEastAsia"/>
          <w:i/>
          <w:sz w:val="24"/>
          <w:szCs w:val="24"/>
        </w:rPr>
        <w:t xml:space="preserve"> Количество воды, поступающей с непрерывной продувкой в расширитель,</w:t>
      </w: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=0,01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en-US"/>
          </w:rPr>
          <m:t>D</m:t>
        </m:r>
      </m:oMath>
      <w:r w:rsidR="00F1349F" w:rsidRPr="00815265">
        <w:rPr>
          <w:rFonts w:eastAsiaTheme="minorEastAsia"/>
          <w:sz w:val="24"/>
          <w:szCs w:val="24"/>
        </w:rPr>
        <w:t>, т/ч</w:t>
      </w:r>
      <w:r w:rsidR="00F1349F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.21)</w:t>
      </w:r>
    </w:p>
    <w:p w:rsidR="00F1349F" w:rsidRPr="00815265" w:rsidRDefault="00F1349F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пр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процент продувки; принять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пр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по примечанию 8 к таблице</w:t>
      </w:r>
      <w:r w:rsidR="00F1349F" w:rsidRPr="00815265">
        <w:rPr>
          <w:rFonts w:eastAsiaTheme="minorEastAsia"/>
          <w:sz w:val="24"/>
          <w:szCs w:val="24"/>
        </w:rPr>
        <w:t xml:space="preserve"> 6</w:t>
      </w:r>
      <w:r w:rsidRPr="00815265">
        <w:rPr>
          <w:rFonts w:eastAsiaTheme="minorEastAsia"/>
          <w:sz w:val="24"/>
          <w:szCs w:val="24"/>
        </w:rPr>
        <w:t>.1.</w:t>
      </w:r>
    </w:p>
    <w:p w:rsidR="00F1349F" w:rsidRPr="00815265" w:rsidRDefault="00F1349F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0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F1349F" w:rsidRPr="00815265">
        <w:rPr>
          <w:rFonts w:eastAsiaTheme="minorEastAsia"/>
          <w:b/>
          <w:i/>
          <w:sz w:val="24"/>
          <w:szCs w:val="24"/>
        </w:rPr>
        <w:t>6.22</w:t>
      </w:r>
      <w:r w:rsidRPr="00815265">
        <w:rPr>
          <w:rFonts w:eastAsiaTheme="minorEastAsia"/>
          <w:i/>
          <w:sz w:val="24"/>
          <w:szCs w:val="24"/>
        </w:rPr>
        <w:t>Количество пара, получаемого в расширителе непрерывной продувки (РНП)</w:t>
      </w: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пр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к.в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расш</m:t>
                    </m:r>
                  </m:sub>
                  <m:sup>
                    <m:r>
                      <w:rPr>
                        <w:rFonts w:ascii="Cambria Math" w:eastAsiaTheme="minorEastAsia" w:hAnsi="Cambria Math" w:cs="Cambria Math"/>
                        <w:sz w:val="24"/>
                        <w:szCs w:val="24"/>
                      </w:rPr>
                      <m:t>ˊ</m:t>
                    </m:r>
                  </m:sup>
                </m:sSubSup>
              </m:e>
            </m:d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расш</m:t>
                    </m:r>
                  </m:sub>
                  <m:sup>
                    <m:r>
                      <w:rPr>
                        <w:rFonts w:ascii="Cambria Math" w:eastAsiaTheme="minorEastAsia" w:hAnsi="Cambria Math" w:cs="Cambria Math"/>
                        <w:sz w:val="24"/>
                        <w:szCs w:val="24"/>
                      </w:rPr>
                      <m:t>˶</m:t>
                    </m:r>
                  </m:sup>
                </m:sSub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расш</m:t>
                    </m:r>
                  </m:sub>
                  <m:sup>
                    <m:r>
                      <w:rPr>
                        <w:rFonts w:ascii="Cambria Math" w:eastAsiaTheme="minorEastAsia" w:hAnsi="Cambria Math" w:cs="Cambria Math"/>
                        <w:sz w:val="24"/>
                        <w:szCs w:val="24"/>
                      </w:rPr>
                      <m:t>ˊ</m:t>
                    </m:r>
                  </m:sup>
                </m:sSubSup>
              </m:e>
            </m:d>
          </m:den>
        </m:f>
      </m:oMath>
      <w:r w:rsidR="00F1349F" w:rsidRPr="00815265">
        <w:rPr>
          <w:rFonts w:eastAsiaTheme="minorEastAsia"/>
          <w:sz w:val="24"/>
          <w:szCs w:val="24"/>
        </w:rPr>
        <w:t>, т/ч</w:t>
      </w:r>
      <w:r w:rsidR="00F1349F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.22)</w:t>
      </w:r>
    </w:p>
    <w:p w:rsidR="00F1349F" w:rsidRPr="00815265" w:rsidRDefault="00F1349F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энтальпия котловой воды, кДж/кг; определить при </w:t>
      </w:r>
      <w:r w:rsidRPr="00815265">
        <w:rPr>
          <w:rFonts w:eastAsiaTheme="minorEastAsia"/>
          <w:i/>
          <w:sz w:val="24"/>
          <w:szCs w:val="24"/>
          <w:lang w:val="en-US"/>
        </w:rPr>
        <w:t>P</w:t>
      </w:r>
      <w:r w:rsidRPr="00815265">
        <w:rPr>
          <w:rFonts w:eastAsiaTheme="minorEastAsia"/>
          <w:sz w:val="24"/>
          <w:szCs w:val="24"/>
          <w:vertAlign w:val="subscript"/>
        </w:rPr>
        <w:t>6</w:t>
      </w:r>
      <w:r w:rsidRPr="00815265">
        <w:rPr>
          <w:rFonts w:eastAsiaTheme="minorEastAsia"/>
          <w:i/>
          <w:sz w:val="24"/>
          <w:szCs w:val="24"/>
        </w:rPr>
        <w:t>=</w:t>
      </w:r>
      <w:r w:rsidRPr="00815265">
        <w:rPr>
          <w:rFonts w:eastAsiaTheme="minorEastAsia"/>
          <w:i/>
          <w:sz w:val="24"/>
          <w:szCs w:val="24"/>
          <w:lang w:val="en-US"/>
        </w:rPr>
        <w:t>P</w:t>
      </w:r>
      <w:r w:rsidRPr="00815265">
        <w:rPr>
          <w:rFonts w:eastAsiaTheme="minorEastAsia"/>
          <w:sz w:val="24"/>
          <w:szCs w:val="24"/>
          <w:vertAlign w:val="subscript"/>
        </w:rPr>
        <w:t>1</w:t>
      </w:r>
      <w:r w:rsidRPr="00815265">
        <w:rPr>
          <w:rFonts w:eastAsiaTheme="minorEastAsia"/>
          <w:sz w:val="24"/>
          <w:szCs w:val="24"/>
        </w:rPr>
        <w:t xml:space="preserve">, Мпа;  строка 14 </w:t>
      </w:r>
      <w:r w:rsidR="00F1349F" w:rsidRPr="00815265">
        <w:rPr>
          <w:rFonts w:eastAsiaTheme="minorEastAsia"/>
          <w:sz w:val="24"/>
          <w:szCs w:val="24"/>
        </w:rPr>
        <w:t>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  <m:sup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˶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,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  <m:sup>
            <m:r>
              <w:rPr>
                <w:rFonts w:ascii="Cambria Math" w:eastAsiaTheme="minorEastAsia" w:hAnsi="Cambria Math" w:cs="Cambria Math"/>
                <w:sz w:val="24"/>
                <w:szCs w:val="24"/>
              </w:rPr>
              <m:t>ˊ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энтальпия пара и воды соответственно, получаемый в РНП, кДж/кг; определить  при </w:t>
      </w:r>
      <w:r w:rsidRPr="00815265">
        <w:rPr>
          <w:rFonts w:eastAsiaTheme="minorEastAsia"/>
          <w:i/>
          <w:sz w:val="24"/>
          <w:szCs w:val="24"/>
          <w:lang w:val="en-US"/>
        </w:rPr>
        <w:t>P</w:t>
      </w:r>
      <w:r w:rsidRPr="00815265">
        <w:rPr>
          <w:rFonts w:eastAsiaTheme="minorEastAsia"/>
          <w:sz w:val="24"/>
          <w:szCs w:val="24"/>
          <w:vertAlign w:val="subscript"/>
        </w:rPr>
        <w:t>расш</w:t>
      </w:r>
      <w:r w:rsidRPr="00815265">
        <w:rPr>
          <w:rFonts w:eastAsiaTheme="minorEastAsia"/>
          <w:i/>
          <w:sz w:val="24"/>
          <w:szCs w:val="24"/>
        </w:rPr>
        <w:t>=</w:t>
      </w:r>
      <w:r w:rsidRPr="00815265">
        <w:rPr>
          <w:rFonts w:eastAsiaTheme="minorEastAsia"/>
          <w:sz w:val="24"/>
          <w:szCs w:val="24"/>
        </w:rPr>
        <w:t>0,13</w:t>
      </w:r>
      <w:r w:rsidR="00F1349F" w:rsidRPr="00815265">
        <w:rPr>
          <w:rFonts w:eastAsiaTheme="minorEastAsia"/>
          <w:sz w:val="24"/>
          <w:szCs w:val="24"/>
        </w:rPr>
        <w:t xml:space="preserve"> – 0,16 МПа (строка 12 таблицы 6</w:t>
      </w:r>
      <w:r w:rsidRPr="00815265">
        <w:rPr>
          <w:rFonts w:eastAsiaTheme="minorEastAsia"/>
          <w:sz w:val="24"/>
          <w:szCs w:val="24"/>
        </w:rPr>
        <w:t>.1);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i/>
          <w:sz w:val="24"/>
          <w:szCs w:val="24"/>
          <w:lang w:val="en-US"/>
        </w:rPr>
        <w:t>x</w:t>
      </w:r>
      <w:r w:rsidRPr="00815265">
        <w:rPr>
          <w:rFonts w:eastAsiaTheme="minorEastAsia"/>
          <w:i/>
          <w:sz w:val="24"/>
          <w:szCs w:val="24"/>
        </w:rPr>
        <w:t xml:space="preserve"> –</w:t>
      </w:r>
      <w:r w:rsidRPr="00815265">
        <w:rPr>
          <w:rFonts w:eastAsiaTheme="minorEastAsia"/>
          <w:sz w:val="24"/>
          <w:szCs w:val="24"/>
        </w:rPr>
        <w:t xml:space="preserve"> степень сухости пара, выходящего и РНП; принять </w:t>
      </w:r>
      <w:r w:rsidRPr="00815265">
        <w:rPr>
          <w:rFonts w:eastAsiaTheme="minorEastAsia"/>
          <w:i/>
          <w:sz w:val="24"/>
          <w:szCs w:val="24"/>
          <w:lang w:val="en-US"/>
        </w:rPr>
        <w:t>x</w:t>
      </w:r>
      <w:r w:rsidRPr="00815265">
        <w:rPr>
          <w:rFonts w:eastAsiaTheme="minorEastAsia"/>
          <w:i/>
          <w:sz w:val="24"/>
          <w:szCs w:val="24"/>
        </w:rPr>
        <w:t xml:space="preserve"> = 0,98.</w:t>
      </w:r>
    </w:p>
    <w:p w:rsidR="00F1349F" w:rsidRPr="00815265" w:rsidRDefault="00F1349F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BF12A1" w:rsidP="00815265">
      <w:pPr>
        <w:tabs>
          <w:tab w:val="left" w:pos="0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ab/>
      </w:r>
      <w:r w:rsidR="00F1349F" w:rsidRPr="00815265">
        <w:rPr>
          <w:rFonts w:eastAsiaTheme="minorEastAsia"/>
          <w:b/>
          <w:i/>
          <w:sz w:val="24"/>
          <w:szCs w:val="24"/>
        </w:rPr>
        <w:t xml:space="preserve">6.23 </w:t>
      </w:r>
      <w:r w:rsidRPr="00815265">
        <w:rPr>
          <w:rFonts w:eastAsiaTheme="minorEastAsia"/>
          <w:i/>
          <w:sz w:val="24"/>
          <w:szCs w:val="24"/>
        </w:rPr>
        <w:t xml:space="preserve"> Количество воды на выходе из расширителя непрерывной продувки </w:t>
      </w:r>
    </w:p>
    <w:p w:rsidR="00F1349F" w:rsidRPr="00815265" w:rsidRDefault="00F1349F" w:rsidP="00815265">
      <w:pPr>
        <w:tabs>
          <w:tab w:val="left" w:pos="0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</m:sSub>
      </m:oMath>
      <w:r w:rsidR="00F1349F" w:rsidRPr="00815265">
        <w:rPr>
          <w:rFonts w:eastAsiaTheme="minorEastAsia"/>
          <w:sz w:val="24"/>
          <w:szCs w:val="24"/>
        </w:rPr>
        <w:t xml:space="preserve"> , т/ч.</w:t>
      </w:r>
      <w:r w:rsidR="00F1349F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.23)</w:t>
      </w:r>
    </w:p>
    <w:p w:rsidR="00F1349F" w:rsidRPr="00815265" w:rsidRDefault="00F1349F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0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F1349F" w:rsidRPr="00815265">
        <w:rPr>
          <w:rFonts w:eastAsiaTheme="minorEastAsia"/>
          <w:b/>
          <w:i/>
          <w:sz w:val="24"/>
          <w:szCs w:val="24"/>
        </w:rPr>
        <w:t xml:space="preserve">6.24 </w:t>
      </w:r>
      <w:r w:rsidRPr="00815265">
        <w:rPr>
          <w:rFonts w:eastAsiaTheme="minorEastAsia"/>
          <w:i/>
          <w:sz w:val="24"/>
          <w:szCs w:val="24"/>
        </w:rPr>
        <w:t xml:space="preserve">Температура сырой воды после охладителя непрерывной продувки </w:t>
      </w:r>
    </w:p>
    <w:p w:rsidR="00F1349F" w:rsidRPr="00815265" w:rsidRDefault="00F1349F" w:rsidP="00815265">
      <w:pPr>
        <w:tabs>
          <w:tab w:val="left" w:pos="0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расш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расш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η-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н.п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4,2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</m:sSub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="00BF12A1" w:rsidRPr="00815265">
        <w:rPr>
          <w:rFonts w:eastAsiaTheme="minorEastAsia"/>
          <w:b/>
          <w:sz w:val="24"/>
          <w:szCs w:val="24"/>
        </w:rPr>
        <w:t xml:space="preserve"> 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BF12A1" w:rsidRPr="00815265">
        <w:rPr>
          <w:rFonts w:eastAsiaTheme="minorEastAsia"/>
          <w:sz w:val="24"/>
          <w:szCs w:val="24"/>
        </w:rPr>
        <w:t>,</w:t>
      </w:r>
      <w:r w:rsidR="00BF12A1" w:rsidRPr="00815265">
        <w:rPr>
          <w:rFonts w:eastAsiaTheme="minorEastAsia"/>
          <w:b/>
          <w:sz w:val="24"/>
          <w:szCs w:val="24"/>
        </w:rPr>
        <w:tab/>
      </w:r>
      <w:r w:rsidR="00F1349F" w:rsidRPr="00815265">
        <w:rPr>
          <w:rFonts w:eastAsiaTheme="minorEastAsia"/>
          <w:sz w:val="24"/>
          <w:szCs w:val="24"/>
        </w:rPr>
        <w:t>(6</w:t>
      </w:r>
      <w:r w:rsidR="00BF12A1" w:rsidRPr="00815265">
        <w:rPr>
          <w:rFonts w:eastAsiaTheme="minorEastAsia"/>
          <w:sz w:val="24"/>
          <w:szCs w:val="24"/>
        </w:rPr>
        <w:t>.24)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r>
          <w:rPr>
            <w:rFonts w:ascii="Cambria Math" w:eastAsiaTheme="minorEastAsia" w:hAnsi="Cambria Math"/>
            <w:sz w:val="24"/>
            <w:szCs w:val="24"/>
          </w:rPr>
          <m:t>η</m:t>
        </m:r>
      </m:oMath>
      <w:r w:rsidRPr="00815265">
        <w:rPr>
          <w:rFonts w:eastAsiaTheme="minorEastAsia"/>
          <w:sz w:val="24"/>
          <w:szCs w:val="24"/>
        </w:rPr>
        <w:t xml:space="preserve"> – КПД теплообменника ( охладителя, подогревателя), принять 0,98;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  <w:lang w:val="en-US"/>
        </w:rPr>
        <w:t>G</w:t>
      </w:r>
      <w:r w:rsidRPr="00815265">
        <w:rPr>
          <w:rFonts w:eastAsiaTheme="minorEastAsia"/>
          <w:sz w:val="24"/>
          <w:szCs w:val="24"/>
          <w:vertAlign w:val="subscript"/>
        </w:rPr>
        <w:t>с.в</w:t>
      </w:r>
      <w:r w:rsidRPr="00815265">
        <w:rPr>
          <w:rFonts w:eastAsiaTheme="minorEastAsia"/>
          <w:sz w:val="24"/>
          <w:szCs w:val="24"/>
        </w:rPr>
        <w:t xml:space="preserve"> – расход сырой воды, см. п.</w:t>
      </w:r>
      <w:r w:rsidR="00F1349F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.20;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температура сырой воды,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F1349F" w:rsidRPr="00815265">
        <w:rPr>
          <w:rFonts w:eastAsiaTheme="minorEastAsia"/>
          <w:sz w:val="24"/>
          <w:szCs w:val="24"/>
        </w:rPr>
        <w:t>; строка 17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н.п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энтальпия воды после охладителя непрерывной продувки, кДж/кг,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н.п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ct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н.п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кДж/кг,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где с – теплоемкость воды, кДж/(кг*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>); принять с = 4.2 кДж/(кг*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>);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н.п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температура продувочной воды после охладителя непрерывной продувки,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F1349F" w:rsidRPr="00815265">
        <w:rPr>
          <w:rFonts w:eastAsiaTheme="minorEastAsia"/>
          <w:sz w:val="24"/>
          <w:szCs w:val="24"/>
        </w:rPr>
        <w:t>; строка 16 таблицы 6</w:t>
      </w:r>
      <w:r w:rsidRPr="00815265">
        <w:rPr>
          <w:rFonts w:eastAsiaTheme="minorEastAsia"/>
          <w:sz w:val="24"/>
          <w:szCs w:val="24"/>
        </w:rPr>
        <w:t>.1.</w:t>
      </w:r>
    </w:p>
    <w:p w:rsidR="00F1349F" w:rsidRPr="00815265" w:rsidRDefault="00F1349F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b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sz w:val="24"/>
          <w:szCs w:val="24"/>
        </w:rPr>
        <w:tab/>
      </w:r>
      <w:r w:rsidR="00F1349F" w:rsidRPr="00815265">
        <w:rPr>
          <w:rFonts w:eastAsiaTheme="minorEastAsia"/>
          <w:b/>
          <w:i/>
          <w:sz w:val="24"/>
          <w:szCs w:val="24"/>
        </w:rPr>
        <w:t xml:space="preserve">6.25 </w:t>
      </w:r>
      <w:r w:rsidRPr="00815265">
        <w:rPr>
          <w:rFonts w:eastAsiaTheme="minorEastAsia"/>
          <w:i/>
          <w:sz w:val="24"/>
          <w:szCs w:val="24"/>
        </w:rPr>
        <w:t xml:space="preserve">Расход пара на подогреватель сырой воды </w:t>
      </w:r>
    </w:p>
    <w:p w:rsidR="00F1349F" w:rsidRPr="00815265" w:rsidRDefault="00F1349F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c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х.о.в.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с.в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</m:den>
        </m:f>
      </m:oMath>
      <w:r w:rsidR="00F1349F" w:rsidRPr="00815265">
        <w:rPr>
          <w:rFonts w:eastAsiaTheme="minorEastAsia"/>
          <w:sz w:val="24"/>
          <w:szCs w:val="24"/>
        </w:rPr>
        <w:t>, т/ч</w:t>
      </w:r>
      <w:r w:rsidR="00F1349F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.25)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температура химически очищенной воды перед охладителем деаэрированной воды,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 xml:space="preserve">; принять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18 - 25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F1349F" w:rsidRPr="00815265">
        <w:rPr>
          <w:rFonts w:eastAsiaTheme="minorEastAsia"/>
          <w:sz w:val="24"/>
          <w:szCs w:val="24"/>
        </w:rPr>
        <w:t>, см. строку 18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температура сырой воды после охладителя непрерывной продувки,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F1349F" w:rsidRPr="00815265">
        <w:rPr>
          <w:rFonts w:eastAsiaTheme="minorEastAsia"/>
          <w:sz w:val="24"/>
          <w:szCs w:val="24"/>
        </w:rPr>
        <w:t>, см. формулу (6</w:t>
      </w:r>
      <w:r w:rsidRPr="00815265">
        <w:rPr>
          <w:rFonts w:eastAsiaTheme="minorEastAsia"/>
          <w:sz w:val="24"/>
          <w:szCs w:val="24"/>
        </w:rPr>
        <w:t>.24);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энтальпия редуцированного </w:t>
      </w:r>
      <w:r w:rsidR="00F1349F" w:rsidRPr="00815265">
        <w:rPr>
          <w:rFonts w:eastAsiaTheme="minorEastAsia"/>
          <w:sz w:val="24"/>
          <w:szCs w:val="24"/>
        </w:rPr>
        <w:t>пара, кДж/кг; строка 6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энтальпия конденсата редуцированного </w:t>
      </w:r>
      <w:r w:rsidR="00F1349F" w:rsidRPr="00815265">
        <w:rPr>
          <w:rFonts w:eastAsiaTheme="minorEastAsia"/>
          <w:sz w:val="24"/>
          <w:szCs w:val="24"/>
        </w:rPr>
        <w:t>пара, кДж/кг; строка 6 таблицы 6</w:t>
      </w:r>
      <w:r w:rsidRPr="00815265">
        <w:rPr>
          <w:rFonts w:eastAsiaTheme="minorEastAsia"/>
          <w:sz w:val="24"/>
          <w:szCs w:val="24"/>
        </w:rPr>
        <w:t>.1.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sz w:val="24"/>
          <w:szCs w:val="24"/>
        </w:rPr>
        <w:tab/>
      </w:r>
      <w:r w:rsidR="00F1349F" w:rsidRPr="00815265">
        <w:rPr>
          <w:rFonts w:eastAsiaTheme="minorEastAsia"/>
          <w:b/>
          <w:i/>
          <w:sz w:val="24"/>
          <w:szCs w:val="24"/>
        </w:rPr>
        <w:t>6.26</w:t>
      </w:r>
      <w:r w:rsidRPr="00815265">
        <w:rPr>
          <w:rFonts w:eastAsiaTheme="minorEastAsia"/>
          <w:i/>
          <w:sz w:val="24"/>
          <w:szCs w:val="24"/>
        </w:rPr>
        <w:t>Температура химически очищенной воды после охладителя деаэрированной воды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"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т.с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пот </m:t>
                </m:r>
              </m:sup>
            </m:sSubSup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п.в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подп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η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х.о.в.</m:t>
                </m:r>
              </m:sub>
            </m:sSub>
          </m:den>
        </m:f>
      </m:oMath>
      <w:r w:rsidR="00BF12A1" w:rsidRPr="00815265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.26)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температура химически очищенной воды перед охладителем деаэрированной воды,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>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 xml:space="preserve">принять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18 – 25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220E2E" w:rsidRPr="00815265">
        <w:rPr>
          <w:rFonts w:eastAsiaTheme="minorEastAsia"/>
          <w:sz w:val="24"/>
          <w:szCs w:val="24"/>
        </w:rPr>
        <w:t>, см. строку 18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подп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температура деаэрированной воды после охладителя; принять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подп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70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220E2E" w:rsidRPr="00815265">
        <w:rPr>
          <w:rFonts w:eastAsiaTheme="minorEastAsia"/>
          <w:sz w:val="24"/>
          <w:szCs w:val="24"/>
        </w:rPr>
        <w:t>, строка 15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т.с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пот 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расход подпиточной воды для покрытия утечек в системе теплоснабжения, т/ч (п.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.18) 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см.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.19.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6.27 </w:t>
      </w:r>
      <w:r w:rsidRPr="00815265">
        <w:rPr>
          <w:rFonts w:eastAsiaTheme="minorEastAsia"/>
          <w:i/>
          <w:sz w:val="24"/>
          <w:szCs w:val="24"/>
        </w:rPr>
        <w:t>Расход пара на подогрев химически очищенной воды в подогреве перед деаэратором</w:t>
      </w: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х.о.в.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c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х.о.в.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д</m:t>
                    </m:r>
                  </m:sup>
                </m:sSub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х.о.в.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"</m:t>
                    </m:r>
                  </m:sup>
                </m:sSubSup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η</m:t>
            </m:r>
          </m:den>
        </m:f>
      </m:oMath>
      <w:r w:rsidR="00220E2E" w:rsidRPr="00815265">
        <w:rPr>
          <w:rFonts w:eastAsiaTheme="minorEastAsia"/>
          <w:sz w:val="24"/>
          <w:szCs w:val="24"/>
        </w:rPr>
        <w:t>, т/ч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.27)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– температура химически очищенной воды перед деаэратором,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220E2E" w:rsidRPr="00815265">
        <w:rPr>
          <w:rFonts w:eastAsiaTheme="minorEastAsia"/>
          <w:sz w:val="24"/>
          <w:szCs w:val="24"/>
        </w:rPr>
        <w:t>; строка 20       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х.о.в.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"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– см.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.26;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η</m:t>
        </m:r>
      </m:oMath>
      <w:r w:rsidRPr="00815265">
        <w:rPr>
          <w:rFonts w:eastAsiaTheme="minorEastAsia"/>
          <w:sz w:val="24"/>
          <w:szCs w:val="24"/>
        </w:rPr>
        <w:t xml:space="preserve"> – 0.98.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6.28 </w:t>
      </w:r>
      <w:r w:rsidRPr="00815265">
        <w:rPr>
          <w:rFonts w:eastAsiaTheme="minorEastAsia"/>
          <w:i/>
          <w:sz w:val="24"/>
          <w:szCs w:val="24"/>
        </w:rPr>
        <w:t>Суммарноеколичество воды и пара, поступающего в деаэратор за вычетом греющего пара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β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,</m:t>
        </m:r>
      </m:oMath>
      <w:r w:rsidR="00220E2E" w:rsidRPr="00815265">
        <w:rPr>
          <w:rFonts w:eastAsiaTheme="minorEastAsia"/>
          <w:sz w:val="24"/>
          <w:szCs w:val="24"/>
        </w:rPr>
        <w:t xml:space="preserve"> т/ч       (6</w:t>
      </w:r>
      <w:r w:rsidR="00BF12A1" w:rsidRPr="00815265">
        <w:rPr>
          <w:rFonts w:eastAsiaTheme="minorEastAsia"/>
          <w:sz w:val="24"/>
          <w:szCs w:val="24"/>
        </w:rPr>
        <w:t>.28)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 - расход химически очищенной воды (п.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.19)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расход свежего и редуцированного пара внешними пот</w:t>
      </w:r>
      <w:r w:rsidR="00220E2E" w:rsidRPr="00815265">
        <w:rPr>
          <w:rFonts w:eastAsiaTheme="minorEastAsia"/>
          <w:sz w:val="24"/>
          <w:szCs w:val="24"/>
        </w:rPr>
        <w:t>ребителями (строки 5,7 таблицы 6</w:t>
      </w:r>
      <w:r w:rsidRPr="00815265">
        <w:rPr>
          <w:rFonts w:eastAsiaTheme="minorEastAsia"/>
          <w:sz w:val="24"/>
          <w:szCs w:val="24"/>
        </w:rPr>
        <w:t>.1);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.27;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.25;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п.с.в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.7;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.22.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6.29 </w:t>
      </w:r>
      <w:r w:rsidRPr="00815265">
        <w:rPr>
          <w:rFonts w:eastAsiaTheme="minorEastAsia"/>
          <w:i/>
          <w:sz w:val="24"/>
          <w:szCs w:val="24"/>
        </w:rPr>
        <w:t xml:space="preserve"> Средняя температура  воды в деаэраторе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х.о.в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д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β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100</m:t>
                </m:r>
              </m:den>
            </m:f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с.в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п.н.в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о.к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расш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расш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"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4,2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д</m:t>
                </m:r>
              </m:sub>
            </m:sSub>
          </m:den>
        </m:f>
      </m:oMath>
      <w:r w:rsidR="00220E2E" w:rsidRPr="00815265">
        <w:rPr>
          <w:rFonts w:eastAsiaTheme="minorEastAsia"/>
          <w:sz w:val="24"/>
          <w:szCs w:val="24"/>
        </w:rPr>
        <w:t>,          (6</w:t>
      </w:r>
      <w:r w:rsidR="00BF12A1" w:rsidRPr="00815265">
        <w:rPr>
          <w:rFonts w:eastAsiaTheme="minorEastAsia"/>
          <w:sz w:val="24"/>
          <w:szCs w:val="24"/>
        </w:rPr>
        <w:t>.29)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энтальпия конденсата, возвращаемого потребител</w:t>
      </w:r>
      <w:r w:rsidR="00220E2E" w:rsidRPr="00815265">
        <w:rPr>
          <w:rFonts w:eastAsiaTheme="minorEastAsia"/>
          <w:sz w:val="24"/>
          <w:szCs w:val="24"/>
        </w:rPr>
        <w:t>ями, кДж/кг; строка 11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lastRenderedPageBreak/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 энтальпия конденсата редуцированног</w:t>
      </w:r>
      <w:r w:rsidR="00220E2E" w:rsidRPr="00815265">
        <w:rPr>
          <w:rFonts w:eastAsiaTheme="minorEastAsia"/>
          <w:sz w:val="24"/>
          <w:szCs w:val="24"/>
        </w:rPr>
        <w:t>о пара, кДж/кг; строка 6 табл.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расш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"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– энтальпия пара на выходе и</w:t>
      </w:r>
      <w:r w:rsidR="00220E2E" w:rsidRPr="00815265">
        <w:rPr>
          <w:rFonts w:eastAsiaTheme="minorEastAsia"/>
          <w:sz w:val="24"/>
          <w:szCs w:val="24"/>
        </w:rPr>
        <w:t>з РНП, кДж/кг; строка 12 табл.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356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о.к</m:t>
            </m:r>
          </m:sup>
        </m:sSubSup>
      </m:oMath>
      <w:r w:rsidR="00220E2E" w:rsidRPr="00815265">
        <w:rPr>
          <w:rFonts w:eastAsiaTheme="minorEastAsia"/>
          <w:sz w:val="24"/>
          <w:szCs w:val="24"/>
        </w:rPr>
        <w:t xml:space="preserve"> – см. примечание 7 к таблице 6</w:t>
      </w:r>
      <w:r w:rsidRPr="00815265">
        <w:rPr>
          <w:rFonts w:eastAsiaTheme="minorEastAsia"/>
          <w:sz w:val="24"/>
          <w:szCs w:val="24"/>
        </w:rPr>
        <w:t xml:space="preserve">.1 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356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6.30 </w:t>
      </w:r>
      <w:r w:rsidRPr="00815265">
        <w:rPr>
          <w:rFonts w:eastAsiaTheme="minorEastAsia"/>
          <w:i/>
          <w:sz w:val="24"/>
          <w:szCs w:val="24"/>
        </w:rPr>
        <w:t xml:space="preserve">Расход греющего пара на деаэратор 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д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п.в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д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п.в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η</m:t>
            </m:r>
          </m:den>
        </m:f>
      </m:oMath>
      <w:r w:rsidR="00220E2E" w:rsidRPr="00815265">
        <w:rPr>
          <w:rFonts w:eastAsiaTheme="minorEastAsia"/>
          <w:sz w:val="24"/>
          <w:szCs w:val="24"/>
        </w:rPr>
        <w:t>, т/ч,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.30)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 2.2.28;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строка 10 та</w:t>
      </w:r>
      <w:r w:rsidR="00220E2E" w:rsidRPr="00815265">
        <w:rPr>
          <w:rFonts w:eastAsiaTheme="minorEastAsia"/>
          <w:sz w:val="24"/>
          <w:szCs w:val="24"/>
        </w:rPr>
        <w:t>блицы 6</w:t>
      </w:r>
      <w:r w:rsidRPr="00815265">
        <w:rPr>
          <w:rFonts w:eastAsiaTheme="minorEastAsia"/>
          <w:sz w:val="24"/>
          <w:szCs w:val="24"/>
        </w:rPr>
        <w:t xml:space="preserve">.1;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220E2E" w:rsidRPr="00815265">
        <w:rPr>
          <w:rFonts w:eastAsiaTheme="minorEastAsia"/>
          <w:sz w:val="24"/>
          <w:szCs w:val="24"/>
        </w:rPr>
        <w:t xml:space="preserve"> – строка 6 таблицы 6</w:t>
      </w:r>
      <w:r w:rsidRPr="00815265">
        <w:rPr>
          <w:rFonts w:eastAsiaTheme="minorEastAsia"/>
          <w:sz w:val="24"/>
          <w:szCs w:val="24"/>
        </w:rPr>
        <w:t>.1.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6.31 </w:t>
      </w:r>
      <w:r w:rsidRPr="00815265">
        <w:rPr>
          <w:rFonts w:eastAsiaTheme="minorEastAsia"/>
          <w:i/>
          <w:sz w:val="24"/>
          <w:szCs w:val="24"/>
        </w:rPr>
        <w:t xml:space="preserve"> Расход редуцированного пара на собственные нужды котельной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</m:oMath>
      <w:r w:rsidR="00220E2E" w:rsidRPr="00815265">
        <w:rPr>
          <w:rFonts w:eastAsiaTheme="minorEastAsia"/>
          <w:sz w:val="24"/>
          <w:szCs w:val="24"/>
        </w:rPr>
        <w:t>, т/ч,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.31)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д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.30;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х.о.в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.27;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.25;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.13.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6.32 </w:t>
      </w:r>
      <w:r w:rsidRPr="00815265">
        <w:rPr>
          <w:rFonts w:eastAsiaTheme="minorEastAsia"/>
          <w:i/>
          <w:sz w:val="24"/>
          <w:szCs w:val="24"/>
        </w:rPr>
        <w:t>Расход свежего пара на собственные нужды котельной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п.в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п.в</m:t>
                </m:r>
              </m:sub>
            </m:sSub>
          </m:den>
        </m:f>
      </m:oMath>
      <w:r w:rsidR="00220E2E" w:rsidRPr="00815265">
        <w:rPr>
          <w:rFonts w:eastAsiaTheme="minorEastAsia"/>
          <w:sz w:val="24"/>
          <w:szCs w:val="24"/>
        </w:rPr>
        <w:t xml:space="preserve"> , т/ч,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.32)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220E2E" w:rsidRPr="00815265">
        <w:rPr>
          <w:rFonts w:eastAsiaTheme="minorEastAsia"/>
          <w:sz w:val="24"/>
          <w:szCs w:val="24"/>
        </w:rPr>
        <w:t xml:space="preserve"> – строки 4,6 таблицы 6</w:t>
      </w:r>
      <w:r w:rsidRPr="00815265">
        <w:rPr>
          <w:rFonts w:eastAsiaTheme="minorEastAsia"/>
          <w:sz w:val="24"/>
          <w:szCs w:val="24"/>
        </w:rPr>
        <w:t>.1.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>6.33</w:t>
      </w:r>
      <w:r w:rsidRPr="00815265">
        <w:rPr>
          <w:rFonts w:eastAsiaTheme="minorEastAsia"/>
          <w:i/>
          <w:sz w:val="24"/>
          <w:szCs w:val="24"/>
        </w:rPr>
        <w:t>Действительная паропроизводительность котельной с учетом расхода пара на собственные нужды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с.н</m:t>
                </m:r>
              </m:sub>
            </m:sSub>
          </m:e>
        </m:d>
      </m:oMath>
      <w:r w:rsidR="00BF12A1" w:rsidRPr="00815265">
        <w:rPr>
          <w:rFonts w:eastAsiaTheme="minorEastAsia"/>
          <w:sz w:val="24"/>
          <w:szCs w:val="24"/>
        </w:rPr>
        <w:t>+0,01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вн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с.н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,</m:t>
        </m:r>
      </m:oMath>
      <w:r w:rsidR="00BF12A1" w:rsidRPr="00815265">
        <w:rPr>
          <w:rFonts w:eastAsiaTheme="minorEastAsia"/>
          <w:sz w:val="24"/>
          <w:szCs w:val="24"/>
        </w:rPr>
        <w:t xml:space="preserve"> т/ч</w:t>
      </w:r>
      <w:r w:rsidR="00BF12A1"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sz w:val="24"/>
          <w:szCs w:val="24"/>
        </w:rPr>
        <w:t xml:space="preserve">       (6</w:t>
      </w:r>
      <w:r w:rsidR="00BF12A1" w:rsidRPr="00815265">
        <w:rPr>
          <w:rFonts w:eastAsiaTheme="minorEastAsia"/>
          <w:sz w:val="24"/>
          <w:szCs w:val="24"/>
        </w:rPr>
        <w:t>.33)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вн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т/ч – п..10;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Pr="00815265">
        <w:rPr>
          <w:rFonts w:eastAsiaTheme="minorEastAsia"/>
          <w:sz w:val="24"/>
          <w:szCs w:val="24"/>
        </w:rPr>
        <w:t>, % -</w:t>
      </w:r>
      <w:r w:rsidR="00220E2E" w:rsidRPr="00815265">
        <w:rPr>
          <w:rFonts w:eastAsiaTheme="minorEastAsia"/>
          <w:sz w:val="24"/>
          <w:szCs w:val="24"/>
        </w:rPr>
        <w:t xml:space="preserve">6 </w:t>
      </w:r>
      <w:r w:rsidRPr="00815265">
        <w:rPr>
          <w:rFonts w:eastAsiaTheme="minorEastAsia"/>
          <w:sz w:val="24"/>
          <w:szCs w:val="24"/>
        </w:rPr>
        <w:t>.14.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 xml:space="preserve">6.34 </w:t>
      </w:r>
      <w:r w:rsidR="00BF12A1" w:rsidRPr="00815265">
        <w:rPr>
          <w:rFonts w:eastAsiaTheme="minorEastAsia"/>
          <w:i/>
          <w:sz w:val="24"/>
          <w:szCs w:val="24"/>
        </w:rPr>
        <w:t>Невязка с предварительно принятой паропроизводительностью котельной</w:t>
      </w:r>
    </w:p>
    <w:p w:rsidR="00220E2E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</w:rPr>
        <w:tab/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△D=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</m:sSub>
          </m:den>
        </m:f>
      </m:oMath>
      <w:r w:rsidR="00220E2E" w:rsidRPr="00815265">
        <w:rPr>
          <w:rFonts w:eastAsiaTheme="minorEastAsia"/>
          <w:sz w:val="24"/>
          <w:szCs w:val="24"/>
        </w:rPr>
        <w:t xml:space="preserve"> 100%,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Pr="00815265">
        <w:rPr>
          <w:rFonts w:eastAsiaTheme="minorEastAsia"/>
          <w:sz w:val="24"/>
          <w:szCs w:val="24"/>
        </w:rPr>
        <w:t>.34)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sz w:val="24"/>
          <w:szCs w:val="24"/>
          <w:lang w:val="en-US"/>
        </w:rPr>
        <w:t>D</w:t>
      </w:r>
      <w:r w:rsidRPr="00815265">
        <w:rPr>
          <w:rFonts w:eastAsiaTheme="minorEastAsia"/>
          <w:sz w:val="24"/>
          <w:szCs w:val="24"/>
        </w:rPr>
        <w:t>, т/ч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.16.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220E2E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>Если невязка получится меньше 3%, то расчет тепловой схемы считается законченным. Далее  уточняются  параметры  сетевой  воды  и  выбирается  тип и количе</w:t>
      </w:r>
      <w:r w:rsidR="00220E2E" w:rsidRPr="00815265">
        <w:rPr>
          <w:rFonts w:eastAsiaTheme="minorEastAsia"/>
          <w:sz w:val="24"/>
          <w:szCs w:val="24"/>
        </w:rPr>
        <w:t xml:space="preserve">ство котлов  </w:t>
      </w:r>
      <w:r w:rsidRPr="00815265">
        <w:rPr>
          <w:rFonts w:eastAsiaTheme="minorEastAsia"/>
          <w:sz w:val="24"/>
          <w:szCs w:val="24"/>
        </w:rPr>
        <w:t xml:space="preserve">  (пп.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.39-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.44). 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>При большой невязке расчет следует повторить, изменив расход пара на собственные нужды (пп.</w:t>
      </w:r>
      <w:r w:rsidR="00220E2E" w:rsidRPr="00815265">
        <w:rPr>
          <w:rFonts w:eastAsiaTheme="minorEastAsia"/>
          <w:sz w:val="24"/>
          <w:szCs w:val="24"/>
        </w:rPr>
        <w:t>6.35-6</w:t>
      </w:r>
      <w:r w:rsidRPr="00815265">
        <w:rPr>
          <w:rFonts w:eastAsiaTheme="minorEastAsia"/>
          <w:sz w:val="24"/>
          <w:szCs w:val="24"/>
        </w:rPr>
        <w:t>.38).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>6</w:t>
      </w:r>
      <w:r w:rsidRPr="00815265">
        <w:rPr>
          <w:rFonts w:eastAsiaTheme="minorEastAsia"/>
          <w:b/>
          <w:i/>
          <w:sz w:val="24"/>
          <w:szCs w:val="24"/>
        </w:rPr>
        <w:t>.35.</w:t>
      </w:r>
      <w:r w:rsidRPr="00815265">
        <w:rPr>
          <w:rFonts w:eastAsiaTheme="minorEastAsia"/>
          <w:i/>
          <w:sz w:val="24"/>
          <w:szCs w:val="24"/>
        </w:rPr>
        <w:t xml:space="preserve"> Уточненный расход редуцированного пара 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2у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п.с.в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</m:oMath>
      <w:r w:rsidR="00220E2E" w:rsidRPr="00815265">
        <w:rPr>
          <w:rFonts w:eastAsiaTheme="minorEastAsia"/>
          <w:sz w:val="24"/>
          <w:szCs w:val="24"/>
        </w:rPr>
        <w:t>, т/ч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.35)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220E2E" w:rsidRPr="00815265">
        <w:rPr>
          <w:rFonts w:eastAsiaTheme="minorEastAsia"/>
          <w:sz w:val="24"/>
          <w:szCs w:val="24"/>
        </w:rPr>
        <w:t xml:space="preserve"> – строка 7 таблицы 6</w:t>
      </w:r>
      <w:r w:rsidRPr="00815265">
        <w:rPr>
          <w:rFonts w:eastAsiaTheme="minorEastAsia"/>
          <w:sz w:val="24"/>
          <w:szCs w:val="24"/>
        </w:rPr>
        <w:t xml:space="preserve">.1;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п.с.в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 xml:space="preserve">.7;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с.н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–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.31.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6.36 </w:t>
      </w:r>
      <w:r w:rsidRPr="00815265">
        <w:rPr>
          <w:rFonts w:eastAsiaTheme="minorEastAsia"/>
          <w:i/>
          <w:sz w:val="24"/>
          <w:szCs w:val="24"/>
        </w:rPr>
        <w:t xml:space="preserve"> Расход свежего пара на РОУ 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1у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2у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п.в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п.в</m:t>
                </m:r>
              </m:sub>
            </m:sSub>
          </m:den>
        </m:f>
      </m:oMath>
      <w:r w:rsidR="00220E2E" w:rsidRPr="00815265">
        <w:rPr>
          <w:rFonts w:eastAsiaTheme="minorEastAsia"/>
          <w:sz w:val="24"/>
          <w:szCs w:val="24"/>
        </w:rPr>
        <w:t xml:space="preserve"> , т/ч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.36)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>6.37</w:t>
      </w:r>
      <w:r w:rsidRPr="00815265">
        <w:rPr>
          <w:rFonts w:eastAsiaTheme="minorEastAsia"/>
          <w:i/>
          <w:sz w:val="24"/>
          <w:szCs w:val="24"/>
        </w:rPr>
        <w:t>Суммарная паропроизводительность котельной с учетом уточнения расхода на собственные нужды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1y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РОУ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220E2E" w:rsidRPr="00815265">
        <w:rPr>
          <w:rFonts w:eastAsiaTheme="minorEastAsia"/>
          <w:sz w:val="24"/>
          <w:szCs w:val="24"/>
        </w:rPr>
        <w:t>, т/ч.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.37)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>6.38</w:t>
      </w:r>
      <w:r w:rsidRPr="00815265">
        <w:rPr>
          <w:rFonts w:eastAsiaTheme="minorEastAsia"/>
          <w:i/>
          <w:sz w:val="24"/>
          <w:szCs w:val="24"/>
        </w:rPr>
        <w:t xml:space="preserve"> Невязка уточенной паропроизводительности котельной с предварительно принятой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△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У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</w:rPr>
              <m:t>-D</m:t>
            </m:r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</m:t>
                </m:r>
              </m:sup>
            </m:sSubSup>
          </m:den>
        </m:f>
      </m:oMath>
      <w:r w:rsidR="00220E2E" w:rsidRPr="00815265">
        <w:rPr>
          <w:rFonts w:eastAsiaTheme="minorEastAsia"/>
          <w:sz w:val="24"/>
          <w:szCs w:val="24"/>
        </w:rPr>
        <w:t xml:space="preserve"> 100, %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Pr="00815265">
        <w:rPr>
          <w:rFonts w:eastAsiaTheme="minorEastAsia"/>
          <w:sz w:val="24"/>
          <w:szCs w:val="24"/>
        </w:rPr>
        <w:t>.38)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b/>
          <w:i/>
          <w:sz w:val="24"/>
          <w:szCs w:val="24"/>
        </w:rPr>
        <w:t>6.39</w:t>
      </w:r>
      <w:r w:rsidR="00BF12A1" w:rsidRPr="00815265">
        <w:rPr>
          <w:rFonts w:eastAsiaTheme="minorEastAsia"/>
          <w:i/>
          <w:sz w:val="24"/>
          <w:szCs w:val="24"/>
        </w:rPr>
        <w:t>Уточненная температура сетевой воды перед пароводяным подогревателем сетевой воды (после охладителя конденсата)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п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к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о.к</m:t>
                    </m:r>
                  </m:sup>
                </m:sSubSup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о.к</m:t>
                </m:r>
              </m:sup>
            </m:sSubSup>
          </m:den>
        </m:f>
      </m:oMath>
      <w:r w:rsidR="00BF12A1" w:rsidRPr="00815265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220E2E" w:rsidRPr="00815265">
        <w:rPr>
          <w:rFonts w:eastAsiaTheme="minorEastAsia"/>
          <w:sz w:val="24"/>
          <w:szCs w:val="24"/>
        </w:rPr>
        <w:t>,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.39)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температура сетевой воды в подающем и обратном трубопроводе,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>, см.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.4;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- энтальпия пара и конденсата редуцированного </w:t>
      </w:r>
      <w:r w:rsidR="00220E2E" w:rsidRPr="00815265">
        <w:rPr>
          <w:rFonts w:eastAsiaTheme="minorEastAsia"/>
          <w:sz w:val="24"/>
          <w:szCs w:val="24"/>
        </w:rPr>
        <w:t>пара, кДж/кг, строка 6 таблицы 6</w:t>
      </w:r>
      <w:r w:rsidRPr="00815265">
        <w:rPr>
          <w:rFonts w:eastAsiaTheme="minorEastAsia"/>
          <w:sz w:val="24"/>
          <w:szCs w:val="24"/>
        </w:rPr>
        <w:t>.1;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о.к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– энтальпия конденсата после охладителя</w:t>
      </w:r>
      <w:r w:rsidR="00220E2E" w:rsidRPr="00815265">
        <w:rPr>
          <w:rFonts w:eastAsiaTheme="minorEastAsia"/>
          <w:sz w:val="24"/>
          <w:szCs w:val="24"/>
        </w:rPr>
        <w:t xml:space="preserve"> конденсата; строка 19 таблицы 6</w:t>
      </w:r>
      <w:r w:rsidRPr="00815265">
        <w:rPr>
          <w:rFonts w:eastAsiaTheme="minorEastAsia"/>
          <w:sz w:val="24"/>
          <w:szCs w:val="24"/>
        </w:rPr>
        <w:t>.1 и примечание 7 к этой таблице.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6.40 </w:t>
      </w:r>
      <w:r w:rsidRPr="00815265">
        <w:rPr>
          <w:rFonts w:eastAsiaTheme="minorEastAsia"/>
          <w:i/>
          <w:sz w:val="24"/>
          <w:szCs w:val="24"/>
        </w:rPr>
        <w:t>Расход пара на пароводяной подогреватель (ПНП) сетевой воды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ПВП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Gc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пр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η</m:t>
            </m:r>
          </m:den>
        </m:f>
      </m:oMath>
      <w:r w:rsidR="00220E2E" w:rsidRPr="00815265">
        <w:rPr>
          <w:rFonts w:eastAsiaTheme="minorEastAsia"/>
          <w:sz w:val="24"/>
          <w:szCs w:val="24"/>
        </w:rPr>
        <w:t>, т/ч,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.40)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sz w:val="24"/>
          <w:szCs w:val="24"/>
          <w:lang w:val="en-US"/>
        </w:rPr>
        <w:t>G</w:t>
      </w:r>
      <w:r w:rsidRPr="00815265">
        <w:rPr>
          <w:rFonts w:eastAsiaTheme="minorEastAsia"/>
          <w:sz w:val="24"/>
          <w:szCs w:val="24"/>
        </w:rPr>
        <w:t xml:space="preserve"> – расчетный расход сетевой воды, т/ч, см. 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.6;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>с – теплоемкость воды, кДж/(кг*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>); принять с = 4.2 кДж/(кг*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Pr="00815265">
        <w:rPr>
          <w:rFonts w:eastAsiaTheme="minorEastAsia"/>
          <w:sz w:val="24"/>
          <w:szCs w:val="24"/>
        </w:rPr>
        <w:t>);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η</m:t>
        </m:r>
      </m:oMath>
      <w:r w:rsidRPr="00815265">
        <w:rPr>
          <w:rFonts w:eastAsiaTheme="minorEastAsia"/>
          <w:sz w:val="24"/>
          <w:szCs w:val="24"/>
        </w:rPr>
        <w:t xml:space="preserve"> – КПД подогревателя, принять равным 0.98.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>6.41</w:t>
      </w:r>
      <w:r w:rsidRPr="00815265">
        <w:rPr>
          <w:rFonts w:eastAsiaTheme="minorEastAsia"/>
          <w:i/>
          <w:sz w:val="24"/>
          <w:szCs w:val="24"/>
        </w:rPr>
        <w:t xml:space="preserve"> Уточненная энтальпия конденсата после охладителя конденсата сетевой воды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у.к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о.к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Gc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пр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о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о.к</m:t>
                </m:r>
              </m:sub>
            </m:sSub>
          </m:den>
        </m:f>
      </m:oMath>
      <w:r w:rsidR="00220E2E" w:rsidRPr="00815265">
        <w:rPr>
          <w:rFonts w:eastAsiaTheme="minorEastAsia"/>
          <w:sz w:val="24"/>
          <w:szCs w:val="24"/>
        </w:rPr>
        <w:t>, кДж/кг,</w:t>
      </w:r>
      <w:r w:rsidR="00220E2E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.41)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о.к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– расход греющей среды (конденсата греющего пара) через охладитель конденсата, т/ч, принять равным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о.к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п.с.в</m:t>
            </m:r>
          </m:sub>
        </m:sSub>
      </m:oMath>
      <w:r w:rsidRPr="00815265">
        <w:rPr>
          <w:rFonts w:eastAsiaTheme="minorEastAsia"/>
          <w:sz w:val="24"/>
          <w:szCs w:val="24"/>
        </w:rPr>
        <w:t xml:space="preserve"> (п.</w:t>
      </w:r>
      <w:r w:rsidR="00220E2E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.7).</w:t>
      </w:r>
    </w:p>
    <w:p w:rsidR="00220E2E" w:rsidRPr="00815265" w:rsidRDefault="00220E2E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  <w:r w:rsidRPr="00815265">
        <w:rPr>
          <w:rFonts w:eastAsiaTheme="minorEastAsia"/>
          <w:i/>
          <w:sz w:val="24"/>
          <w:szCs w:val="24"/>
        </w:rPr>
        <w:tab/>
      </w:r>
      <w:r w:rsidR="00220E2E" w:rsidRPr="00815265">
        <w:rPr>
          <w:rFonts w:eastAsiaTheme="minorEastAsia"/>
          <w:b/>
          <w:i/>
          <w:sz w:val="24"/>
          <w:szCs w:val="24"/>
        </w:rPr>
        <w:t xml:space="preserve">6.42 </w:t>
      </w:r>
      <w:r w:rsidRPr="00815265">
        <w:rPr>
          <w:rFonts w:eastAsiaTheme="minorEastAsia"/>
          <w:i/>
          <w:sz w:val="24"/>
          <w:szCs w:val="24"/>
        </w:rPr>
        <w:t>Уточненная температура конденсата после ОК</w:t>
      </w:r>
    </w:p>
    <w:p w:rsidR="0017677D" w:rsidRPr="00815265" w:rsidRDefault="0017677D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i/>
          <w:sz w:val="24"/>
          <w:szCs w:val="24"/>
        </w:rPr>
      </w:pPr>
    </w:p>
    <w:p w:rsidR="00BF12A1" w:rsidRPr="00815265" w:rsidRDefault="007B67E9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у.к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о.к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у.к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о.к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den>
        </m:f>
      </m:oMath>
      <w:r w:rsidR="00BF12A1" w:rsidRPr="00815265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℃</m:t>
        </m:r>
      </m:oMath>
      <w:r w:rsidR="0017677D" w:rsidRPr="00815265">
        <w:rPr>
          <w:rFonts w:eastAsiaTheme="minorEastAsia"/>
          <w:sz w:val="24"/>
          <w:szCs w:val="24"/>
        </w:rPr>
        <w:t>.</w:t>
      </w:r>
      <w:r w:rsidR="0017677D" w:rsidRPr="00815265">
        <w:rPr>
          <w:rFonts w:eastAsiaTheme="minorEastAsia"/>
          <w:sz w:val="24"/>
          <w:szCs w:val="24"/>
        </w:rPr>
        <w:tab/>
        <w:t>(6</w:t>
      </w:r>
      <w:r w:rsidR="00BF12A1" w:rsidRPr="00815265">
        <w:rPr>
          <w:rFonts w:eastAsiaTheme="minorEastAsia"/>
          <w:sz w:val="24"/>
          <w:szCs w:val="24"/>
        </w:rPr>
        <w:t>.42)</w:t>
      </w:r>
    </w:p>
    <w:p w:rsidR="0017677D" w:rsidRPr="00815265" w:rsidRDefault="0017677D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17677D" w:rsidRPr="00815265">
        <w:rPr>
          <w:rFonts w:eastAsiaTheme="minorEastAsia"/>
          <w:b/>
          <w:sz w:val="24"/>
          <w:szCs w:val="24"/>
        </w:rPr>
        <w:t xml:space="preserve">6.43 </w:t>
      </w:r>
      <w:r w:rsidR="0017677D" w:rsidRPr="00815265">
        <w:rPr>
          <w:rFonts w:eastAsiaTheme="minorEastAsia"/>
          <w:sz w:val="24"/>
          <w:szCs w:val="24"/>
        </w:rPr>
        <w:t xml:space="preserve">По заданному виду топлива, </w:t>
      </w:r>
      <w:r w:rsidRPr="00815265">
        <w:rPr>
          <w:rFonts w:eastAsiaTheme="minorEastAsia"/>
          <w:sz w:val="24"/>
          <w:szCs w:val="24"/>
        </w:rPr>
        <w:t>параметрам свежего пара (</w:t>
      </w:r>
      <w:r w:rsidRPr="00815265">
        <w:rPr>
          <w:rFonts w:eastAsiaTheme="minorEastAsia"/>
          <w:sz w:val="24"/>
          <w:szCs w:val="24"/>
          <w:lang w:val="en-US"/>
        </w:rPr>
        <w:t>P</w:t>
      </w:r>
      <w:r w:rsidRPr="00815265">
        <w:rPr>
          <w:rFonts w:eastAsiaTheme="minorEastAsia"/>
          <w:sz w:val="24"/>
          <w:szCs w:val="24"/>
          <w:vertAlign w:val="subscript"/>
        </w:rPr>
        <w:t>1</w:t>
      </w:r>
      <w:r w:rsidRPr="00815265">
        <w:rPr>
          <w:rFonts w:eastAsiaTheme="minorEastAsia"/>
          <w:sz w:val="24"/>
          <w:szCs w:val="24"/>
        </w:rPr>
        <w:t>,</w:t>
      </w:r>
      <w:r w:rsidRPr="00815265">
        <w:rPr>
          <w:rFonts w:eastAsiaTheme="minorEastAsia"/>
          <w:sz w:val="24"/>
          <w:szCs w:val="24"/>
          <w:lang w:val="en-US"/>
        </w:rPr>
        <w:t>t</w:t>
      </w:r>
      <w:r w:rsidRPr="00815265">
        <w:rPr>
          <w:rFonts w:eastAsiaTheme="minorEastAsia"/>
          <w:sz w:val="24"/>
          <w:szCs w:val="24"/>
          <w:vertAlign w:val="subscript"/>
        </w:rPr>
        <w:t>1</w:t>
      </w:r>
      <w:r w:rsidRPr="00815265">
        <w:rPr>
          <w:rFonts w:eastAsiaTheme="minorEastAsia"/>
          <w:sz w:val="24"/>
          <w:szCs w:val="24"/>
        </w:rPr>
        <w:t>) в соответствии с требованиями строительных норм и правил РФ и рекомендациями данных методических указаний по приложениям 1 и 2 выбрать марку котла, рассчитать количество устанавливаемых котлов по нагрузке максимально зимнего режима и количество работающих котлов в режиме наиболее холодного месяца и летнем режиме:</w:t>
      </w:r>
    </w:p>
    <w:p w:rsidR="0017677D" w:rsidRPr="00815265" w:rsidRDefault="0017677D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w:lastRenderedPageBreak/>
          <m:t>n=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nD</m:t>
            </m:r>
          </m:den>
        </m:f>
      </m:oMath>
      <w:r w:rsidRPr="00815265">
        <w:rPr>
          <w:rFonts w:eastAsiaTheme="minorEastAsia"/>
          <w:sz w:val="24"/>
          <w:szCs w:val="24"/>
        </w:rPr>
        <w:t xml:space="preserve">  или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n=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nD</m:t>
            </m:r>
          </m:den>
        </m:f>
      </m:oMath>
      <w:r w:rsidR="0017677D" w:rsidRPr="00815265">
        <w:rPr>
          <w:rFonts w:eastAsiaTheme="minorEastAsia"/>
          <w:sz w:val="24"/>
          <w:szCs w:val="24"/>
        </w:rPr>
        <w:t>,</w:t>
      </w:r>
      <w:r w:rsidR="0017677D" w:rsidRPr="00815265">
        <w:rPr>
          <w:rFonts w:eastAsiaTheme="minorEastAsia"/>
          <w:sz w:val="24"/>
          <w:szCs w:val="24"/>
        </w:rPr>
        <w:tab/>
        <w:t>(6</w:t>
      </w:r>
      <w:r w:rsidRPr="00815265">
        <w:rPr>
          <w:rFonts w:eastAsiaTheme="minorEastAsia"/>
          <w:sz w:val="24"/>
          <w:szCs w:val="24"/>
        </w:rPr>
        <w:t>.43)</w:t>
      </w:r>
    </w:p>
    <w:p w:rsidR="0017677D" w:rsidRPr="00815265" w:rsidRDefault="0017677D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center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 xml:space="preserve">где </w:t>
      </w:r>
      <w:r w:rsidRPr="00815265">
        <w:rPr>
          <w:rFonts w:eastAsiaTheme="minorEastAsia"/>
          <w:sz w:val="24"/>
          <w:szCs w:val="24"/>
          <w:lang w:val="en-US"/>
        </w:rPr>
        <w:t>D</w:t>
      </w:r>
      <w:r w:rsidRPr="00815265">
        <w:rPr>
          <w:rFonts w:eastAsiaTheme="minorEastAsia"/>
          <w:sz w:val="24"/>
          <w:szCs w:val="24"/>
          <w:vertAlign w:val="subscript"/>
        </w:rPr>
        <w:t xml:space="preserve">к </w:t>
      </w:r>
      <w:r w:rsidRPr="00815265">
        <w:rPr>
          <w:rFonts w:eastAsiaTheme="minorEastAsia"/>
          <w:sz w:val="24"/>
          <w:szCs w:val="24"/>
        </w:rPr>
        <w:t xml:space="preserve"> - действительная паропроизводительность котельной  с учетом расхода пара на собственные нужды, т/ч, формула (</w:t>
      </w:r>
      <w:r w:rsidR="0017677D" w:rsidRPr="00815265">
        <w:rPr>
          <w:rFonts w:eastAsiaTheme="minorEastAsia"/>
          <w:sz w:val="24"/>
          <w:szCs w:val="24"/>
        </w:rPr>
        <w:t>6</w:t>
      </w:r>
      <w:r w:rsidRPr="00815265">
        <w:rPr>
          <w:rFonts w:eastAsiaTheme="minorEastAsia"/>
          <w:sz w:val="24"/>
          <w:szCs w:val="24"/>
        </w:rPr>
        <w:t>.33);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у</m:t>
            </m:r>
          </m:sup>
        </m:sSubSup>
      </m:oMath>
      <w:r w:rsidRPr="00815265">
        <w:rPr>
          <w:rFonts w:eastAsiaTheme="minorEastAsia"/>
          <w:sz w:val="24"/>
          <w:szCs w:val="24"/>
        </w:rPr>
        <w:t xml:space="preserve"> – суммарная паропроизводительность котельной с учетом уточнения расхода на со</w:t>
      </w:r>
      <w:r w:rsidR="0017677D" w:rsidRPr="00815265">
        <w:rPr>
          <w:rFonts w:eastAsiaTheme="minorEastAsia"/>
          <w:sz w:val="24"/>
          <w:szCs w:val="24"/>
        </w:rPr>
        <w:t>бственные нужды, т/ч, формула (6</w:t>
      </w:r>
      <w:r w:rsidRPr="00815265">
        <w:rPr>
          <w:rFonts w:eastAsiaTheme="minorEastAsia"/>
          <w:sz w:val="24"/>
          <w:szCs w:val="24"/>
        </w:rPr>
        <w:t>.37);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  <w:lang w:val="en-US"/>
        </w:rPr>
        <w:t>D</w:t>
      </w:r>
      <w:r w:rsidRPr="00815265">
        <w:rPr>
          <w:rFonts w:eastAsiaTheme="minorEastAsia"/>
          <w:sz w:val="24"/>
          <w:szCs w:val="24"/>
        </w:rPr>
        <w:t xml:space="preserve"> – паропроизводительность выбранного котла, т/ч; приложения 1 и 2.</w:t>
      </w: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>Количество котлов округляется до целого числа в большую сторону.</w:t>
      </w:r>
    </w:p>
    <w:p w:rsidR="0017677D" w:rsidRPr="00815265" w:rsidRDefault="0017677D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="0017677D" w:rsidRPr="00815265">
        <w:rPr>
          <w:rFonts w:eastAsiaTheme="minorEastAsia"/>
          <w:b/>
          <w:sz w:val="24"/>
          <w:szCs w:val="24"/>
        </w:rPr>
        <w:t>6.44</w:t>
      </w:r>
      <w:r w:rsidRPr="00815265">
        <w:rPr>
          <w:rFonts w:eastAsiaTheme="minorEastAsia"/>
          <w:sz w:val="24"/>
          <w:szCs w:val="24"/>
        </w:rPr>
        <w:t>Загрузка работающих паровых котлов</w:t>
      </w:r>
    </w:p>
    <w:p w:rsidR="0017677D" w:rsidRPr="00815265" w:rsidRDefault="0017677D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</w:r>
      <w:r w:rsidRPr="00815265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загр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nD</m:t>
            </m:r>
          </m:den>
        </m:f>
      </m:oMath>
      <w:r w:rsidRPr="00815265">
        <w:rPr>
          <w:rFonts w:eastAsiaTheme="minorEastAsia"/>
          <w:sz w:val="24"/>
          <w:szCs w:val="24"/>
        </w:rPr>
        <w:t xml:space="preserve">100, %, или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загр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к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у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nD</m:t>
            </m:r>
          </m:den>
        </m:f>
      </m:oMath>
      <w:r w:rsidRPr="00815265">
        <w:rPr>
          <w:rFonts w:eastAsiaTheme="minorEastAsia"/>
          <w:sz w:val="24"/>
          <w:szCs w:val="24"/>
        </w:rPr>
        <w:t>100, %.</w:t>
      </w:r>
    </w:p>
    <w:p w:rsidR="0017677D" w:rsidRPr="00815265" w:rsidRDefault="0017677D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</w:p>
    <w:p w:rsidR="00BF12A1" w:rsidRPr="00815265" w:rsidRDefault="00BF12A1" w:rsidP="00815265">
      <w:pPr>
        <w:tabs>
          <w:tab w:val="left" w:pos="560"/>
          <w:tab w:val="left" w:pos="3969"/>
          <w:tab w:val="center" w:pos="5309"/>
          <w:tab w:val="left" w:pos="9463"/>
          <w:tab w:val="right" w:pos="10052"/>
        </w:tabs>
        <w:jc w:val="both"/>
        <w:rPr>
          <w:rFonts w:eastAsiaTheme="minorEastAsia"/>
          <w:sz w:val="24"/>
          <w:szCs w:val="24"/>
        </w:rPr>
      </w:pPr>
      <w:r w:rsidRPr="00815265">
        <w:rPr>
          <w:rFonts w:eastAsiaTheme="minorEastAsia"/>
          <w:sz w:val="24"/>
          <w:szCs w:val="24"/>
        </w:rPr>
        <w:tab/>
        <w:t>Резуль</w:t>
      </w:r>
      <w:r w:rsidR="0017677D" w:rsidRPr="00815265">
        <w:rPr>
          <w:rFonts w:eastAsiaTheme="minorEastAsia"/>
          <w:sz w:val="24"/>
          <w:szCs w:val="24"/>
        </w:rPr>
        <w:t>таты расчетов внести в таблицу 6</w:t>
      </w:r>
      <w:r w:rsidRPr="00815265">
        <w:rPr>
          <w:rFonts w:eastAsiaTheme="minorEastAsia"/>
          <w:sz w:val="24"/>
          <w:szCs w:val="24"/>
        </w:rPr>
        <w:t>.3.</w:t>
      </w:r>
    </w:p>
    <w:p w:rsidR="008C2AA4" w:rsidRPr="00815265" w:rsidRDefault="008C2AA4" w:rsidP="00815265">
      <w:pPr>
        <w:jc w:val="both"/>
        <w:rPr>
          <w:sz w:val="24"/>
          <w:szCs w:val="24"/>
        </w:rPr>
      </w:pPr>
    </w:p>
    <w:p w:rsidR="00A26C08" w:rsidRPr="00815265" w:rsidRDefault="005F26DD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Таблица 6.3 – Расчет тепловой схемы котельной, работающей на закрытую систему теплоснабжения</w:t>
      </w:r>
    </w:p>
    <w:tbl>
      <w:tblPr>
        <w:tblStyle w:val="a3"/>
        <w:tblW w:w="5000" w:type="pct"/>
        <w:jc w:val="center"/>
        <w:tblLook w:val="04A0"/>
      </w:tblPr>
      <w:tblGrid>
        <w:gridCol w:w="5482"/>
        <w:gridCol w:w="1464"/>
        <w:gridCol w:w="1524"/>
        <w:gridCol w:w="1101"/>
      </w:tblGrid>
      <w:tr w:rsidR="005F26DD" w:rsidRPr="00815265" w:rsidTr="005F26DD">
        <w:trPr>
          <w:trHeight w:val="487"/>
          <w:jc w:val="center"/>
        </w:trPr>
        <w:tc>
          <w:tcPr>
            <w:tcW w:w="286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</w:p>
          <w:p w:rsidR="005F26DD" w:rsidRPr="00815265" w:rsidRDefault="005F26DD" w:rsidP="00815265">
            <w:pPr>
              <w:tabs>
                <w:tab w:val="left" w:pos="1083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Наименование, обозначение,</w:t>
            </w:r>
          </w:p>
          <w:p w:rsidR="005F26DD" w:rsidRPr="00815265" w:rsidRDefault="005F26DD" w:rsidP="00815265">
            <w:pPr>
              <w:tabs>
                <w:tab w:val="left" w:pos="1083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единица измерения величины</w:t>
            </w:r>
          </w:p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  <w:p w:rsidR="005F26DD" w:rsidRPr="00815265" w:rsidRDefault="005F26DD" w:rsidP="008152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36" w:type="pct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Значение величин при режимах работы котельной</w:t>
            </w: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rPr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Максималь-</w:t>
            </w:r>
          </w:p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но зимнем</w:t>
            </w:r>
          </w:p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(м. з)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Наиболее холодного месяца  (н. х)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Летнем</w:t>
            </w:r>
          </w:p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(л)</w:t>
            </w: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rPr>
                <w:sz w:val="24"/>
                <w:szCs w:val="24"/>
                <w:vertAlign w:val="subscript"/>
              </w:rPr>
            </w:pPr>
            <w:r w:rsidRPr="00815265">
              <w:rPr>
                <w:sz w:val="24"/>
                <w:szCs w:val="24"/>
              </w:rPr>
              <w:t>1.Коэффициент снижения теплового потока на отопление и вентиляцию  К</w:t>
            </w:r>
            <w:r w:rsidRPr="00815265">
              <w:rPr>
                <w:sz w:val="24"/>
                <w:szCs w:val="24"/>
                <w:vertAlign w:val="subscript"/>
              </w:rPr>
              <w:t>о.в.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2.Тепловой поток на отопление и вентиляцию </w:t>
            </w:r>
          </w:p>
          <w:p w:rsidR="005F26DD" w:rsidRPr="00815265" w:rsidRDefault="005F26DD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Q</w:t>
            </w:r>
            <w:r w:rsidRPr="00815265">
              <w:rPr>
                <w:sz w:val="24"/>
                <w:szCs w:val="24"/>
                <w:vertAlign w:val="subscript"/>
              </w:rPr>
              <w:t xml:space="preserve">о.в. </w:t>
            </w:r>
            <w:r w:rsidRPr="00815265">
              <w:rPr>
                <w:sz w:val="24"/>
                <w:szCs w:val="24"/>
              </w:rPr>
              <w:t>МВт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rPr>
                <w:sz w:val="24"/>
                <w:szCs w:val="24"/>
                <w:vertAlign w:val="subscript"/>
              </w:rPr>
            </w:pPr>
            <w:r w:rsidRPr="00815265">
              <w:rPr>
                <w:sz w:val="24"/>
                <w:szCs w:val="24"/>
              </w:rPr>
              <w:t>3.Температура прямой и обратной сетевой воды по температурному графику  t</w:t>
            </w:r>
            <w:r w:rsidRPr="00815265">
              <w:rPr>
                <w:sz w:val="24"/>
                <w:szCs w:val="24"/>
                <w:vertAlign w:val="subscript"/>
              </w:rPr>
              <w:t>п</w:t>
            </w:r>
            <w:r w:rsidRPr="00815265">
              <w:rPr>
                <w:sz w:val="24"/>
                <w:szCs w:val="24"/>
              </w:rPr>
              <w:t xml:space="preserve"> / t</w:t>
            </w:r>
            <w:r w:rsidRPr="00815265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4.Суммарный тепловой поток на отопление, вентиляцию и горячее водоснабжение  Q , МВт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5.Расход воды на подогреватели сетевой воды G,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6.Расход пара на подогреватели сетевой воды</w:t>
            </w:r>
          </w:p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D</w:t>
            </w:r>
            <w:r w:rsidRPr="00815265">
              <w:rPr>
                <w:sz w:val="24"/>
                <w:szCs w:val="24"/>
                <w:vertAlign w:val="subscript"/>
              </w:rPr>
              <w:t>п.с.в.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7.Расход редуцированного пара внешними потребителями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РОУ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8. Расход свежего пара перед РОУ   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РОУ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9. Суммарный расход свежего  пара внешними потребителями D</w:t>
            </w:r>
            <w:r w:rsidRPr="00815265">
              <w:rPr>
                <w:sz w:val="24"/>
                <w:szCs w:val="24"/>
                <w:vertAlign w:val="subscript"/>
              </w:rPr>
              <w:t>в.н.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10.Количество впрыскиваемой воды G</w:t>
            </w:r>
            <w:r w:rsidRPr="00815265">
              <w:rPr>
                <w:sz w:val="24"/>
                <w:szCs w:val="24"/>
                <w:vertAlign w:val="subscript"/>
              </w:rPr>
              <w:t xml:space="preserve">РОУ, </w:t>
            </w:r>
            <w:r w:rsidRPr="00815265">
              <w:rPr>
                <w:sz w:val="24"/>
                <w:szCs w:val="24"/>
              </w:rPr>
              <w:t>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11. Расход пара на собственные нужды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с.н.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΄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12.Расход пара на мазутное хозяйство D</w:t>
            </w:r>
            <w:r w:rsidRPr="00815265">
              <w:rPr>
                <w:sz w:val="24"/>
                <w:szCs w:val="24"/>
                <w:vertAlign w:val="subscript"/>
              </w:rPr>
              <w:t>м.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13. Расход пара на покрытие потерь в котельной </w:t>
            </w:r>
          </w:p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D</w:t>
            </w:r>
            <w:r w:rsidRPr="00815265">
              <w:rPr>
                <w:sz w:val="24"/>
                <w:szCs w:val="24"/>
                <w:vertAlign w:val="subscript"/>
              </w:rPr>
              <w:t>п.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lastRenderedPageBreak/>
              <w:t>14.Суммарный расход пара на собственные нужды</w:t>
            </w:r>
          </w:p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D</w:t>
            </w:r>
            <w:r w:rsidRPr="00815265">
              <w:rPr>
                <w:sz w:val="24"/>
                <w:szCs w:val="24"/>
                <w:vertAlign w:val="subscript"/>
              </w:rPr>
              <w:t>с.н..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15.Суммарная паропроизводительность котельной</w:t>
            </w:r>
          </w:p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D</w:t>
            </w:r>
            <w:r w:rsidRPr="00815265">
              <w:rPr>
                <w:sz w:val="24"/>
                <w:szCs w:val="24"/>
                <w:vertAlign w:val="subscript"/>
              </w:rPr>
              <w:t>.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16.Потеря конденсата у внешних потребителей и </w:t>
            </w:r>
          </w:p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внутри котельной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к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пот.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17.Потеря воды в тепловых сетях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т.с.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пот.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18.Расход химически очищенной воды G</w:t>
            </w:r>
            <w:r w:rsidRPr="00815265">
              <w:rPr>
                <w:sz w:val="24"/>
                <w:szCs w:val="24"/>
                <w:vertAlign w:val="subscript"/>
              </w:rPr>
              <w:t>х.о.в.</w:t>
            </w:r>
            <w:r w:rsidRPr="00815265">
              <w:rPr>
                <w:sz w:val="24"/>
                <w:szCs w:val="24"/>
              </w:rPr>
              <w:t xml:space="preserve"> ,т/час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19.Расход сырой воды G</w:t>
            </w:r>
            <w:r w:rsidRPr="00815265">
              <w:rPr>
                <w:sz w:val="24"/>
                <w:szCs w:val="24"/>
                <w:vertAlign w:val="subscript"/>
              </w:rPr>
              <w:t xml:space="preserve">с.в. 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Продолжение таблицы 6.3</w:t>
            </w: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4</w:t>
            </w: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20.Количество воды, поступающей в расширитель с непрерывной продувкой G</w:t>
            </w:r>
            <w:r w:rsidRPr="00815265">
              <w:rPr>
                <w:sz w:val="24"/>
                <w:szCs w:val="24"/>
                <w:vertAlign w:val="subscript"/>
              </w:rPr>
              <w:t>пр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21. Количество пара, получаемого  в расширителе непрерывной продувки D</w:t>
            </w:r>
            <w:r w:rsidRPr="00815265">
              <w:rPr>
                <w:sz w:val="24"/>
                <w:szCs w:val="24"/>
                <w:vertAlign w:val="subscript"/>
              </w:rPr>
              <w:t>расш.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22. Количество воды, на выходе из расширителя непрерывной продувки G</w:t>
            </w:r>
            <w:r w:rsidRPr="00815265">
              <w:rPr>
                <w:sz w:val="24"/>
                <w:szCs w:val="24"/>
                <w:vertAlign w:val="subscript"/>
              </w:rPr>
              <w:t>расш.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23.Температура сырой воды после охладителя непрерывной продувки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с.в.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΄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 xml:space="preserve">, </w:t>
            </w:r>
            <w:r w:rsidRPr="00815265">
              <w:rPr>
                <w:sz w:val="24"/>
                <w:szCs w:val="24"/>
                <w:vertAlign w:val="superscript"/>
              </w:rPr>
              <w:t>0</w:t>
            </w:r>
            <w:r w:rsidRPr="00815265">
              <w:rPr>
                <w:sz w:val="24"/>
                <w:szCs w:val="24"/>
              </w:rPr>
              <w:t>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24.Расход пара на подогреватель сырой воды </w:t>
            </w:r>
          </w:p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D</w:t>
            </w:r>
            <w:r w:rsidRPr="00815265">
              <w:rPr>
                <w:sz w:val="24"/>
                <w:szCs w:val="24"/>
                <w:vertAlign w:val="subscript"/>
              </w:rPr>
              <w:t>с.в.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25. Температура химически очищенной воды после охладителя деаэрированной воды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сх.о.в..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΄΄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 xml:space="preserve">, </w:t>
            </w:r>
            <w:r w:rsidRPr="00815265">
              <w:rPr>
                <w:sz w:val="24"/>
                <w:szCs w:val="24"/>
                <w:vertAlign w:val="superscript"/>
              </w:rPr>
              <w:t>0</w:t>
            </w:r>
            <w:r w:rsidRPr="00815265">
              <w:rPr>
                <w:sz w:val="24"/>
                <w:szCs w:val="24"/>
              </w:rPr>
              <w:t>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26. Расход пара на подогрев химически очищенной воды в подогревателе перед деаэратором Dх.</w:t>
            </w:r>
            <w:r w:rsidRPr="00815265">
              <w:rPr>
                <w:sz w:val="24"/>
                <w:szCs w:val="24"/>
                <w:vertAlign w:val="subscript"/>
              </w:rPr>
              <w:t>о.в.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27.Суммарное количество воды и пара, поступающего  в деаэратор, за вычетом греющего пара  G</w:t>
            </w:r>
            <w:r w:rsidRPr="00815265">
              <w:rPr>
                <w:sz w:val="24"/>
                <w:szCs w:val="24"/>
                <w:vertAlign w:val="subscript"/>
              </w:rPr>
              <w:t>Д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28.Средняя температура воды в деаэраторе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Д..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΄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 xml:space="preserve">, </w:t>
            </w:r>
            <w:r w:rsidRPr="00815265">
              <w:rPr>
                <w:sz w:val="24"/>
                <w:szCs w:val="24"/>
                <w:vertAlign w:val="superscript"/>
              </w:rPr>
              <w:t>0</w:t>
            </w:r>
            <w:r w:rsidRPr="00815265">
              <w:rPr>
                <w:sz w:val="24"/>
                <w:szCs w:val="24"/>
              </w:rPr>
              <w:t>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29.Расход греющего пара на деаэратор D</w:t>
            </w:r>
            <w:r w:rsidRPr="00815265">
              <w:rPr>
                <w:sz w:val="24"/>
                <w:szCs w:val="24"/>
                <w:vertAlign w:val="subscript"/>
              </w:rPr>
              <w:t>Д.</w:t>
            </w:r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30.Расход редуцированного пара на собственные нужды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с.н.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РОУ</m:t>
                  </m:r>
                </m:sup>
              </m:sSubSup>
            </m:oMath>
            <w:r w:rsidRPr="00815265">
              <w:rPr>
                <w:sz w:val="24"/>
                <w:szCs w:val="24"/>
              </w:rPr>
              <w:t>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31.Расход свежего пара на собственные нужды котельной D</w:t>
            </w:r>
            <w:r w:rsidRPr="00815265">
              <w:rPr>
                <w:sz w:val="24"/>
                <w:szCs w:val="24"/>
                <w:vertAlign w:val="subscript"/>
              </w:rPr>
              <w:t>с.н.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32.Действительная паропроизводительность котельной с учетом расхода пара на собственные нужды и потери пара в котельной D</w:t>
            </w:r>
            <w:r w:rsidRPr="00815265">
              <w:rPr>
                <w:sz w:val="24"/>
                <w:szCs w:val="24"/>
                <w:vertAlign w:val="subscript"/>
              </w:rPr>
              <w:t>к.</w:t>
            </w:r>
            <w:r w:rsidRPr="00815265">
              <w:rPr>
                <w:sz w:val="24"/>
                <w:szCs w:val="24"/>
              </w:rPr>
              <w:t xml:space="preserve"> , т/час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>33.Невязка с предварительно принятой производительностью  ∆D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  <w:tr w:rsidR="005F26DD" w:rsidRPr="00815265" w:rsidTr="005F26DD">
        <w:trPr>
          <w:trHeight w:val="487"/>
          <w:jc w:val="center"/>
        </w:trPr>
        <w:tc>
          <w:tcPr>
            <w:tcW w:w="2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6DD" w:rsidRPr="00815265" w:rsidRDefault="005F26DD" w:rsidP="00815265">
            <w:pPr>
              <w:tabs>
                <w:tab w:val="left" w:pos="1495"/>
              </w:tabs>
              <w:ind w:right="-197"/>
              <w:rPr>
                <w:sz w:val="24"/>
                <w:szCs w:val="24"/>
              </w:rPr>
            </w:pPr>
            <w:r w:rsidRPr="00815265">
              <w:rPr>
                <w:sz w:val="24"/>
                <w:szCs w:val="24"/>
              </w:rPr>
              <w:t xml:space="preserve">34. Количество работающих котлов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n, шт.</m:t>
              </m:r>
            </m:oMath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26DD" w:rsidRPr="00815265" w:rsidRDefault="005F26DD" w:rsidP="00815265">
            <w:pPr>
              <w:tabs>
                <w:tab w:val="left" w:pos="149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A26C08" w:rsidRPr="00815265" w:rsidRDefault="00A26C08" w:rsidP="00815265">
      <w:pPr>
        <w:jc w:val="both"/>
        <w:rPr>
          <w:sz w:val="24"/>
          <w:szCs w:val="24"/>
        </w:rPr>
      </w:pPr>
    </w:p>
    <w:p w:rsidR="00A26C08" w:rsidRPr="00815265" w:rsidRDefault="00A26C08" w:rsidP="00815265">
      <w:pPr>
        <w:jc w:val="both"/>
        <w:rPr>
          <w:sz w:val="24"/>
          <w:szCs w:val="24"/>
        </w:rPr>
      </w:pPr>
    </w:p>
    <w:p w:rsidR="00A26C08" w:rsidRDefault="00A26C08" w:rsidP="00815265">
      <w:pPr>
        <w:jc w:val="both"/>
        <w:rPr>
          <w:sz w:val="24"/>
          <w:szCs w:val="24"/>
        </w:rPr>
      </w:pPr>
    </w:p>
    <w:p w:rsidR="00CC1160" w:rsidRDefault="00CC1160" w:rsidP="00815265">
      <w:pPr>
        <w:jc w:val="both"/>
        <w:rPr>
          <w:sz w:val="24"/>
          <w:szCs w:val="24"/>
        </w:rPr>
      </w:pPr>
    </w:p>
    <w:p w:rsidR="00CC1160" w:rsidRDefault="00CC1160" w:rsidP="00815265">
      <w:pPr>
        <w:jc w:val="both"/>
        <w:rPr>
          <w:sz w:val="24"/>
          <w:szCs w:val="24"/>
        </w:rPr>
      </w:pPr>
    </w:p>
    <w:p w:rsidR="00CC1160" w:rsidRPr="00815265" w:rsidRDefault="00CC1160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pStyle w:val="af6"/>
        <w:ind w:left="-142" w:firstLine="142"/>
        <w:jc w:val="center"/>
        <w:rPr>
          <w:b/>
          <w:i/>
        </w:rPr>
      </w:pPr>
      <w:r w:rsidRPr="00815265">
        <w:rPr>
          <w:b/>
          <w:i/>
        </w:rPr>
        <w:t>Содержание</w:t>
      </w:r>
      <w:r w:rsidR="00CC1160">
        <w:rPr>
          <w:b/>
          <w:i/>
          <w:lang w:val="ru-RU"/>
        </w:rPr>
        <w:t xml:space="preserve"> </w:t>
      </w:r>
      <w:r w:rsidRPr="00815265">
        <w:rPr>
          <w:b/>
          <w:i/>
        </w:rPr>
        <w:t>отчета:</w:t>
      </w:r>
    </w:p>
    <w:p w:rsidR="005F26DD" w:rsidRPr="00815265" w:rsidRDefault="005F26DD" w:rsidP="00815265">
      <w:pPr>
        <w:pStyle w:val="a6"/>
        <w:numPr>
          <w:ilvl w:val="0"/>
          <w:numId w:val="39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Цель задания</w:t>
      </w:r>
    </w:p>
    <w:p w:rsidR="005F26DD" w:rsidRPr="00815265" w:rsidRDefault="005F26DD" w:rsidP="00815265">
      <w:pPr>
        <w:pStyle w:val="a6"/>
        <w:numPr>
          <w:ilvl w:val="0"/>
          <w:numId w:val="39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Произвести расчет тепловой схемы паровой котельной</w:t>
      </w:r>
      <w:r w:rsidR="007A28BB" w:rsidRPr="00815265">
        <w:rPr>
          <w:sz w:val="24"/>
          <w:szCs w:val="24"/>
        </w:rPr>
        <w:t xml:space="preserve"> с заполнением таблицы 6.3</w:t>
      </w:r>
    </w:p>
    <w:p w:rsidR="005F26DD" w:rsidRPr="00815265" w:rsidRDefault="00F2738E" w:rsidP="00815265">
      <w:pPr>
        <w:pStyle w:val="a6"/>
        <w:numPr>
          <w:ilvl w:val="0"/>
          <w:numId w:val="39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Подбор устанавливаемых котлов. Обоснование выбора.</w:t>
      </w:r>
    </w:p>
    <w:p w:rsidR="005F26DD" w:rsidRPr="00815265" w:rsidRDefault="005F26DD" w:rsidP="00815265">
      <w:pPr>
        <w:ind w:left="-142" w:firstLine="142"/>
        <w:jc w:val="both"/>
        <w:rPr>
          <w:sz w:val="24"/>
          <w:szCs w:val="24"/>
        </w:rPr>
      </w:pPr>
    </w:p>
    <w:p w:rsidR="005F26DD" w:rsidRPr="00815265" w:rsidRDefault="005F26DD" w:rsidP="00815265">
      <w:pPr>
        <w:pStyle w:val="4"/>
        <w:ind w:left="316" w:right="324"/>
        <w:jc w:val="center"/>
        <w:rPr>
          <w:i/>
          <w:lang w:val="ru-RU"/>
        </w:rPr>
      </w:pPr>
      <w:r w:rsidRPr="00815265">
        <w:rPr>
          <w:i/>
          <w:lang w:val="ru-RU"/>
        </w:rPr>
        <w:t>Контрольные вопросы</w:t>
      </w:r>
    </w:p>
    <w:p w:rsidR="005F26DD" w:rsidRPr="00815265" w:rsidRDefault="00B852EC" w:rsidP="00815265">
      <w:pPr>
        <w:pStyle w:val="a6"/>
        <w:numPr>
          <w:ilvl w:val="0"/>
          <w:numId w:val="40"/>
        </w:numPr>
        <w:rPr>
          <w:rFonts w:eastAsia="Courier New"/>
          <w:bCs/>
          <w:sz w:val="24"/>
          <w:szCs w:val="24"/>
        </w:rPr>
      </w:pPr>
      <w:r w:rsidRPr="00815265">
        <w:rPr>
          <w:rFonts w:eastAsia="Courier New"/>
          <w:bCs/>
          <w:sz w:val="24"/>
          <w:szCs w:val="24"/>
        </w:rPr>
        <w:t>Назначение барботера в тепловой схеме.</w:t>
      </w:r>
    </w:p>
    <w:p w:rsidR="00B852EC" w:rsidRPr="00815265" w:rsidRDefault="00B852EC" w:rsidP="00815265">
      <w:pPr>
        <w:pStyle w:val="a6"/>
        <w:numPr>
          <w:ilvl w:val="0"/>
          <w:numId w:val="40"/>
        </w:numPr>
        <w:rPr>
          <w:rFonts w:eastAsia="Courier New"/>
          <w:bCs/>
          <w:sz w:val="24"/>
          <w:szCs w:val="24"/>
        </w:rPr>
      </w:pPr>
      <w:r w:rsidRPr="00815265">
        <w:rPr>
          <w:rFonts w:eastAsia="Courier New"/>
          <w:bCs/>
          <w:sz w:val="24"/>
          <w:szCs w:val="24"/>
        </w:rPr>
        <w:t>Назначение расшир</w:t>
      </w:r>
      <w:r w:rsidR="00E60FDB" w:rsidRPr="00815265">
        <w:rPr>
          <w:rFonts w:eastAsia="Courier New"/>
          <w:bCs/>
          <w:sz w:val="24"/>
          <w:szCs w:val="24"/>
        </w:rPr>
        <w:t xml:space="preserve">ителя </w:t>
      </w:r>
      <w:r w:rsidRPr="00815265">
        <w:rPr>
          <w:rFonts w:eastAsia="Courier New"/>
          <w:bCs/>
          <w:sz w:val="24"/>
          <w:szCs w:val="24"/>
        </w:rPr>
        <w:t>непрерывной продувки.</w:t>
      </w:r>
    </w:p>
    <w:p w:rsidR="00B852EC" w:rsidRPr="00815265" w:rsidRDefault="00B852EC" w:rsidP="00815265">
      <w:pPr>
        <w:pStyle w:val="a6"/>
        <w:numPr>
          <w:ilvl w:val="0"/>
          <w:numId w:val="40"/>
        </w:numPr>
        <w:rPr>
          <w:rFonts w:eastAsia="Courier New"/>
          <w:bCs/>
          <w:sz w:val="24"/>
          <w:szCs w:val="24"/>
        </w:rPr>
      </w:pPr>
      <w:r w:rsidRPr="00815265">
        <w:rPr>
          <w:rFonts w:eastAsia="Courier New"/>
          <w:bCs/>
          <w:sz w:val="24"/>
          <w:szCs w:val="24"/>
        </w:rPr>
        <w:t>Какой тип деаэратора применяется в паровой котельной?</w:t>
      </w: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B852EC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Приложение1</w:t>
      </w:r>
    </w:p>
    <w:p w:rsidR="005F26DD" w:rsidRPr="00815265" w:rsidRDefault="00B852EC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4867275" cy="7950045"/>
            <wp:effectExtent l="0" t="0" r="0" b="0"/>
            <wp:docPr id="30" name="Рисунок 30" descr="C:\Users\User\Pictures\2017-12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12-14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25" t="2907" r="6831"/>
                    <a:stretch/>
                  </pic:blipFill>
                  <pic:spPr bwMode="auto">
                    <a:xfrm>
                      <a:off x="0" y="0"/>
                      <a:ext cx="4867850" cy="79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Продолжение приложения 1</w:t>
      </w:r>
    </w:p>
    <w:p w:rsidR="00B852EC" w:rsidRPr="00815265" w:rsidRDefault="00B852EC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5644515" cy="7807222"/>
            <wp:effectExtent l="0" t="0" r="0" b="3810"/>
            <wp:docPr id="31" name="Рисунок 31" descr="C:\Users\User\Pictures\2017-12-1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12-14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3" t="4662" r="3207" b="-9"/>
                    <a:stretch/>
                  </pic:blipFill>
                  <pic:spPr bwMode="auto">
                    <a:xfrm>
                      <a:off x="0" y="0"/>
                      <a:ext cx="5645145" cy="78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  <w:r w:rsidRPr="00815265">
        <w:rPr>
          <w:sz w:val="24"/>
          <w:szCs w:val="24"/>
        </w:rPr>
        <w:t>Продолжение приложения 1</w:t>
      </w:r>
    </w:p>
    <w:p w:rsidR="00B852EC" w:rsidRPr="00815265" w:rsidRDefault="00B852EC" w:rsidP="00815265">
      <w:pPr>
        <w:jc w:val="both"/>
        <w:rPr>
          <w:sz w:val="24"/>
          <w:szCs w:val="24"/>
        </w:rPr>
      </w:pPr>
    </w:p>
    <w:p w:rsidR="00B852EC" w:rsidRPr="00815265" w:rsidRDefault="00B852EC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5292623" cy="7817485"/>
            <wp:effectExtent l="0" t="0" r="3810" b="0"/>
            <wp:docPr id="32" name="Рисунок 32" descr="C:\Users\User\Pictures\2017-12-1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7-12-14\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04" t="4536"/>
                    <a:stretch/>
                  </pic:blipFill>
                  <pic:spPr bwMode="auto">
                    <a:xfrm>
                      <a:off x="0" y="0"/>
                      <a:ext cx="5292713" cy="78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5F26DD" w:rsidRPr="00815265" w:rsidRDefault="005F26DD" w:rsidP="00815265">
      <w:pPr>
        <w:jc w:val="both"/>
        <w:rPr>
          <w:sz w:val="24"/>
          <w:szCs w:val="24"/>
        </w:rPr>
      </w:pPr>
    </w:p>
    <w:p w:rsidR="008C2AA4" w:rsidRPr="00815265" w:rsidRDefault="008C2AA4" w:rsidP="00815265">
      <w:pPr>
        <w:jc w:val="both"/>
        <w:rPr>
          <w:sz w:val="24"/>
          <w:szCs w:val="24"/>
        </w:rPr>
      </w:pPr>
    </w:p>
    <w:p w:rsidR="008C2AA4" w:rsidRPr="00815265" w:rsidRDefault="008C2AA4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</w:rPr>
      </w:pPr>
      <w:r w:rsidRPr="00815265">
        <w:rPr>
          <w:b/>
          <w:i/>
          <w:spacing w:val="-2"/>
          <w:sz w:val="24"/>
          <w:szCs w:val="24"/>
        </w:rPr>
        <w:t>Практическая работа № 7</w:t>
      </w:r>
    </w:p>
    <w:p w:rsidR="007A28BB" w:rsidRPr="00815265" w:rsidRDefault="007A28BB" w:rsidP="00815265">
      <w:pPr>
        <w:jc w:val="center"/>
        <w:rPr>
          <w:rStyle w:val="FontStyle37"/>
          <w:i/>
          <w:sz w:val="24"/>
          <w:szCs w:val="24"/>
        </w:rPr>
      </w:pPr>
      <w:r w:rsidRPr="00815265">
        <w:rPr>
          <w:rStyle w:val="FontStyle37"/>
          <w:i/>
          <w:sz w:val="24"/>
          <w:szCs w:val="24"/>
        </w:rPr>
        <w:t>«</w:t>
      </w:r>
      <w:r w:rsidR="007C0539" w:rsidRPr="00815265">
        <w:rPr>
          <w:rStyle w:val="FontStyle37"/>
          <w:i/>
          <w:sz w:val="24"/>
          <w:szCs w:val="24"/>
        </w:rPr>
        <w:t>П</w:t>
      </w:r>
      <w:r w:rsidRPr="00815265">
        <w:rPr>
          <w:rStyle w:val="FontStyle37"/>
          <w:i/>
          <w:sz w:val="24"/>
          <w:szCs w:val="24"/>
        </w:rPr>
        <w:t xml:space="preserve">остроение процесса на </w:t>
      </w:r>
      <w:r w:rsidR="007C0539" w:rsidRPr="00815265">
        <w:rPr>
          <w:rStyle w:val="FontStyle37"/>
          <w:i/>
          <w:sz w:val="24"/>
          <w:szCs w:val="24"/>
          <w:lang w:val="en-US"/>
        </w:rPr>
        <w:t>h</w:t>
      </w:r>
      <w:r w:rsidR="007C0539" w:rsidRPr="00815265">
        <w:rPr>
          <w:rStyle w:val="FontStyle37"/>
          <w:i/>
          <w:sz w:val="24"/>
          <w:szCs w:val="24"/>
        </w:rPr>
        <w:t>-</w:t>
      </w:r>
      <w:r w:rsidR="007C0539" w:rsidRPr="00815265">
        <w:rPr>
          <w:rStyle w:val="FontStyle37"/>
          <w:i/>
          <w:sz w:val="24"/>
          <w:szCs w:val="24"/>
          <w:lang w:val="en-US"/>
        </w:rPr>
        <w:t>s</w:t>
      </w:r>
      <w:r w:rsidRPr="00815265">
        <w:rPr>
          <w:rStyle w:val="FontStyle37"/>
          <w:i/>
          <w:sz w:val="24"/>
          <w:szCs w:val="24"/>
        </w:rPr>
        <w:t>диаграмме и определение</w:t>
      </w:r>
    </w:p>
    <w:p w:rsidR="007C0539" w:rsidRPr="00815265" w:rsidRDefault="007A28BB" w:rsidP="00815265">
      <w:pPr>
        <w:jc w:val="center"/>
        <w:rPr>
          <w:rStyle w:val="FontStyle37"/>
          <w:i/>
          <w:sz w:val="24"/>
          <w:szCs w:val="24"/>
        </w:rPr>
      </w:pPr>
      <w:r w:rsidRPr="00815265">
        <w:rPr>
          <w:rStyle w:val="FontStyle37"/>
          <w:i/>
          <w:sz w:val="24"/>
          <w:szCs w:val="24"/>
        </w:rPr>
        <w:t xml:space="preserve"> расхода пара на турбину»</w:t>
      </w:r>
    </w:p>
    <w:p w:rsidR="007C0539" w:rsidRPr="00815265" w:rsidRDefault="007C0539" w:rsidP="00815265">
      <w:pPr>
        <w:jc w:val="center"/>
        <w:rPr>
          <w:i/>
          <w:sz w:val="24"/>
          <w:szCs w:val="24"/>
        </w:rPr>
      </w:pPr>
    </w:p>
    <w:p w:rsidR="007C0539" w:rsidRPr="00815265" w:rsidRDefault="007C0539" w:rsidP="00815265">
      <w:pPr>
        <w:ind w:left="1843" w:hanging="1843"/>
        <w:jc w:val="both"/>
        <w:rPr>
          <w:sz w:val="24"/>
          <w:szCs w:val="24"/>
        </w:rPr>
      </w:pPr>
      <w:r w:rsidRPr="00815265">
        <w:rPr>
          <w:b/>
          <w:sz w:val="24"/>
          <w:szCs w:val="24"/>
        </w:rPr>
        <w:t>Цель работы</w:t>
      </w:r>
      <w:r w:rsidRPr="00815265">
        <w:rPr>
          <w:sz w:val="24"/>
          <w:szCs w:val="24"/>
        </w:rPr>
        <w:t xml:space="preserve">: Научиться строить процесс расширения пара в турбине на </w:t>
      </w:r>
      <w:r w:rsidRPr="00815265">
        <w:rPr>
          <w:rStyle w:val="FontStyle37"/>
          <w:sz w:val="24"/>
          <w:szCs w:val="24"/>
          <w:lang w:val="en-US"/>
        </w:rPr>
        <w:t>h</w:t>
      </w:r>
      <w:r w:rsidRPr="00815265">
        <w:rPr>
          <w:rStyle w:val="FontStyle37"/>
          <w:sz w:val="24"/>
          <w:szCs w:val="24"/>
        </w:rPr>
        <w:t>-</w:t>
      </w:r>
      <w:r w:rsidRPr="00815265">
        <w:rPr>
          <w:rStyle w:val="FontStyle37"/>
          <w:sz w:val="24"/>
          <w:szCs w:val="24"/>
          <w:lang w:val="en-US"/>
        </w:rPr>
        <w:t>s</w:t>
      </w:r>
      <w:r w:rsidRPr="00815265">
        <w:rPr>
          <w:rStyle w:val="FontStyle37"/>
          <w:b w:val="0"/>
          <w:sz w:val="24"/>
          <w:szCs w:val="24"/>
        </w:rPr>
        <w:t>диаграмме</w:t>
      </w:r>
    </w:p>
    <w:p w:rsidR="00B852EC" w:rsidRPr="00815265" w:rsidRDefault="00B852EC" w:rsidP="00815265">
      <w:pPr>
        <w:pStyle w:val="4"/>
        <w:ind w:left="1006" w:right="307"/>
        <w:jc w:val="center"/>
        <w:rPr>
          <w:lang w:val="ru-RU"/>
        </w:rPr>
      </w:pPr>
      <w:r w:rsidRPr="00815265">
        <w:rPr>
          <w:lang w:val="ru-RU"/>
        </w:rPr>
        <w:lastRenderedPageBreak/>
        <w:t>Ход работы:</w:t>
      </w:r>
    </w:p>
    <w:p w:rsidR="00B852EC" w:rsidRPr="00815265" w:rsidRDefault="00B852EC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1.  Ознакомиться с краткими теоретическими сведениями.</w:t>
      </w:r>
    </w:p>
    <w:p w:rsidR="00B852EC" w:rsidRPr="00815265" w:rsidRDefault="00B852EC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2.   Выполнить задания своего варианта в соответствии с указаниями.</w:t>
      </w:r>
    </w:p>
    <w:p w:rsidR="00B852EC" w:rsidRPr="00815265" w:rsidRDefault="00B852EC" w:rsidP="00815265">
      <w:pPr>
        <w:pStyle w:val="af6"/>
        <w:tabs>
          <w:tab w:val="left" w:pos="2447"/>
          <w:tab w:val="left" w:pos="5263"/>
        </w:tabs>
        <w:ind w:left="1186" w:right="128" w:hanging="360"/>
        <w:rPr>
          <w:lang w:val="ru-RU"/>
        </w:rPr>
      </w:pPr>
      <w:r w:rsidRPr="00815265">
        <w:rPr>
          <w:lang w:val="ru-RU"/>
        </w:rPr>
        <w:t>3.  Оформить</w:t>
      </w:r>
      <w:r w:rsidRPr="00815265">
        <w:rPr>
          <w:lang w:val="ru-RU"/>
        </w:rPr>
        <w:tab/>
        <w:t xml:space="preserve">отчет  по  практической </w:t>
      </w:r>
      <w:r w:rsidRPr="00815265">
        <w:rPr>
          <w:lang w:val="ru-RU"/>
        </w:rPr>
        <w:tab/>
        <w:t>работе   в   соответствии  с  требованиями (содержание отчета см.ниже).</w:t>
      </w:r>
    </w:p>
    <w:p w:rsidR="00B852EC" w:rsidRPr="00815265" w:rsidRDefault="00B852EC" w:rsidP="00815265">
      <w:pPr>
        <w:pStyle w:val="af6"/>
        <w:ind w:left="826" w:right="128"/>
        <w:rPr>
          <w:lang w:val="ru-RU"/>
        </w:rPr>
      </w:pPr>
      <w:r w:rsidRPr="00815265">
        <w:rPr>
          <w:lang w:val="ru-RU"/>
        </w:rPr>
        <w:t>4.   Подготовить ответы на контрольные вопросы (устно)</w:t>
      </w:r>
    </w:p>
    <w:p w:rsidR="00B852EC" w:rsidRPr="00815265" w:rsidRDefault="00B852EC" w:rsidP="00815265">
      <w:pPr>
        <w:shd w:val="clear" w:color="auto" w:fill="FFFFFF"/>
        <w:jc w:val="center"/>
        <w:rPr>
          <w:spacing w:val="-2"/>
          <w:sz w:val="24"/>
          <w:szCs w:val="24"/>
        </w:rPr>
      </w:pPr>
    </w:p>
    <w:p w:rsidR="00B852EC" w:rsidRPr="00815265" w:rsidRDefault="00B852EC" w:rsidP="00815265">
      <w:pPr>
        <w:shd w:val="clear" w:color="auto" w:fill="FFFFFF"/>
        <w:jc w:val="center"/>
        <w:rPr>
          <w:b/>
          <w:i/>
          <w:spacing w:val="-2"/>
          <w:sz w:val="24"/>
          <w:szCs w:val="24"/>
          <w:u w:val="single"/>
        </w:rPr>
      </w:pPr>
      <w:r w:rsidRPr="00815265">
        <w:rPr>
          <w:b/>
          <w:i/>
          <w:spacing w:val="-2"/>
          <w:sz w:val="24"/>
          <w:szCs w:val="24"/>
          <w:u w:val="single"/>
        </w:rPr>
        <w:t>Краткие теоретические сведения:</w:t>
      </w:r>
    </w:p>
    <w:p w:rsidR="007C0539" w:rsidRPr="00815265" w:rsidRDefault="00FB7118" w:rsidP="00815265">
      <w:pPr>
        <w:ind w:firstLine="709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Турбина работает следующим образом. Пар проступает в сопло, где разгоняется до сверхзвуковой скорости. Из сопла пар с большой скоростью поступает в лопатки, закрепленные на диске. Лопатки имеют криволинейный профиль и поэтому,  при течении вдоль них поток пара изменяет направление своего движения. В результате этого между частицами пара и лопатками происходит силовое взаимодействие</w:t>
      </w:r>
    </w:p>
    <w:p w:rsidR="00FB7118" w:rsidRPr="00815265" w:rsidRDefault="00FB7118" w:rsidP="00815265">
      <w:pPr>
        <w:ind w:firstLine="708"/>
        <w:jc w:val="both"/>
        <w:rPr>
          <w:b/>
          <w:i/>
          <w:sz w:val="24"/>
          <w:szCs w:val="24"/>
        </w:rPr>
      </w:pPr>
      <w:r w:rsidRPr="00815265">
        <w:rPr>
          <w:i/>
          <w:sz w:val="24"/>
          <w:szCs w:val="24"/>
        </w:rPr>
        <w:t xml:space="preserve">Диск  с лопатками и  валом называется </w:t>
      </w:r>
      <w:r w:rsidRPr="00815265">
        <w:rPr>
          <w:b/>
          <w:i/>
          <w:sz w:val="24"/>
          <w:szCs w:val="24"/>
        </w:rPr>
        <w:t>ротором.</w:t>
      </w:r>
    </w:p>
    <w:p w:rsidR="00FB7118" w:rsidRPr="00815265" w:rsidRDefault="00FB7118" w:rsidP="00815265">
      <w:pPr>
        <w:ind w:firstLine="708"/>
        <w:jc w:val="both"/>
        <w:rPr>
          <w:b/>
          <w:i/>
          <w:sz w:val="24"/>
          <w:szCs w:val="24"/>
        </w:rPr>
      </w:pPr>
      <w:r w:rsidRPr="00815265">
        <w:rPr>
          <w:i/>
          <w:sz w:val="24"/>
          <w:szCs w:val="24"/>
        </w:rPr>
        <w:t xml:space="preserve">Совокупность соплового и лопаточного аппаратов называется </w:t>
      </w:r>
      <w:r w:rsidRPr="00815265">
        <w:rPr>
          <w:b/>
          <w:i/>
          <w:sz w:val="24"/>
          <w:szCs w:val="24"/>
        </w:rPr>
        <w:t>турбинной ступенью.</w:t>
      </w:r>
    </w:p>
    <w:p w:rsidR="00FB7118" w:rsidRPr="00815265" w:rsidRDefault="00FB7118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>Предварительно выясним разницу между реактивной и активной турбинами.</w:t>
      </w:r>
    </w:p>
    <w:p w:rsidR="00FB7118" w:rsidRPr="00815265" w:rsidRDefault="00FB7118" w:rsidP="00815265">
      <w:pPr>
        <w:ind w:firstLine="708"/>
        <w:jc w:val="both"/>
        <w:rPr>
          <w:sz w:val="24"/>
          <w:szCs w:val="24"/>
        </w:rPr>
      </w:pPr>
      <w:r w:rsidRPr="00815265">
        <w:rPr>
          <w:b/>
          <w:i/>
          <w:sz w:val="24"/>
          <w:szCs w:val="24"/>
        </w:rPr>
        <w:t>В активной турбине</w:t>
      </w:r>
      <w:r w:rsidRPr="00815265">
        <w:rPr>
          <w:sz w:val="24"/>
          <w:szCs w:val="24"/>
        </w:rPr>
        <w:t xml:space="preserve">  сопло установлено отдельно от  ротора, и поэтому не вращается вместе с ним. Поток пара ускоряется только в сопле. На лопатках колеса  поток пара не ускоряется, а лишь движется по криволинейному профилю. Лопатка турбины активно воздействует на поток пара, изменяя направление его движения. Для того, чтобы изменить направление потока, лопатки прикладывают к частицам пара усилия. В результате этого со стороны частиц пара к лопаткам будут также приложены усилия, направленные в противоположную сторону. </w:t>
      </w:r>
    </w:p>
    <w:p w:rsidR="00FB7118" w:rsidRPr="00815265" w:rsidRDefault="00FB7118" w:rsidP="00815265">
      <w:pPr>
        <w:pStyle w:val="Style1"/>
        <w:widowControl/>
        <w:spacing w:line="240" w:lineRule="auto"/>
        <w:ind w:firstLine="274"/>
        <w:rPr>
          <w:i/>
        </w:rPr>
      </w:pPr>
      <w:r w:rsidRPr="00815265">
        <w:rPr>
          <w:b/>
          <w:i/>
        </w:rPr>
        <w:t xml:space="preserve">В реактивной турбине </w:t>
      </w:r>
      <w:r w:rsidRPr="00815265">
        <w:t>процесс преобразования  потенциальной энергии  пара в  кинетическую не заканчивается в соплах, а продолжается в каналах рабочих лопаток.</w:t>
      </w:r>
    </w:p>
    <w:p w:rsidR="00FB7118" w:rsidRPr="00815265" w:rsidRDefault="00FB7118" w:rsidP="00815265">
      <w:pPr>
        <w:pStyle w:val="Style1"/>
        <w:widowControl/>
        <w:spacing w:line="240" w:lineRule="auto"/>
        <w:ind w:firstLine="274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</w:pPr>
      <w:r w:rsidRPr="00815265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  <w:t>В конденсационных турбинах (типа К) пар из последней ступени отводится в конденсатор, они не имеют регулируемых (при неизменном давлении) отборов пара, хотя, как правило, имеют много нере</w:t>
      </w:r>
      <w:r w:rsidRPr="00815265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  <w:softHyphen/>
        <w:t>гулируемых отборов пара для регенеративного по</w:t>
      </w:r>
      <w:r w:rsidRPr="00815265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  <w:softHyphen/>
        <w:t>догрева питательной воды, а иногда и для внешних тепловых потребителей. Главное назначение кон</w:t>
      </w:r>
      <w:r w:rsidRPr="00815265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  <w:softHyphen/>
        <w:t>денсационных турбин — обеспечивать производст</w:t>
      </w:r>
      <w:r w:rsidRPr="00815265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  <w:softHyphen/>
        <w:t>во электроэнергии, поэтому они являются основны</w:t>
      </w:r>
      <w:r w:rsidRPr="00815265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  <w:softHyphen/>
        <w:t>ми агрегатами мощных ТЭС и АЭС. Мощность са</w:t>
      </w:r>
      <w:r w:rsidRPr="00815265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</w:rPr>
        <w:softHyphen/>
        <w:t>мых крупных конденсационных турбоагрегатов достигает 1000—1200 Мвт.</w:t>
      </w:r>
    </w:p>
    <w:p w:rsidR="00FB7118" w:rsidRPr="00815265" w:rsidRDefault="00FB7118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Процесс изменения состояния от давления </w:t>
      </w:r>
      <w:r w:rsidRPr="00815265">
        <w:rPr>
          <w:i/>
          <w:iCs/>
          <w:sz w:val="24"/>
          <w:szCs w:val="24"/>
        </w:rPr>
        <w:t>р</w:t>
      </w:r>
      <w:r w:rsidRPr="00815265">
        <w:rPr>
          <w:i/>
          <w:iCs/>
          <w:sz w:val="24"/>
          <w:szCs w:val="24"/>
          <w:vertAlign w:val="subscript"/>
        </w:rPr>
        <w:t>0</w:t>
      </w:r>
      <w:r w:rsidRPr="00815265">
        <w:rPr>
          <w:sz w:val="24"/>
          <w:szCs w:val="24"/>
        </w:rPr>
        <w:t xml:space="preserve">до </w:t>
      </w:r>
      <w:r w:rsidRPr="00815265">
        <w:rPr>
          <w:i/>
          <w:iCs/>
          <w:sz w:val="24"/>
          <w:szCs w:val="24"/>
        </w:rPr>
        <w:t>р'</w:t>
      </w:r>
      <w:r w:rsidRPr="00815265">
        <w:rPr>
          <w:i/>
          <w:iCs/>
          <w:sz w:val="24"/>
          <w:szCs w:val="24"/>
          <w:vertAlign w:val="subscript"/>
        </w:rPr>
        <w:t>0</w:t>
      </w:r>
      <w:r w:rsidRPr="00815265">
        <w:rPr>
          <w:sz w:val="24"/>
          <w:szCs w:val="24"/>
        </w:rPr>
        <w:t>происходит в стопор</w:t>
      </w:r>
      <w:r w:rsidRPr="00815265">
        <w:rPr>
          <w:sz w:val="24"/>
          <w:szCs w:val="24"/>
        </w:rPr>
        <w:softHyphen/>
        <w:t>ном и регулирующих клапанах, а от давле</w:t>
      </w:r>
      <w:r w:rsidRPr="00815265">
        <w:rPr>
          <w:sz w:val="24"/>
          <w:szCs w:val="24"/>
        </w:rPr>
        <w:softHyphen/>
        <w:t xml:space="preserve">ния </w:t>
      </w:r>
      <w:r w:rsidRPr="00815265">
        <w:rPr>
          <w:i/>
          <w:iCs/>
          <w:sz w:val="24"/>
          <w:szCs w:val="24"/>
        </w:rPr>
        <w:t>р'</w:t>
      </w:r>
      <w:r w:rsidRPr="00815265">
        <w:rPr>
          <w:i/>
          <w:iCs/>
          <w:sz w:val="24"/>
          <w:szCs w:val="24"/>
          <w:vertAlign w:val="subscript"/>
        </w:rPr>
        <w:t>к</w:t>
      </w:r>
      <w:r w:rsidRPr="00815265">
        <w:rPr>
          <w:sz w:val="24"/>
          <w:szCs w:val="24"/>
        </w:rPr>
        <w:t xml:space="preserve">до </w:t>
      </w:r>
      <w:r w:rsidRPr="00815265">
        <w:rPr>
          <w:i/>
          <w:iCs/>
          <w:sz w:val="24"/>
          <w:szCs w:val="24"/>
        </w:rPr>
        <w:t>р</w:t>
      </w:r>
      <w:r w:rsidRPr="00815265">
        <w:rPr>
          <w:i/>
          <w:iCs/>
          <w:sz w:val="24"/>
          <w:szCs w:val="24"/>
          <w:vertAlign w:val="subscript"/>
        </w:rPr>
        <w:t>к</w:t>
      </w:r>
      <w:r w:rsidRPr="00815265">
        <w:rPr>
          <w:i/>
          <w:iCs/>
          <w:sz w:val="24"/>
          <w:szCs w:val="24"/>
        </w:rPr>
        <w:t xml:space="preserve"> — </w:t>
      </w:r>
      <w:r w:rsidRPr="00815265">
        <w:rPr>
          <w:sz w:val="24"/>
          <w:szCs w:val="24"/>
        </w:rPr>
        <w:t>в выходном патрубке тур</w:t>
      </w:r>
      <w:r w:rsidRPr="00815265">
        <w:rPr>
          <w:sz w:val="24"/>
          <w:szCs w:val="24"/>
        </w:rPr>
        <w:softHyphen/>
        <w:t>бины.</w:t>
      </w:r>
    </w:p>
    <w:p w:rsidR="00FB7118" w:rsidRPr="00815265" w:rsidRDefault="00FB7118" w:rsidP="00815265">
      <w:pPr>
        <w:ind w:firstLine="708"/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 Расширение пара от начального давления до конечного давления за последней ступенью турби</w:t>
      </w:r>
      <w:r w:rsidRPr="00815265">
        <w:rPr>
          <w:sz w:val="24"/>
          <w:szCs w:val="24"/>
        </w:rPr>
        <w:softHyphen/>
        <w:t>ны происходит в последовательно располо</w:t>
      </w:r>
      <w:r w:rsidRPr="00815265">
        <w:rPr>
          <w:sz w:val="24"/>
          <w:szCs w:val="24"/>
        </w:rPr>
        <w:softHyphen/>
        <w:t>женных ступенях турбинной установки, причем конечное состояние предыдущей ступени является начальным для последу</w:t>
      </w:r>
      <w:r w:rsidRPr="00815265">
        <w:rPr>
          <w:sz w:val="24"/>
          <w:szCs w:val="24"/>
        </w:rPr>
        <w:softHyphen/>
        <w:t>ющей.</w:t>
      </w:r>
    </w:p>
    <w:p w:rsidR="00FB7118" w:rsidRPr="00815265" w:rsidRDefault="00FB7118" w:rsidP="00815265">
      <w:pPr>
        <w:ind w:firstLine="708"/>
        <w:jc w:val="both"/>
        <w:rPr>
          <w:sz w:val="24"/>
          <w:szCs w:val="24"/>
        </w:rPr>
      </w:pPr>
    </w:p>
    <w:p w:rsidR="00FB7118" w:rsidRPr="00815265" w:rsidRDefault="007A28BB" w:rsidP="00815265">
      <w:pPr>
        <w:pStyle w:val="Style3"/>
        <w:widowControl/>
        <w:spacing w:line="240" w:lineRule="auto"/>
        <w:ind w:firstLine="293"/>
        <w:jc w:val="center"/>
        <w:rPr>
          <w:b/>
          <w:i/>
        </w:rPr>
      </w:pPr>
      <w:r w:rsidRPr="00815265">
        <w:rPr>
          <w:b/>
          <w:i/>
        </w:rPr>
        <w:t>Выполнение задания</w:t>
      </w:r>
      <w:r w:rsidR="00FB7118" w:rsidRPr="00815265">
        <w:rPr>
          <w:b/>
          <w:i/>
        </w:rPr>
        <w:t xml:space="preserve"> своего варианта в соответствии с указаниями.</w:t>
      </w:r>
    </w:p>
    <w:p w:rsidR="007C0539" w:rsidRPr="00815265" w:rsidRDefault="007C0539" w:rsidP="00815265">
      <w:pPr>
        <w:jc w:val="center"/>
        <w:rPr>
          <w:b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Исходные данные:</w:t>
      </w:r>
    </w:p>
    <w:p w:rsidR="007C0539" w:rsidRPr="00815265" w:rsidRDefault="007C0539" w:rsidP="00815265">
      <w:pPr>
        <w:pStyle w:val="a6"/>
        <w:numPr>
          <w:ilvl w:val="0"/>
          <w:numId w:val="17"/>
        </w:num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мощность на зажимах генератора </w:t>
      </w:r>
      <w:r w:rsidRPr="00815265">
        <w:rPr>
          <w:rStyle w:val="FontStyle39"/>
          <w:sz w:val="24"/>
          <w:szCs w:val="24"/>
          <w:lang w:val="en-US"/>
        </w:rPr>
        <w:t>N</w:t>
      </w:r>
      <w:r w:rsidRPr="00815265">
        <w:rPr>
          <w:rStyle w:val="FontStyle39"/>
          <w:sz w:val="24"/>
          <w:szCs w:val="24"/>
          <w:vertAlign w:val="subscript"/>
        </w:rPr>
        <w:t>э</w:t>
      </w:r>
      <w:r w:rsidRPr="00815265">
        <w:rPr>
          <w:rStyle w:val="FontStyle39"/>
          <w:sz w:val="24"/>
          <w:szCs w:val="24"/>
        </w:rPr>
        <w:t xml:space="preserve">,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кВт;</w:t>
      </w:r>
    </w:p>
    <w:p w:rsidR="007C0539" w:rsidRPr="00815265" w:rsidRDefault="007C0539" w:rsidP="00815265">
      <w:pPr>
        <w:pStyle w:val="a6"/>
        <w:numPr>
          <w:ilvl w:val="0"/>
          <w:numId w:val="17"/>
        </w:num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 рабочее число оборотов ротора турбины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п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, об/мин;</w:t>
      </w:r>
    </w:p>
    <w:p w:rsidR="007C0539" w:rsidRPr="00815265" w:rsidRDefault="007C0539" w:rsidP="00815265">
      <w:pPr>
        <w:pStyle w:val="a6"/>
        <w:numPr>
          <w:ilvl w:val="0"/>
          <w:numId w:val="17"/>
        </w:num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  <w:lang w:eastAsia="en-US"/>
        </w:rPr>
        <w:t xml:space="preserve"> начальные параметры пара: давление перед стопорным клапаном</w:t>
      </w: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  <w:r w:rsidRPr="00815265">
        <w:rPr>
          <w:rStyle w:val="FontStyle46"/>
          <w:sz w:val="24"/>
          <w:szCs w:val="24"/>
        </w:rPr>
        <w:t>р</w:t>
      </w:r>
      <w:r w:rsidRPr="00815265">
        <w:rPr>
          <w:rStyle w:val="FontStyle46"/>
          <w:sz w:val="24"/>
          <w:szCs w:val="24"/>
          <w:vertAlign w:val="subscript"/>
        </w:rPr>
        <w:t>о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бар(ата), температура </w:t>
      </w:r>
      <w:r w:rsidRPr="00815265">
        <w:rPr>
          <w:rStyle w:val="FontStyle39"/>
          <w:sz w:val="24"/>
          <w:szCs w:val="24"/>
          <w:lang w:val="en-US"/>
        </w:rPr>
        <w:t>t</w:t>
      </w:r>
      <w:r w:rsidRPr="00815265">
        <w:rPr>
          <w:rStyle w:val="FontStyle39"/>
          <w:sz w:val="24"/>
          <w:szCs w:val="24"/>
          <w:vertAlign w:val="subscript"/>
          <w:lang w:val="en-US"/>
        </w:rPr>
        <w:t>Q</w:t>
      </w:r>
      <w:r w:rsidRPr="00815265">
        <w:rPr>
          <w:rStyle w:val="FontStyle39"/>
          <w:sz w:val="24"/>
          <w:szCs w:val="24"/>
        </w:rPr>
        <w:t xml:space="preserve">,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°С; </w:t>
      </w:r>
    </w:p>
    <w:p w:rsidR="007C0539" w:rsidRPr="00815265" w:rsidRDefault="007C0539" w:rsidP="00815265">
      <w:pPr>
        <w:pStyle w:val="a6"/>
        <w:numPr>
          <w:ilvl w:val="0"/>
          <w:numId w:val="18"/>
        </w:numPr>
        <w:jc w:val="both"/>
        <w:rPr>
          <w:rStyle w:val="FontStyle39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давление отработанного пара или давление в конденсаторе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р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 xml:space="preserve">к,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бар </w:t>
      </w:r>
      <w:r w:rsidRPr="00815265">
        <w:rPr>
          <w:rStyle w:val="FontStyle39"/>
          <w:sz w:val="24"/>
          <w:szCs w:val="24"/>
        </w:rPr>
        <w:t>(ата);</w:t>
      </w:r>
    </w:p>
    <w:p w:rsidR="007C0539" w:rsidRPr="00815265" w:rsidRDefault="007C0539" w:rsidP="00815265">
      <w:pPr>
        <w:pStyle w:val="a6"/>
        <w:numPr>
          <w:ilvl w:val="0"/>
          <w:numId w:val="18"/>
        </w:num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давление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отбираемого пара </w:t>
      </w:r>
      <w:r w:rsidRPr="00815265">
        <w:rPr>
          <w:rStyle w:val="FontStyle39"/>
          <w:sz w:val="24"/>
          <w:szCs w:val="24"/>
        </w:rPr>
        <w:t>р</w:t>
      </w:r>
      <w:r w:rsidRPr="00815265">
        <w:rPr>
          <w:rStyle w:val="FontStyle39"/>
          <w:sz w:val="24"/>
          <w:szCs w:val="24"/>
          <w:vertAlign w:val="subscript"/>
        </w:rPr>
        <w:t>0тб</w:t>
      </w:r>
      <w:r w:rsidRPr="00815265">
        <w:rPr>
          <w:rStyle w:val="FontStyle39"/>
          <w:sz w:val="24"/>
          <w:szCs w:val="24"/>
        </w:rPr>
        <w:t xml:space="preserve">, </w:t>
      </w:r>
      <w:r w:rsidRPr="00815265">
        <w:rPr>
          <w:rStyle w:val="FontStyle70"/>
          <w:rFonts w:ascii="Times New Roman" w:hAnsi="Times New Roman" w:cs="Times New Roman"/>
          <w:spacing w:val="20"/>
          <w:sz w:val="24"/>
          <w:szCs w:val="24"/>
        </w:rPr>
        <w:t>бар</w:t>
      </w:r>
      <w:r w:rsidRPr="00815265">
        <w:rPr>
          <w:rStyle w:val="FontStyle70"/>
          <w:rFonts w:ascii="Times New Roman" w:hAnsi="Times New Roman" w:cs="Times New Roman"/>
          <w:sz w:val="24"/>
          <w:szCs w:val="24"/>
        </w:rPr>
        <w:t xml:space="preserve"> (ата),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и его количество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D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отб.</w:t>
      </w:r>
    </w:p>
    <w:p w:rsidR="007C0539" w:rsidRPr="00815265" w:rsidRDefault="007C0539" w:rsidP="00815265">
      <w:pPr>
        <w:pStyle w:val="a6"/>
        <w:jc w:val="both"/>
        <w:rPr>
          <w:rStyle w:val="FontStyle52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i w:val="0"/>
          <w:iCs w:val="0"/>
          <w:sz w:val="24"/>
          <w:szCs w:val="24"/>
        </w:rPr>
      </w:pPr>
      <w:r w:rsidRPr="00815265">
        <w:rPr>
          <w:rStyle w:val="FontStyle38"/>
          <w:rFonts w:ascii="Times New Roman" w:hAnsi="Times New Roman" w:cs="Times New Roman"/>
          <w:sz w:val="24"/>
          <w:szCs w:val="24"/>
        </w:rPr>
        <w:t xml:space="preserve">Тепловой 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расчет турбины начинают с предварительного построения теплового  процесса на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s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>-диаграмме.</w:t>
      </w: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</w:p>
    <w:p w:rsidR="00DA36AE" w:rsidRPr="00815265" w:rsidRDefault="00DA36AE" w:rsidP="00815265">
      <w:p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</w:p>
    <w:p w:rsidR="00DA36AE" w:rsidRPr="00815265" w:rsidRDefault="00DA36AE" w:rsidP="00815265">
      <w:pPr>
        <w:jc w:val="both"/>
        <w:rPr>
          <w:rStyle w:val="FontStyle57"/>
          <w:rFonts w:ascii="Times New Roman" w:hAnsi="Times New Roman" w:cs="Times New Roman"/>
          <w:b w:val="0"/>
          <w:sz w:val="24"/>
          <w:szCs w:val="24"/>
        </w:rPr>
      </w:pP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 xml:space="preserve">Используя 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s</w:t>
      </w: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>-диаграмму рассчитать и построить процесс для конденсационных турбин, согласно индивидуального задания.</w:t>
      </w:r>
    </w:p>
    <w:p w:rsidR="00DA36AE" w:rsidRPr="00815265" w:rsidRDefault="00DA36AE" w:rsidP="00815265">
      <w:pPr>
        <w:jc w:val="both"/>
        <w:rPr>
          <w:rStyle w:val="FontStyle52"/>
          <w:rFonts w:ascii="Times New Roman" w:hAnsi="Times New Roman" w:cs="Times New Roman"/>
          <w:sz w:val="24"/>
          <w:szCs w:val="24"/>
        </w:rPr>
      </w:pPr>
    </w:p>
    <w:p w:rsidR="007C0539" w:rsidRPr="00815265" w:rsidRDefault="007C0539" w:rsidP="00815265">
      <w:pPr>
        <w:jc w:val="center"/>
        <w:rPr>
          <w:rStyle w:val="FontStyle67"/>
          <w:b/>
          <w:i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</w:rPr>
        <w:t>Построение пр</w:t>
      </w:r>
      <w:r w:rsidRPr="00815265">
        <w:rPr>
          <w:rStyle w:val="FontStyle67"/>
          <w:b/>
          <w:sz w:val="24"/>
          <w:szCs w:val="24"/>
        </w:rPr>
        <w:t xml:space="preserve">оцесса на 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s</w:t>
      </w:r>
      <w:r w:rsidRPr="00815265">
        <w:rPr>
          <w:rStyle w:val="FontStyle67"/>
          <w:b/>
          <w:sz w:val="24"/>
          <w:szCs w:val="24"/>
        </w:rPr>
        <w:t xml:space="preserve">-диаграмме и определение расхода пара </w:t>
      </w:r>
      <w:r w:rsidRPr="00815265">
        <w:rPr>
          <w:rStyle w:val="FontStyle37"/>
          <w:i/>
          <w:sz w:val="24"/>
          <w:szCs w:val="24"/>
        </w:rPr>
        <w:t xml:space="preserve">для </w:t>
      </w:r>
      <w:r w:rsidRPr="00815265">
        <w:rPr>
          <w:rStyle w:val="FontStyle67"/>
          <w:b/>
          <w:sz w:val="24"/>
          <w:szCs w:val="24"/>
        </w:rPr>
        <w:t xml:space="preserve">конденсационных турбин 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</w:rPr>
        <w:t xml:space="preserve">и </w:t>
      </w:r>
      <w:r w:rsidRPr="00815265">
        <w:rPr>
          <w:rStyle w:val="FontStyle67"/>
          <w:b/>
          <w:sz w:val="24"/>
          <w:szCs w:val="24"/>
        </w:rPr>
        <w:t xml:space="preserve">турбин, работающих с противодавлением 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</w:rPr>
        <w:t xml:space="preserve">без </w:t>
      </w:r>
      <w:r w:rsidRPr="00815265">
        <w:rPr>
          <w:rStyle w:val="FontStyle67"/>
          <w:b/>
          <w:sz w:val="24"/>
          <w:szCs w:val="24"/>
        </w:rPr>
        <w:t>регулируемого отбора пара</w:t>
      </w:r>
    </w:p>
    <w:p w:rsidR="007C0539" w:rsidRPr="00815265" w:rsidRDefault="007C0539" w:rsidP="00815265">
      <w:pPr>
        <w:jc w:val="center"/>
        <w:rPr>
          <w:rStyle w:val="FontStyle67"/>
          <w:b/>
          <w:i/>
          <w:sz w:val="24"/>
          <w:szCs w:val="24"/>
        </w:rPr>
      </w:pPr>
    </w:p>
    <w:p w:rsidR="007C0539" w:rsidRPr="00815265" w:rsidRDefault="007C0539" w:rsidP="00815265">
      <w:pPr>
        <w:pStyle w:val="a6"/>
        <w:numPr>
          <w:ilvl w:val="0"/>
          <w:numId w:val="19"/>
        </w:numPr>
        <w:jc w:val="both"/>
        <w:rPr>
          <w:rStyle w:val="FontStyle52"/>
          <w:rFonts w:ascii="Times New Roman" w:hAnsi="Times New Roman" w:cs="Times New Roman"/>
          <w:i w:val="0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На диаграмме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s</w:t>
      </w:r>
      <w:r w:rsidR="004F1534"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(рис. 7.7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) по параметрам </w:t>
      </w:r>
      <w:r w:rsidRPr="00815265">
        <w:rPr>
          <w:rStyle w:val="FontStyle39"/>
          <w:b w:val="0"/>
          <w:sz w:val="24"/>
          <w:szCs w:val="24"/>
          <w:lang w:val="en-US"/>
        </w:rPr>
        <w:t>p</w:t>
      </w:r>
      <w:r w:rsidRPr="00815265">
        <w:rPr>
          <w:rStyle w:val="FontStyle39"/>
          <w:b w:val="0"/>
          <w:sz w:val="24"/>
          <w:szCs w:val="24"/>
          <w:vertAlign w:val="subscript"/>
          <w:lang w:val="en-US"/>
        </w:rPr>
        <w:t>Q</w:t>
      </w:r>
      <w:r w:rsidRPr="00815265">
        <w:rPr>
          <w:rStyle w:val="FontStyle39"/>
          <w:b w:val="0"/>
          <w:sz w:val="24"/>
          <w:szCs w:val="24"/>
          <w:vertAlign w:val="subscript"/>
        </w:rPr>
        <w:t>,</w:t>
      </w:r>
      <w:r w:rsidRPr="00815265">
        <w:rPr>
          <w:rStyle w:val="FontStyle39"/>
          <w:b w:val="0"/>
          <w:sz w:val="24"/>
          <w:szCs w:val="24"/>
          <w:lang w:val="en-US"/>
        </w:rPr>
        <w:t>t</w:t>
      </w:r>
      <w:r w:rsidRPr="00815265">
        <w:rPr>
          <w:rStyle w:val="FontStyle39"/>
          <w:b w:val="0"/>
          <w:sz w:val="24"/>
          <w:szCs w:val="24"/>
          <w:vertAlign w:val="subscript"/>
          <w:lang w:val="en-US"/>
        </w:rPr>
        <w:t>Q</w:t>
      </w:r>
      <w:r w:rsidRPr="00815265">
        <w:rPr>
          <w:rStyle w:val="FontStyle52"/>
          <w:rFonts w:ascii="Times New Roman" w:hAnsi="Times New Roman" w:cs="Times New Roman"/>
          <w:i w:val="0"/>
          <w:spacing w:val="40"/>
          <w:sz w:val="24"/>
          <w:szCs w:val="24"/>
        </w:rPr>
        <w:t xml:space="preserve"> наносят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точку А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(состояние пара перед стопорным клапаном)</w:t>
      </w:r>
    </w:p>
    <w:p w:rsidR="007C0539" w:rsidRPr="00815265" w:rsidRDefault="007C0539" w:rsidP="00815265">
      <w:pPr>
        <w:pStyle w:val="a6"/>
        <w:numPr>
          <w:ilvl w:val="0"/>
          <w:numId w:val="19"/>
        </w:numPr>
        <w:jc w:val="both"/>
        <w:rPr>
          <w:rStyle w:val="FontStyle39"/>
          <w:b w:val="0"/>
          <w:spacing w:val="40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Из точки А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проводят линию изоэнтропийного процесса до пересечения  с изобарой, соответствующей давлению отработанного пара р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к, .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Точку пересечения обозначают </w:t>
      </w:r>
      <w:r w:rsidRPr="00815265">
        <w:rPr>
          <w:rStyle w:val="FontStyle39"/>
          <w:b w:val="0"/>
          <w:sz w:val="24"/>
          <w:szCs w:val="24"/>
        </w:rPr>
        <w:t>А</w:t>
      </w:r>
      <w:r w:rsidRPr="00815265">
        <w:rPr>
          <w:rStyle w:val="FontStyle39"/>
          <w:b w:val="0"/>
          <w:sz w:val="24"/>
          <w:szCs w:val="24"/>
          <w:vertAlign w:val="subscript"/>
        </w:rPr>
        <w:t>1t.</w:t>
      </w:r>
    </w:p>
    <w:p w:rsidR="007C0539" w:rsidRPr="00815265" w:rsidRDefault="007C0539" w:rsidP="00815265">
      <w:pPr>
        <w:pStyle w:val="a6"/>
        <w:numPr>
          <w:ilvl w:val="0"/>
          <w:numId w:val="19"/>
        </w:numPr>
        <w:jc w:val="both"/>
        <w:rPr>
          <w:rStyle w:val="FontStyle39"/>
          <w:b w:val="0"/>
          <w:iCs/>
          <w:spacing w:val="20"/>
          <w:sz w:val="24"/>
          <w:szCs w:val="24"/>
          <w:lang w:eastAsia="en-US"/>
        </w:rPr>
      </w:pPr>
      <w:r w:rsidRPr="00815265">
        <w:rPr>
          <w:rStyle w:val="FontStyle39"/>
          <w:b w:val="0"/>
          <w:sz w:val="24"/>
          <w:szCs w:val="24"/>
        </w:rPr>
        <w:t xml:space="preserve">Определяют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разность энтальпий точек  А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и </w:t>
      </w:r>
      <w:r w:rsidRPr="00815265">
        <w:rPr>
          <w:rStyle w:val="FontStyle39"/>
          <w:b w:val="0"/>
          <w:sz w:val="24"/>
          <w:szCs w:val="24"/>
        </w:rPr>
        <w:t>А</w:t>
      </w:r>
      <w:r w:rsidRPr="00815265">
        <w:rPr>
          <w:rStyle w:val="FontStyle39"/>
          <w:b w:val="0"/>
          <w:sz w:val="24"/>
          <w:szCs w:val="24"/>
          <w:vertAlign w:val="subscript"/>
        </w:rPr>
        <w:t>1t.</w:t>
      </w:r>
    </w:p>
    <w:p w:rsidR="007C0539" w:rsidRPr="00815265" w:rsidRDefault="007C0539" w:rsidP="00815265">
      <w:pPr>
        <w:pStyle w:val="a6"/>
        <w:jc w:val="both"/>
        <w:rPr>
          <w:rStyle w:val="FontStyle52"/>
          <w:rFonts w:ascii="Times New Roman" w:hAnsi="Times New Roman" w:cs="Times New Roman"/>
          <w:i w:val="0"/>
          <w:sz w:val="24"/>
          <w:szCs w:val="24"/>
        </w:rPr>
      </w:pPr>
    </w:p>
    <w:p w:rsidR="007C0539" w:rsidRPr="00815265" w:rsidRDefault="007C0539" w:rsidP="00815265">
      <w:pPr>
        <w:pStyle w:val="a6"/>
        <w:jc w:val="center"/>
        <w:rPr>
          <w:rStyle w:val="FontStyle75"/>
          <w:rFonts w:eastAsia="Franklin Gothic Book"/>
          <w:sz w:val="24"/>
          <w:szCs w:val="24"/>
          <w:lang w:eastAsia="en-US"/>
        </w:rPr>
      </w:pPr>
      <w:r w:rsidRPr="00815265">
        <w:rPr>
          <w:rStyle w:val="FontStyle39"/>
          <w:sz w:val="24"/>
          <w:szCs w:val="24"/>
          <w:lang w:val="en-US" w:eastAsia="en-US"/>
        </w:rPr>
        <w:t>h</w:t>
      </w:r>
      <w:r w:rsidRPr="00815265">
        <w:rPr>
          <w:rStyle w:val="FontStyle39"/>
          <w:sz w:val="24"/>
          <w:szCs w:val="24"/>
          <w:vertAlign w:val="subscript"/>
          <w:lang w:eastAsia="en-US"/>
        </w:rPr>
        <w:t>0</w:t>
      </w:r>
      <w:r w:rsidRPr="00815265">
        <w:rPr>
          <w:rStyle w:val="FontStyle39"/>
          <w:sz w:val="24"/>
          <w:szCs w:val="24"/>
          <w:lang w:eastAsia="en-US"/>
        </w:rPr>
        <w:t xml:space="preserve"> — </w:t>
      </w:r>
      <w:r w:rsidRPr="00815265">
        <w:rPr>
          <w:rStyle w:val="FontStyle39"/>
          <w:sz w:val="24"/>
          <w:szCs w:val="24"/>
          <w:lang w:val="en-US" w:eastAsia="en-US"/>
        </w:rPr>
        <w:t>h</w:t>
      </w:r>
      <w:r w:rsidRPr="00815265">
        <w:rPr>
          <w:rStyle w:val="FontStyle39"/>
          <w:sz w:val="24"/>
          <w:szCs w:val="24"/>
          <w:vertAlign w:val="subscript"/>
          <w:lang w:eastAsia="en-US"/>
        </w:rPr>
        <w:t>1</w:t>
      </w:r>
      <w:r w:rsidRPr="00815265">
        <w:rPr>
          <w:rStyle w:val="FontStyle39"/>
          <w:sz w:val="24"/>
          <w:szCs w:val="24"/>
          <w:vertAlign w:val="subscript"/>
        </w:rPr>
        <w:t>t.</w:t>
      </w:r>
      <w:r w:rsidRPr="00815265">
        <w:rPr>
          <w:rStyle w:val="FontStyle75"/>
          <w:rFonts w:eastAsia="Franklin Gothic Book"/>
          <w:sz w:val="24"/>
          <w:szCs w:val="24"/>
          <w:lang w:eastAsia="en-US"/>
        </w:rPr>
        <w:t>= Н</w:t>
      </w:r>
      <w:r w:rsidRPr="00815265">
        <w:rPr>
          <w:rStyle w:val="FontStyle75"/>
          <w:rFonts w:eastAsia="Franklin Gothic Book"/>
          <w:sz w:val="24"/>
          <w:szCs w:val="24"/>
          <w:vertAlign w:val="subscript"/>
          <w:lang w:eastAsia="en-US"/>
        </w:rPr>
        <w:t>0</w:t>
      </w:r>
      <w:r w:rsidRPr="00815265">
        <w:rPr>
          <w:rStyle w:val="FontStyle75"/>
          <w:rFonts w:eastAsia="Franklin Gothic Book"/>
          <w:sz w:val="24"/>
          <w:szCs w:val="24"/>
          <w:lang w:eastAsia="en-US"/>
        </w:rPr>
        <w:t>,кДж/кг</w:t>
      </w:r>
      <w:r w:rsidR="00DA36AE" w:rsidRPr="00815265">
        <w:rPr>
          <w:rStyle w:val="FontStyle75"/>
          <w:rFonts w:eastAsia="Franklin Gothic Book"/>
          <w:sz w:val="24"/>
          <w:szCs w:val="24"/>
          <w:lang w:eastAsia="en-US"/>
        </w:rPr>
        <w:t xml:space="preserve">  (7.1)</w:t>
      </w:r>
    </w:p>
    <w:p w:rsidR="004F1534" w:rsidRPr="00815265" w:rsidRDefault="004F1534" w:rsidP="00815265">
      <w:pPr>
        <w:pStyle w:val="a6"/>
        <w:jc w:val="center"/>
        <w:rPr>
          <w:rStyle w:val="FontStyle75"/>
          <w:rFonts w:eastAsia="Franklin Gothic Book"/>
          <w:sz w:val="24"/>
          <w:szCs w:val="24"/>
        </w:rPr>
      </w:pPr>
    </w:p>
    <w:p w:rsidR="007C0539" w:rsidRPr="00815265" w:rsidRDefault="007C0539" w:rsidP="00815265">
      <w:pPr>
        <w:pStyle w:val="a6"/>
        <w:jc w:val="both"/>
        <w:rPr>
          <w:rStyle w:val="FontStyle52"/>
          <w:rFonts w:ascii="Times New Roman" w:hAnsi="Times New Roman" w:cs="Times New Roman"/>
          <w:i w:val="0"/>
          <w:spacing w:val="0"/>
          <w:sz w:val="24"/>
          <w:szCs w:val="24"/>
        </w:rPr>
      </w:pPr>
      <w:r w:rsidRPr="00815265">
        <w:rPr>
          <w:rStyle w:val="FontStyle46"/>
          <w:i w:val="0"/>
          <w:sz w:val="24"/>
          <w:szCs w:val="24"/>
          <w:lang w:eastAsia="en-US"/>
        </w:rPr>
        <w:t>т.е. ра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eastAsia="en-US"/>
        </w:rPr>
        <w:t>сполагаемый теплоперепад на турбину без учета потери давления в стопорном и регулирующих клапанах.</w:t>
      </w: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</w:pP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eastAsia="en-US"/>
        </w:rPr>
        <w:t xml:space="preserve">      4.  Потерю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давления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eastAsia="en-US"/>
        </w:rPr>
        <w:t>в стопорном и регулирующих клапанах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принимают   ∆р = (0,03 - 0,05)р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.   Обычно </w:t>
      </w:r>
      <w:r w:rsidRPr="00815265">
        <w:rPr>
          <w:rStyle w:val="FontStyle52"/>
          <w:rFonts w:ascii="Times New Roman" w:hAnsi="Times New Roman" w:cs="Times New Roman"/>
          <w:i w:val="0"/>
          <w:spacing w:val="60"/>
          <w:sz w:val="24"/>
          <w:szCs w:val="24"/>
        </w:rPr>
        <w:t xml:space="preserve">_берут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∆р =  0,05р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,   </w:t>
      </w:r>
      <w:r w:rsidRPr="00815265">
        <w:rPr>
          <w:rStyle w:val="FontStyle52"/>
          <w:rFonts w:ascii="Times New Roman" w:hAnsi="Times New Roman" w:cs="Times New Roman"/>
          <w:i w:val="0"/>
          <w:spacing w:val="60"/>
          <w:sz w:val="24"/>
          <w:szCs w:val="24"/>
        </w:rPr>
        <w:t>т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ак что давление пара перед соплами регулирующей ступени  р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perscript"/>
        </w:rPr>
        <w:t>'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 xml:space="preserve">о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= 0,05р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.    На диаграмме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s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 с помощью лекала проводят изобару, соответствующую давлению р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perscript"/>
        </w:rPr>
        <w:t>'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о.</w:t>
      </w: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i w:val="0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     5. Проведя из точки А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линию постоянной энтальпии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=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const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 до пересечения с изобаройр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perscript"/>
        </w:rPr>
        <w:t>'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о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, намечают точкуА'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0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, соответствующую состоянию пара перед соплами регулирующей ступени.</w:t>
      </w: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i w:val="0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 xml:space="preserve">      6. Потерю давления в выхлопном патрубке (от последней ступени турбины до   конденсатора)   принимают    </w:t>
      </w:r>
      <w:r w:rsidRPr="00815265">
        <w:rPr>
          <w:rStyle w:val="FontStyle39"/>
          <w:sz w:val="24"/>
          <w:szCs w:val="24"/>
        </w:rPr>
        <w:t>∆р</w:t>
      </w:r>
      <w:r w:rsidRPr="00815265">
        <w:rPr>
          <w:rStyle w:val="FontStyle39"/>
          <w:sz w:val="24"/>
          <w:szCs w:val="24"/>
          <w:vertAlign w:val="subscript"/>
        </w:rPr>
        <w:t>в</w:t>
      </w:r>
      <w:r w:rsidRPr="00815265">
        <w:rPr>
          <w:rStyle w:val="FontStyle39"/>
          <w:sz w:val="24"/>
          <w:szCs w:val="24"/>
        </w:rPr>
        <w:t>.</w:t>
      </w:r>
      <w:r w:rsidRPr="00815265">
        <w:rPr>
          <w:rStyle w:val="FontStyle39"/>
          <w:sz w:val="24"/>
          <w:szCs w:val="24"/>
          <w:vertAlign w:val="subscript"/>
        </w:rPr>
        <w:t>п</w:t>
      </w:r>
      <w:r w:rsidRPr="00815265">
        <w:rPr>
          <w:rStyle w:val="FontStyle66"/>
          <w:rFonts w:ascii="Times New Roman" w:hAnsi="Times New Roman" w:cs="Times New Roman"/>
          <w:i w:val="0"/>
          <w:sz w:val="24"/>
          <w:szCs w:val="24"/>
        </w:rPr>
        <w:t xml:space="preserve">≈ (0,02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~ 0,08)р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vertAlign w:val="subscript"/>
        </w:rPr>
        <w:t>к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.</w:t>
      </w:r>
    </w:p>
    <w:p w:rsidR="007C0539" w:rsidRPr="00815265" w:rsidRDefault="007C0539" w:rsidP="00815265">
      <w:pPr>
        <w:jc w:val="both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>Нижний предел берут для турбин, работающих с противодавлением, верхний — для конденсационных турбин.</w:t>
      </w:r>
    </w:p>
    <w:p w:rsidR="007C0539" w:rsidRPr="00815265" w:rsidRDefault="007C0539" w:rsidP="00815265">
      <w:pPr>
        <w:jc w:val="both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 xml:space="preserve">     7. Определяют давление пара  на   выходе   из   последней ступени </w:t>
      </w:r>
    </w:p>
    <w:p w:rsidR="004F1534" w:rsidRPr="00815265" w:rsidRDefault="004F1534" w:rsidP="00815265">
      <w:pPr>
        <w:jc w:val="both"/>
        <w:rPr>
          <w:rStyle w:val="FontStyle67"/>
          <w:sz w:val="24"/>
          <w:szCs w:val="24"/>
        </w:rPr>
      </w:pPr>
    </w:p>
    <w:p w:rsidR="007C0539" w:rsidRPr="00815265" w:rsidRDefault="007C0539" w:rsidP="00815265">
      <w:pPr>
        <w:jc w:val="center"/>
        <w:rPr>
          <w:rStyle w:val="FontStyle39"/>
          <w:sz w:val="24"/>
          <w:szCs w:val="24"/>
          <w:vertAlign w:val="subscript"/>
        </w:rPr>
      </w:pPr>
      <w:r w:rsidRPr="00815265">
        <w:rPr>
          <w:rStyle w:val="FontStyle39"/>
          <w:sz w:val="24"/>
          <w:szCs w:val="24"/>
        </w:rPr>
        <w:t>р</w:t>
      </w:r>
      <w:r w:rsidRPr="00815265">
        <w:rPr>
          <w:rStyle w:val="FontStyle39"/>
          <w:sz w:val="24"/>
          <w:szCs w:val="24"/>
          <w:vertAlign w:val="subscript"/>
        </w:rPr>
        <w:t>2</w:t>
      </w:r>
      <w:r w:rsidRPr="00815265">
        <w:rPr>
          <w:rStyle w:val="FontStyle39"/>
          <w:sz w:val="24"/>
          <w:szCs w:val="24"/>
        </w:rPr>
        <w:t xml:space="preserve"> = р</w:t>
      </w:r>
      <w:r w:rsidRPr="00815265">
        <w:rPr>
          <w:rStyle w:val="FontStyle39"/>
          <w:sz w:val="24"/>
          <w:szCs w:val="24"/>
          <w:vertAlign w:val="subscript"/>
        </w:rPr>
        <w:t>к</w:t>
      </w:r>
      <w:r w:rsidRPr="00815265">
        <w:rPr>
          <w:rStyle w:val="FontStyle39"/>
          <w:sz w:val="24"/>
          <w:szCs w:val="24"/>
        </w:rPr>
        <w:t xml:space="preserve"> +∆р</w:t>
      </w:r>
      <w:r w:rsidRPr="00815265">
        <w:rPr>
          <w:rStyle w:val="FontStyle39"/>
          <w:sz w:val="24"/>
          <w:szCs w:val="24"/>
          <w:vertAlign w:val="subscript"/>
        </w:rPr>
        <w:t>в</w:t>
      </w:r>
      <w:r w:rsidRPr="00815265">
        <w:rPr>
          <w:rStyle w:val="FontStyle39"/>
          <w:sz w:val="24"/>
          <w:szCs w:val="24"/>
        </w:rPr>
        <w:t>.</w:t>
      </w:r>
      <w:r w:rsidRPr="00815265">
        <w:rPr>
          <w:rStyle w:val="FontStyle39"/>
          <w:sz w:val="24"/>
          <w:szCs w:val="24"/>
          <w:vertAlign w:val="subscript"/>
        </w:rPr>
        <w:t>п</w:t>
      </w:r>
      <w:r w:rsidR="00DA36AE" w:rsidRPr="00815265">
        <w:rPr>
          <w:rStyle w:val="FontStyle39"/>
          <w:sz w:val="24"/>
          <w:szCs w:val="24"/>
        </w:rPr>
        <w:t>(7.2)</w:t>
      </w:r>
    </w:p>
    <w:p w:rsidR="004F1534" w:rsidRPr="00815265" w:rsidRDefault="004F1534" w:rsidP="00815265">
      <w:pPr>
        <w:jc w:val="center"/>
        <w:rPr>
          <w:rStyle w:val="FontStyle39"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52"/>
          <w:rFonts w:ascii="Times New Roman" w:hAnsi="Times New Roman" w:cs="Times New Roman"/>
          <w:iCs w:val="0"/>
          <w:sz w:val="24"/>
          <w:szCs w:val="24"/>
        </w:rPr>
      </w:pPr>
      <w:r w:rsidRPr="00815265">
        <w:rPr>
          <w:rStyle w:val="FontStyle67"/>
          <w:sz w:val="24"/>
          <w:szCs w:val="24"/>
        </w:rPr>
        <w:t xml:space="preserve">Изобару </w:t>
      </w:r>
      <w:r w:rsidRPr="00815265">
        <w:rPr>
          <w:rStyle w:val="FontStyle39"/>
          <w:sz w:val="24"/>
          <w:szCs w:val="24"/>
        </w:rPr>
        <w:t>р</w:t>
      </w:r>
      <w:r w:rsidRPr="00815265">
        <w:rPr>
          <w:rStyle w:val="FontStyle39"/>
          <w:sz w:val="24"/>
          <w:szCs w:val="24"/>
          <w:vertAlign w:val="subscript"/>
        </w:rPr>
        <w:t>2</w:t>
      </w:r>
      <w:r w:rsidRPr="00815265">
        <w:rPr>
          <w:rStyle w:val="FontStyle67"/>
          <w:sz w:val="24"/>
          <w:szCs w:val="24"/>
        </w:rPr>
        <w:t xml:space="preserve">наносят на диаграмму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s</w:t>
      </w:r>
    </w:p>
    <w:p w:rsidR="007C0539" w:rsidRPr="00815265" w:rsidRDefault="007C0539" w:rsidP="00815265">
      <w:pPr>
        <w:jc w:val="both"/>
        <w:rPr>
          <w:rStyle w:val="FontStyle39"/>
          <w:i/>
          <w:sz w:val="24"/>
          <w:szCs w:val="24"/>
          <w:vertAlign w:val="subscript"/>
        </w:rPr>
      </w:pPr>
      <w:r w:rsidRPr="00815265">
        <w:rPr>
          <w:rStyle w:val="FontStyle67"/>
          <w:sz w:val="24"/>
          <w:szCs w:val="24"/>
        </w:rPr>
        <w:t xml:space="preserve">8. Проведя из точки </w:t>
      </w:r>
      <w:r w:rsidRPr="00815265">
        <w:rPr>
          <w:rStyle w:val="FontStyle39"/>
          <w:sz w:val="24"/>
          <w:szCs w:val="24"/>
        </w:rPr>
        <w:t>А'</w:t>
      </w:r>
      <w:r w:rsidRPr="00815265">
        <w:rPr>
          <w:rStyle w:val="FontStyle39"/>
          <w:sz w:val="24"/>
          <w:szCs w:val="24"/>
          <w:vertAlign w:val="subscript"/>
        </w:rPr>
        <w:t>0</w:t>
      </w:r>
      <w:r w:rsidRPr="00815265">
        <w:rPr>
          <w:rStyle w:val="FontStyle67"/>
          <w:sz w:val="24"/>
          <w:szCs w:val="24"/>
        </w:rPr>
        <w:t>ли</w:t>
      </w:r>
      <w:r w:rsidRPr="00815265">
        <w:rPr>
          <w:rStyle w:val="FontStyle67"/>
          <w:sz w:val="24"/>
          <w:szCs w:val="24"/>
        </w:rPr>
        <w:softHyphen/>
        <w:t xml:space="preserve">нию изоэнтропийного процесса до пересечения с изобарой </w:t>
      </w:r>
      <w:r w:rsidRPr="00815265">
        <w:rPr>
          <w:rStyle w:val="FontStyle39"/>
          <w:spacing w:val="-20"/>
          <w:sz w:val="24"/>
          <w:szCs w:val="24"/>
        </w:rPr>
        <w:t>р</w:t>
      </w:r>
      <w:r w:rsidRPr="00815265">
        <w:rPr>
          <w:rStyle w:val="FontStyle39"/>
          <w:spacing w:val="-20"/>
          <w:sz w:val="24"/>
          <w:szCs w:val="24"/>
          <w:vertAlign w:val="subscript"/>
        </w:rPr>
        <w:t xml:space="preserve">2 </w:t>
      </w:r>
      <w:r w:rsidRPr="00815265">
        <w:rPr>
          <w:rStyle w:val="FontStyle67"/>
          <w:sz w:val="24"/>
          <w:szCs w:val="24"/>
        </w:rPr>
        <w:t>намечают точку</w:t>
      </w:r>
      <w:r w:rsidRPr="00815265">
        <w:rPr>
          <w:rStyle w:val="FontStyle39"/>
          <w:sz w:val="24"/>
          <w:szCs w:val="24"/>
        </w:rPr>
        <w:t>А'</w:t>
      </w:r>
      <w:r w:rsidRPr="00815265">
        <w:rPr>
          <w:rStyle w:val="FontStyle39"/>
          <w:sz w:val="24"/>
          <w:szCs w:val="24"/>
          <w:vertAlign w:val="subscript"/>
        </w:rPr>
        <w:t>1t.</w:t>
      </w:r>
      <w:r w:rsidRPr="00815265">
        <w:rPr>
          <w:rStyle w:val="FontStyle39"/>
          <w:sz w:val="24"/>
          <w:szCs w:val="24"/>
        </w:rPr>
        <w:t xml:space="preserve">. </w:t>
      </w:r>
      <w:r w:rsidRPr="00815265">
        <w:rPr>
          <w:rStyle w:val="FontStyle67"/>
          <w:sz w:val="24"/>
          <w:szCs w:val="24"/>
        </w:rPr>
        <w:t xml:space="preserve">Определяют разность энтальпий в точках </w:t>
      </w:r>
      <w:r w:rsidRPr="00815265">
        <w:rPr>
          <w:rStyle w:val="FontStyle39"/>
          <w:spacing w:val="-20"/>
          <w:sz w:val="24"/>
          <w:szCs w:val="24"/>
        </w:rPr>
        <w:t>А'о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 xml:space="preserve">и </w:t>
      </w:r>
      <w:r w:rsidRPr="00815265">
        <w:rPr>
          <w:rStyle w:val="FontStyle39"/>
          <w:sz w:val="24"/>
          <w:szCs w:val="24"/>
        </w:rPr>
        <w:t>А'</w:t>
      </w:r>
      <w:r w:rsidRPr="00815265">
        <w:rPr>
          <w:rStyle w:val="FontStyle39"/>
          <w:sz w:val="24"/>
          <w:szCs w:val="24"/>
          <w:vertAlign w:val="subscript"/>
        </w:rPr>
        <w:t>1t.</w:t>
      </w:r>
    </w:p>
    <w:p w:rsidR="007C0539" w:rsidRPr="00815265" w:rsidRDefault="007C0539" w:rsidP="00815265">
      <w:pPr>
        <w:jc w:val="both"/>
        <w:rPr>
          <w:rStyle w:val="FontStyle39"/>
          <w:sz w:val="24"/>
          <w:szCs w:val="24"/>
          <w:vertAlign w:val="subscript"/>
        </w:rPr>
      </w:pPr>
    </w:p>
    <w:p w:rsidR="007C0539" w:rsidRPr="00815265" w:rsidRDefault="007C0539" w:rsidP="00815265">
      <w:pPr>
        <w:jc w:val="center"/>
        <w:rPr>
          <w:rStyle w:val="FontStyle75"/>
          <w:rFonts w:eastAsia="Franklin Gothic Book"/>
          <w:sz w:val="24"/>
          <w:szCs w:val="24"/>
          <w:lang w:eastAsia="en-US"/>
        </w:rPr>
      </w:pPr>
      <w:r w:rsidRPr="00815265">
        <w:rPr>
          <w:rStyle w:val="FontStyle39"/>
          <w:sz w:val="24"/>
          <w:szCs w:val="24"/>
          <w:lang w:val="en-US" w:eastAsia="en-US"/>
        </w:rPr>
        <w:t>H</w:t>
      </w:r>
      <w:r w:rsidRPr="00815265">
        <w:rPr>
          <w:rStyle w:val="FontStyle70"/>
          <w:rFonts w:ascii="Times New Roman" w:hAnsi="Times New Roman" w:cs="Times New Roman"/>
          <w:sz w:val="24"/>
          <w:szCs w:val="24"/>
          <w:lang w:eastAsia="en-US"/>
        </w:rPr>
        <w:t xml:space="preserve">о </w:t>
      </w:r>
      <w:r w:rsidRPr="00815265">
        <w:rPr>
          <w:rStyle w:val="FontStyle44"/>
          <w:lang w:eastAsia="en-US"/>
        </w:rPr>
        <w:t xml:space="preserve">= </w:t>
      </w:r>
      <w:r w:rsidRPr="00815265">
        <w:rPr>
          <w:rStyle w:val="FontStyle39"/>
          <w:sz w:val="24"/>
          <w:szCs w:val="24"/>
          <w:lang w:val="en-US" w:eastAsia="en-US"/>
        </w:rPr>
        <w:t>h</w:t>
      </w:r>
      <w:r w:rsidRPr="00815265">
        <w:rPr>
          <w:rStyle w:val="FontStyle39"/>
          <w:sz w:val="24"/>
          <w:szCs w:val="24"/>
          <w:vertAlign w:val="subscript"/>
          <w:lang w:eastAsia="en-US"/>
        </w:rPr>
        <w:t xml:space="preserve"> 0</w:t>
      </w:r>
      <w:r w:rsidRPr="00815265">
        <w:rPr>
          <w:rStyle w:val="FontStyle39"/>
          <w:sz w:val="24"/>
          <w:szCs w:val="24"/>
          <w:lang w:eastAsia="en-US"/>
        </w:rPr>
        <w:t xml:space="preserve"> — </w:t>
      </w:r>
      <w:r w:rsidRPr="00815265">
        <w:rPr>
          <w:rStyle w:val="FontStyle39"/>
          <w:sz w:val="24"/>
          <w:szCs w:val="24"/>
          <w:lang w:val="en-US" w:eastAsia="en-US"/>
        </w:rPr>
        <w:t>h</w:t>
      </w:r>
      <w:r w:rsidRPr="00815265">
        <w:rPr>
          <w:rStyle w:val="FontStyle39"/>
          <w:sz w:val="24"/>
          <w:szCs w:val="24"/>
          <w:lang w:eastAsia="en-US"/>
        </w:rPr>
        <w:t>'</w:t>
      </w:r>
      <w:r w:rsidRPr="00815265">
        <w:rPr>
          <w:rStyle w:val="FontStyle39"/>
          <w:sz w:val="24"/>
          <w:szCs w:val="24"/>
          <w:vertAlign w:val="subscript"/>
          <w:lang w:eastAsia="en-US"/>
        </w:rPr>
        <w:t xml:space="preserve"> 1</w:t>
      </w:r>
      <w:r w:rsidRPr="00815265">
        <w:rPr>
          <w:rStyle w:val="FontStyle39"/>
          <w:sz w:val="24"/>
          <w:szCs w:val="24"/>
          <w:vertAlign w:val="subscript"/>
        </w:rPr>
        <w:t xml:space="preserve">t., </w:t>
      </w:r>
      <w:r w:rsidRPr="00815265">
        <w:rPr>
          <w:rStyle w:val="FontStyle75"/>
          <w:rFonts w:eastAsia="Franklin Gothic Book"/>
          <w:sz w:val="24"/>
          <w:szCs w:val="24"/>
          <w:lang w:eastAsia="en-US"/>
        </w:rPr>
        <w:t>кДж/кг</w:t>
      </w:r>
      <w:r w:rsidR="00DA36AE" w:rsidRPr="00815265">
        <w:rPr>
          <w:rStyle w:val="FontStyle75"/>
          <w:rFonts w:eastAsia="Franklin Gothic Book"/>
          <w:sz w:val="24"/>
          <w:szCs w:val="24"/>
          <w:lang w:eastAsia="en-US"/>
        </w:rPr>
        <w:t xml:space="preserve">    (7.3)</w:t>
      </w:r>
    </w:p>
    <w:p w:rsidR="004F1534" w:rsidRPr="00815265" w:rsidRDefault="004F1534" w:rsidP="00815265">
      <w:pPr>
        <w:jc w:val="center"/>
        <w:rPr>
          <w:rStyle w:val="FontStyle39"/>
          <w:sz w:val="24"/>
          <w:szCs w:val="24"/>
          <w:lang w:eastAsia="en-US"/>
        </w:rPr>
      </w:pPr>
    </w:p>
    <w:p w:rsidR="007C0539" w:rsidRPr="00815265" w:rsidRDefault="007C0539" w:rsidP="00815265">
      <w:pPr>
        <w:jc w:val="both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>т. е. изоэнтропийный теплоперепад в турбине с учетом потерь в стопорном и регулирующих клапанах и выпускном патрубке.</w:t>
      </w:r>
    </w:p>
    <w:p w:rsidR="007C0539" w:rsidRPr="00815265" w:rsidRDefault="007C0539" w:rsidP="00815265">
      <w:pPr>
        <w:jc w:val="both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 xml:space="preserve">       9. Из графика зависимости </w:t>
      </w: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ое</w:t>
      </w:r>
      <w:r w:rsidRPr="00815265">
        <w:rPr>
          <w:rStyle w:val="FontStyle67"/>
          <w:sz w:val="24"/>
          <w:szCs w:val="24"/>
        </w:rPr>
        <w:t xml:space="preserve">= </w:t>
      </w:r>
      <w:r w:rsidRPr="00815265">
        <w:rPr>
          <w:rStyle w:val="FontStyle67"/>
          <w:sz w:val="24"/>
          <w:szCs w:val="24"/>
          <w:lang w:val="en-US"/>
        </w:rPr>
        <w:t>f</w:t>
      </w:r>
      <w:r w:rsidRPr="00815265">
        <w:rPr>
          <w:rStyle w:val="FontStyle39"/>
          <w:sz w:val="24"/>
          <w:szCs w:val="24"/>
        </w:rPr>
        <w:t>(</w:t>
      </w:r>
      <w:r w:rsidRPr="00815265">
        <w:rPr>
          <w:rStyle w:val="FontStyle39"/>
          <w:sz w:val="24"/>
          <w:szCs w:val="24"/>
          <w:lang w:val="en-US"/>
        </w:rPr>
        <w:t>N</w:t>
      </w:r>
      <w:r w:rsidRPr="00815265">
        <w:rPr>
          <w:rStyle w:val="FontStyle39"/>
          <w:sz w:val="24"/>
          <w:szCs w:val="24"/>
          <w:vertAlign w:val="subscript"/>
          <w:lang w:val="en-US"/>
        </w:rPr>
        <w:t>e</w:t>
      </w:r>
      <w:r w:rsidRPr="00815265">
        <w:rPr>
          <w:rStyle w:val="FontStyle39"/>
          <w:sz w:val="24"/>
          <w:szCs w:val="24"/>
        </w:rPr>
        <w:t xml:space="preserve">) </w:t>
      </w:r>
      <w:r w:rsidRPr="00815265">
        <w:rPr>
          <w:rStyle w:val="FontStyle67"/>
          <w:sz w:val="24"/>
          <w:szCs w:val="24"/>
        </w:rPr>
        <w:t xml:space="preserve">(рис. </w:t>
      </w:r>
      <w:r w:rsidR="004F1534" w:rsidRPr="00815265">
        <w:rPr>
          <w:rStyle w:val="FontStyle67"/>
          <w:sz w:val="24"/>
          <w:szCs w:val="24"/>
        </w:rPr>
        <w:t>7.</w:t>
      </w:r>
      <w:r w:rsidRPr="00815265">
        <w:rPr>
          <w:rStyle w:val="FontStyle66"/>
          <w:rFonts w:ascii="Times New Roman" w:hAnsi="Times New Roman" w:cs="Times New Roman"/>
          <w:b w:val="0"/>
          <w:i w:val="0"/>
          <w:sz w:val="24"/>
          <w:szCs w:val="24"/>
        </w:rPr>
        <w:t>3)</w:t>
      </w:r>
      <w:r w:rsidRPr="00815265">
        <w:rPr>
          <w:rStyle w:val="FontStyle67"/>
          <w:sz w:val="24"/>
          <w:szCs w:val="24"/>
        </w:rPr>
        <w:t xml:space="preserve">определяют среднее значение относительного эффективного 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к. </w:t>
      </w:r>
      <w:r w:rsidRPr="00815265">
        <w:rPr>
          <w:rStyle w:val="FontStyle67"/>
          <w:sz w:val="24"/>
          <w:szCs w:val="24"/>
        </w:rPr>
        <w:t>п. д.</w:t>
      </w:r>
      <w:r w:rsidRPr="00815265">
        <w:rPr>
          <w:rStyle w:val="FontStyle39"/>
          <w:sz w:val="24"/>
          <w:szCs w:val="24"/>
        </w:rPr>
        <w:t>η</w:t>
      </w:r>
      <w:r w:rsidRPr="00815265">
        <w:rPr>
          <w:rStyle w:val="FontStyle39"/>
          <w:sz w:val="24"/>
          <w:szCs w:val="24"/>
          <w:vertAlign w:val="subscript"/>
        </w:rPr>
        <w:t>е</w:t>
      </w:r>
      <w:r w:rsidRPr="00815265">
        <w:rPr>
          <w:rStyle w:val="FontStyle67"/>
          <w:sz w:val="24"/>
          <w:szCs w:val="24"/>
        </w:rPr>
        <w:t>проектируемой турбины.</w:t>
      </w:r>
    </w:p>
    <w:p w:rsidR="007C0539" w:rsidRPr="00815265" w:rsidRDefault="007C0539" w:rsidP="00815265">
      <w:pPr>
        <w:jc w:val="both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 xml:space="preserve">      10. Из графика зависимости η</w:t>
      </w:r>
      <w:r w:rsidRPr="00815265">
        <w:rPr>
          <w:rStyle w:val="FontStyle67"/>
          <w:sz w:val="24"/>
          <w:szCs w:val="24"/>
          <w:vertAlign w:val="subscript"/>
        </w:rPr>
        <w:t>м</w:t>
      </w:r>
      <w:r w:rsidRPr="00815265">
        <w:rPr>
          <w:rStyle w:val="FontStyle67"/>
          <w:sz w:val="24"/>
          <w:szCs w:val="24"/>
        </w:rPr>
        <w:t xml:space="preserve"> = </w:t>
      </w:r>
      <w:r w:rsidRPr="00815265">
        <w:rPr>
          <w:rStyle w:val="FontStyle67"/>
          <w:sz w:val="24"/>
          <w:szCs w:val="24"/>
          <w:lang w:val="en-US"/>
        </w:rPr>
        <w:t>f</w:t>
      </w:r>
      <w:r w:rsidRPr="00815265">
        <w:rPr>
          <w:rStyle w:val="FontStyle39"/>
          <w:sz w:val="24"/>
          <w:szCs w:val="24"/>
        </w:rPr>
        <w:t>(</w:t>
      </w:r>
      <w:r w:rsidRPr="00815265">
        <w:rPr>
          <w:rStyle w:val="FontStyle39"/>
          <w:sz w:val="24"/>
          <w:szCs w:val="24"/>
          <w:lang w:val="en-US"/>
        </w:rPr>
        <w:t>N</w:t>
      </w:r>
      <w:r w:rsidRPr="00815265">
        <w:rPr>
          <w:rStyle w:val="FontStyle39"/>
          <w:sz w:val="24"/>
          <w:szCs w:val="24"/>
          <w:vertAlign w:val="subscript"/>
          <w:lang w:val="en-US"/>
        </w:rPr>
        <w:t>e</w:t>
      </w:r>
      <w:r w:rsidRPr="00815265">
        <w:rPr>
          <w:rStyle w:val="FontStyle39"/>
          <w:sz w:val="24"/>
          <w:szCs w:val="24"/>
        </w:rPr>
        <w:t xml:space="preserve">)  </w:t>
      </w:r>
      <w:r w:rsidRPr="00815265">
        <w:rPr>
          <w:rStyle w:val="FontStyle67"/>
          <w:sz w:val="24"/>
          <w:szCs w:val="24"/>
        </w:rPr>
        <w:t xml:space="preserve">(рис. </w:t>
      </w:r>
      <w:r w:rsidR="004F1534" w:rsidRPr="00815265">
        <w:rPr>
          <w:rStyle w:val="FontStyle67"/>
          <w:sz w:val="24"/>
          <w:szCs w:val="24"/>
        </w:rPr>
        <w:t>7.</w:t>
      </w:r>
      <w:r w:rsidRPr="00815265">
        <w:rPr>
          <w:rStyle w:val="FontStyle67"/>
          <w:sz w:val="24"/>
          <w:szCs w:val="24"/>
        </w:rPr>
        <w:t>4) определяют меха</w:t>
      </w:r>
      <w:r w:rsidRPr="00815265">
        <w:rPr>
          <w:rStyle w:val="FontStyle67"/>
          <w:sz w:val="24"/>
          <w:szCs w:val="24"/>
        </w:rPr>
        <w:softHyphen/>
        <w:t>нический к. п. д.  проектируемой турбины.</w:t>
      </w:r>
    </w:p>
    <w:p w:rsidR="007C0539" w:rsidRPr="00815265" w:rsidRDefault="007C0539" w:rsidP="00815265">
      <w:pPr>
        <w:jc w:val="both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 xml:space="preserve">      11. Находят внутренний относительный к. п. д. турбины</w:t>
      </w:r>
    </w:p>
    <w:p w:rsidR="007C0539" w:rsidRPr="00815265" w:rsidRDefault="007C0539" w:rsidP="00815265">
      <w:pPr>
        <w:jc w:val="center"/>
        <w:rPr>
          <w:rStyle w:val="FontStyle46"/>
          <w:sz w:val="24"/>
          <w:szCs w:val="24"/>
          <w:vertAlign w:val="subscript"/>
        </w:rPr>
      </w:pP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ое</w:t>
      </w:r>
    </w:p>
    <w:p w:rsidR="007C0539" w:rsidRPr="00815265" w:rsidRDefault="007C0539" w:rsidP="00815265">
      <w:pPr>
        <w:jc w:val="center"/>
        <w:rPr>
          <w:rStyle w:val="FontStyle46"/>
          <w:i w:val="0"/>
          <w:sz w:val="24"/>
          <w:szCs w:val="24"/>
        </w:rPr>
      </w:pP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о</w:t>
      </w:r>
      <w:r w:rsidRPr="00815265">
        <w:rPr>
          <w:rStyle w:val="FontStyle46"/>
          <w:sz w:val="24"/>
          <w:szCs w:val="24"/>
          <w:vertAlign w:val="subscript"/>
          <w:lang w:val="en-US"/>
        </w:rPr>
        <w:t>i</w:t>
      </w:r>
      <w:r w:rsidRPr="00815265">
        <w:rPr>
          <w:rStyle w:val="FontStyle46"/>
          <w:sz w:val="24"/>
          <w:szCs w:val="24"/>
        </w:rPr>
        <w:t xml:space="preserve"> = ------------</w:t>
      </w:r>
      <w:r w:rsidR="00DA36AE" w:rsidRPr="00815265">
        <w:rPr>
          <w:rStyle w:val="FontStyle46"/>
          <w:i w:val="0"/>
          <w:sz w:val="24"/>
          <w:szCs w:val="24"/>
        </w:rPr>
        <w:t>(7.4)</w:t>
      </w:r>
    </w:p>
    <w:p w:rsidR="007C0539" w:rsidRPr="00815265" w:rsidRDefault="007C0539" w:rsidP="00815265">
      <w:pPr>
        <w:jc w:val="center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>η</w:t>
      </w:r>
      <w:r w:rsidRPr="00815265">
        <w:rPr>
          <w:rStyle w:val="FontStyle67"/>
          <w:sz w:val="24"/>
          <w:szCs w:val="24"/>
          <w:vertAlign w:val="subscript"/>
        </w:rPr>
        <w:t>м</w:t>
      </w:r>
    </w:p>
    <w:p w:rsidR="007C0539" w:rsidRPr="00815265" w:rsidRDefault="007C0539" w:rsidP="00815265">
      <w:pPr>
        <w:rPr>
          <w:rStyle w:val="FontStyle39"/>
          <w:sz w:val="24"/>
          <w:szCs w:val="24"/>
        </w:rPr>
      </w:pPr>
    </w:p>
    <w:p w:rsidR="007C0539" w:rsidRPr="00815265" w:rsidRDefault="007C0539" w:rsidP="00815265">
      <w:pPr>
        <w:rPr>
          <w:rStyle w:val="FontStyle67"/>
          <w:sz w:val="24"/>
          <w:szCs w:val="24"/>
        </w:rPr>
      </w:pP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12. </w:t>
      </w:r>
      <w:r w:rsidRPr="00815265">
        <w:rPr>
          <w:rStyle w:val="FontStyle67"/>
          <w:sz w:val="24"/>
          <w:szCs w:val="24"/>
        </w:rPr>
        <w:t xml:space="preserve">Определяют предполагаемый используемый теплоперепад в турбине </w:t>
      </w:r>
    </w:p>
    <w:p w:rsidR="007C0539" w:rsidRPr="00815265" w:rsidRDefault="007C0539" w:rsidP="00815265">
      <w:pPr>
        <w:jc w:val="center"/>
        <w:rPr>
          <w:rStyle w:val="FontStyle67"/>
          <w:sz w:val="24"/>
          <w:szCs w:val="24"/>
        </w:rPr>
      </w:pPr>
    </w:p>
    <w:p w:rsidR="007C0539" w:rsidRPr="00815265" w:rsidRDefault="007C0539" w:rsidP="00815265">
      <w:pPr>
        <w:jc w:val="center"/>
        <w:rPr>
          <w:rStyle w:val="FontStyle46"/>
          <w:i w:val="0"/>
          <w:sz w:val="24"/>
          <w:szCs w:val="24"/>
        </w:rPr>
      </w:pPr>
      <w:r w:rsidRPr="00815265">
        <w:rPr>
          <w:rStyle w:val="FontStyle39"/>
          <w:sz w:val="24"/>
          <w:szCs w:val="24"/>
          <w:lang w:val="en-US"/>
        </w:rPr>
        <w:t>H</w:t>
      </w:r>
      <w:r w:rsidRPr="00815265">
        <w:rPr>
          <w:rStyle w:val="FontStyle39"/>
          <w:sz w:val="24"/>
          <w:szCs w:val="24"/>
          <w:vertAlign w:val="subscript"/>
          <w:lang w:val="en-US"/>
        </w:rPr>
        <w:t>i</w:t>
      </w:r>
      <w:r w:rsidRPr="00815265">
        <w:rPr>
          <w:rStyle w:val="FontStyle39"/>
          <w:sz w:val="24"/>
          <w:szCs w:val="24"/>
        </w:rPr>
        <w:t xml:space="preserve"> = </w:t>
      </w:r>
      <w:r w:rsidRPr="00815265">
        <w:rPr>
          <w:rStyle w:val="FontStyle39"/>
          <w:sz w:val="24"/>
          <w:szCs w:val="24"/>
          <w:lang w:val="en-US"/>
        </w:rPr>
        <w:t>H</w:t>
      </w:r>
      <w:r w:rsidRPr="00815265">
        <w:rPr>
          <w:rStyle w:val="FontStyle39"/>
          <w:sz w:val="24"/>
          <w:szCs w:val="24"/>
          <w:vertAlign w:val="subscript"/>
        </w:rPr>
        <w:t>0</w:t>
      </w: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о</w:t>
      </w:r>
      <w:r w:rsidRPr="00815265">
        <w:rPr>
          <w:rStyle w:val="FontStyle46"/>
          <w:sz w:val="24"/>
          <w:szCs w:val="24"/>
          <w:vertAlign w:val="subscript"/>
          <w:lang w:val="en-US"/>
        </w:rPr>
        <w:t>i</w:t>
      </w:r>
      <w:r w:rsidR="00DA36AE" w:rsidRPr="00815265">
        <w:rPr>
          <w:rStyle w:val="FontStyle46"/>
          <w:i w:val="0"/>
          <w:sz w:val="24"/>
          <w:szCs w:val="24"/>
        </w:rPr>
        <w:t>(7.5)</w:t>
      </w:r>
    </w:p>
    <w:p w:rsidR="004F1534" w:rsidRPr="00815265" w:rsidRDefault="004F1534" w:rsidP="00815265">
      <w:pPr>
        <w:jc w:val="center"/>
        <w:rPr>
          <w:rStyle w:val="FontStyle39"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39"/>
          <w:b w:val="0"/>
          <w:sz w:val="24"/>
          <w:szCs w:val="24"/>
        </w:rPr>
      </w:pPr>
      <w:r w:rsidRPr="00815265">
        <w:rPr>
          <w:rStyle w:val="FontStyle67"/>
          <w:sz w:val="24"/>
          <w:szCs w:val="24"/>
        </w:rPr>
        <w:t xml:space="preserve">      13. Откладывая от точки </w:t>
      </w:r>
      <w:r w:rsidRPr="00815265">
        <w:rPr>
          <w:rStyle w:val="FontStyle39"/>
          <w:sz w:val="24"/>
          <w:szCs w:val="24"/>
        </w:rPr>
        <w:t>А'</w:t>
      </w:r>
      <w:r w:rsidRPr="00815265">
        <w:rPr>
          <w:rStyle w:val="FontStyle39"/>
          <w:sz w:val="24"/>
          <w:szCs w:val="24"/>
          <w:vertAlign w:val="subscript"/>
        </w:rPr>
        <w:t>0</w:t>
      </w:r>
      <w:r w:rsidR="00DA36AE" w:rsidRPr="00815265">
        <w:rPr>
          <w:rStyle w:val="FontStyle67"/>
          <w:sz w:val="24"/>
          <w:szCs w:val="24"/>
        </w:rPr>
        <w:t>(рис. 7.1</w:t>
      </w:r>
      <w:r w:rsidRPr="00815265">
        <w:rPr>
          <w:rStyle w:val="FontStyle67"/>
          <w:sz w:val="24"/>
          <w:szCs w:val="24"/>
        </w:rPr>
        <w:t>) вниз по изоэнтропе используемый теплоперепад</w:t>
      </w:r>
      <w:r w:rsidRPr="00815265">
        <w:rPr>
          <w:rStyle w:val="FontStyle39"/>
          <w:sz w:val="24"/>
          <w:szCs w:val="24"/>
        </w:rPr>
        <w:t>Н</w:t>
      </w:r>
      <w:r w:rsidRPr="00815265">
        <w:rPr>
          <w:rStyle w:val="FontStyle39"/>
          <w:sz w:val="24"/>
          <w:szCs w:val="24"/>
          <w:vertAlign w:val="subscript"/>
          <w:lang w:val="en-US"/>
        </w:rPr>
        <w:t>i</w:t>
      </w:r>
      <w:r w:rsidRPr="00815265">
        <w:rPr>
          <w:rStyle w:val="FontStyle67"/>
          <w:sz w:val="24"/>
          <w:szCs w:val="24"/>
        </w:rPr>
        <w:t xml:space="preserve">и проведя через точку </w:t>
      </w:r>
      <w:r w:rsidRPr="00815265">
        <w:rPr>
          <w:rStyle w:val="FontStyle39"/>
          <w:sz w:val="24"/>
          <w:szCs w:val="24"/>
        </w:rPr>
        <w:t xml:space="preserve">С </w:t>
      </w:r>
      <w:r w:rsidRPr="00815265">
        <w:rPr>
          <w:rStyle w:val="FontStyle67"/>
          <w:sz w:val="24"/>
          <w:szCs w:val="24"/>
        </w:rPr>
        <w:t xml:space="preserve">линию, параллельную оси </w:t>
      </w:r>
      <w:r w:rsidRPr="00815265">
        <w:rPr>
          <w:rStyle w:val="FontStyle52"/>
          <w:rFonts w:ascii="Times New Roman" w:hAnsi="Times New Roman" w:cs="Times New Roman"/>
          <w:i w:val="0"/>
          <w:sz w:val="24"/>
          <w:szCs w:val="24"/>
          <w:lang w:val="en-US"/>
        </w:rPr>
        <w:t>s</w:t>
      </w:r>
      <w:r w:rsidRPr="00815265">
        <w:rPr>
          <w:rStyle w:val="FontStyle52"/>
          <w:rFonts w:ascii="Times New Roman" w:hAnsi="Times New Roman" w:cs="Times New Roman"/>
          <w:sz w:val="24"/>
          <w:szCs w:val="24"/>
        </w:rPr>
        <w:t xml:space="preserve">до </w:t>
      </w:r>
      <w:r w:rsidRPr="00815265">
        <w:rPr>
          <w:rStyle w:val="FontStyle67"/>
          <w:sz w:val="24"/>
          <w:szCs w:val="24"/>
        </w:rPr>
        <w:t xml:space="preserve">пересечения с изобарой </w:t>
      </w:r>
      <w:r w:rsidRPr="00815265">
        <w:rPr>
          <w:rStyle w:val="FontStyle39"/>
          <w:sz w:val="24"/>
          <w:szCs w:val="24"/>
        </w:rPr>
        <w:t>р</w:t>
      </w:r>
      <w:r w:rsidRPr="00815265">
        <w:rPr>
          <w:rStyle w:val="FontStyle39"/>
          <w:sz w:val="24"/>
          <w:szCs w:val="24"/>
          <w:vertAlign w:val="subscript"/>
        </w:rPr>
        <w:t>2</w:t>
      </w:r>
      <w:r w:rsidRPr="00815265">
        <w:rPr>
          <w:rStyle w:val="FontStyle39"/>
          <w:sz w:val="24"/>
          <w:szCs w:val="24"/>
        </w:rPr>
        <w:t xml:space="preserve">, </w:t>
      </w:r>
      <w:r w:rsidRPr="00815265">
        <w:rPr>
          <w:rStyle w:val="FontStyle67"/>
          <w:sz w:val="24"/>
          <w:szCs w:val="24"/>
        </w:rPr>
        <w:t xml:space="preserve">получают точку В, характеризующую   предполагаемое состояние пара после выхода из последней  ступени турбины. Соединив точки </w:t>
      </w:r>
      <w:r w:rsidRPr="00815265">
        <w:rPr>
          <w:rStyle w:val="FontStyle39"/>
          <w:sz w:val="24"/>
          <w:szCs w:val="24"/>
        </w:rPr>
        <w:t>А'</w:t>
      </w:r>
      <w:r w:rsidRPr="00815265">
        <w:rPr>
          <w:rStyle w:val="FontStyle39"/>
          <w:sz w:val="24"/>
          <w:szCs w:val="24"/>
          <w:vertAlign w:val="subscript"/>
        </w:rPr>
        <w:t>0</w:t>
      </w:r>
      <w:r w:rsidRPr="00815265">
        <w:rPr>
          <w:rStyle w:val="FontStyle67"/>
          <w:sz w:val="24"/>
          <w:szCs w:val="24"/>
        </w:rPr>
        <w:t xml:space="preserve">и </w:t>
      </w:r>
      <w:r w:rsidRPr="00815265">
        <w:rPr>
          <w:rStyle w:val="FontStyle39"/>
          <w:sz w:val="24"/>
          <w:szCs w:val="24"/>
        </w:rPr>
        <w:t xml:space="preserve">В </w:t>
      </w:r>
      <w:r w:rsidRPr="00815265">
        <w:rPr>
          <w:rStyle w:val="FontStyle67"/>
          <w:sz w:val="24"/>
          <w:szCs w:val="24"/>
        </w:rPr>
        <w:t xml:space="preserve">прямой линией, определяют предполагаемый процесс в турбине. Продлив горизонтальную </w:t>
      </w:r>
      <w:r w:rsidRPr="00815265">
        <w:rPr>
          <w:rStyle w:val="FontStyle48"/>
          <w:rFonts w:ascii="Times New Roman" w:hAnsi="Times New Roman" w:cs="Times New Roman"/>
          <w:sz w:val="24"/>
          <w:szCs w:val="24"/>
        </w:rPr>
        <w:t xml:space="preserve">линию от точки </w:t>
      </w:r>
      <w:r w:rsidRPr="00815265">
        <w:rPr>
          <w:rStyle w:val="FontStyle39"/>
          <w:sz w:val="24"/>
          <w:szCs w:val="24"/>
        </w:rPr>
        <w:t xml:space="preserve">В </w:t>
      </w:r>
      <w:r w:rsidRPr="00815265">
        <w:rPr>
          <w:rStyle w:val="FontStyle67"/>
          <w:sz w:val="24"/>
          <w:szCs w:val="24"/>
        </w:rPr>
        <w:t xml:space="preserve">до пересечения с изобарой </w:t>
      </w:r>
      <w:r w:rsidRPr="00815265">
        <w:rPr>
          <w:rStyle w:val="FontStyle39"/>
          <w:sz w:val="24"/>
          <w:szCs w:val="24"/>
        </w:rPr>
        <w:t>р</w:t>
      </w:r>
      <w:r w:rsidRPr="00815265">
        <w:rPr>
          <w:rStyle w:val="FontStyle39"/>
          <w:sz w:val="24"/>
          <w:szCs w:val="24"/>
          <w:vertAlign w:val="subscript"/>
        </w:rPr>
        <w:t>к</w:t>
      </w:r>
      <w:r w:rsidRPr="00815265">
        <w:rPr>
          <w:rStyle w:val="FontStyle39"/>
          <w:sz w:val="24"/>
          <w:szCs w:val="24"/>
        </w:rPr>
        <w:t xml:space="preserve">, </w:t>
      </w:r>
      <w:r w:rsidRPr="00815265">
        <w:rPr>
          <w:rStyle w:val="FontStyle67"/>
          <w:sz w:val="24"/>
          <w:szCs w:val="24"/>
        </w:rPr>
        <w:t xml:space="preserve">получают точку </w:t>
      </w:r>
      <w:r w:rsidRPr="00815265">
        <w:rPr>
          <w:rStyle w:val="FontStyle39"/>
          <w:sz w:val="24"/>
          <w:szCs w:val="24"/>
        </w:rPr>
        <w:t>В</w:t>
      </w:r>
      <w:r w:rsidRPr="00815265">
        <w:rPr>
          <w:rStyle w:val="FontStyle39"/>
          <w:sz w:val="24"/>
          <w:szCs w:val="24"/>
          <w:vertAlign w:val="subscript"/>
        </w:rPr>
        <w:t>к</w:t>
      </w:r>
      <w:r w:rsidRPr="00815265">
        <w:rPr>
          <w:rStyle w:val="FontStyle39"/>
          <w:sz w:val="24"/>
          <w:szCs w:val="24"/>
        </w:rPr>
        <w:t xml:space="preserve">, </w:t>
      </w:r>
      <w:r w:rsidRPr="00815265">
        <w:rPr>
          <w:rStyle w:val="FontStyle39"/>
          <w:b w:val="0"/>
          <w:sz w:val="24"/>
          <w:szCs w:val="24"/>
        </w:rPr>
        <w:t>характеризующую состояние пара при входе в конденсатор или на выходе из патрубка турбины, работающей с противодавлением.</w:t>
      </w:r>
    </w:p>
    <w:p w:rsidR="007C0539" w:rsidRPr="00815265" w:rsidRDefault="007C0539" w:rsidP="00815265">
      <w:pPr>
        <w:jc w:val="both"/>
        <w:rPr>
          <w:rStyle w:val="FontStyle39"/>
          <w:b w:val="0"/>
          <w:i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</w:rPr>
        <w:t xml:space="preserve">   14. Определяют секундный расход пара:</w:t>
      </w:r>
    </w:p>
    <w:p w:rsidR="007C0539" w:rsidRPr="00815265" w:rsidRDefault="007C0539" w:rsidP="00815265">
      <w:pPr>
        <w:jc w:val="both"/>
        <w:rPr>
          <w:rStyle w:val="FontStyle39"/>
          <w:b w:val="0"/>
          <w:i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</w:rPr>
        <w:t>в единицах СИ</w:t>
      </w:r>
    </w:p>
    <w:p w:rsidR="007C0539" w:rsidRPr="00815265" w:rsidRDefault="007C0539" w:rsidP="00815265">
      <w:pPr>
        <w:jc w:val="center"/>
        <w:rPr>
          <w:rStyle w:val="FontStyle39"/>
          <w:b w:val="0"/>
          <w:i/>
          <w:sz w:val="24"/>
          <w:szCs w:val="24"/>
        </w:rPr>
      </w:pPr>
    </w:p>
    <w:p w:rsidR="007C0539" w:rsidRPr="00815265" w:rsidRDefault="007C0539" w:rsidP="00815265">
      <w:pPr>
        <w:jc w:val="center"/>
        <w:rPr>
          <w:rStyle w:val="FontStyle39"/>
          <w:b w:val="0"/>
          <w:i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  <w:lang w:val="en-US"/>
        </w:rPr>
        <w:t>N</w:t>
      </w:r>
      <w:r w:rsidRPr="00815265">
        <w:rPr>
          <w:rStyle w:val="FontStyle39"/>
          <w:b w:val="0"/>
          <w:sz w:val="24"/>
          <w:szCs w:val="24"/>
          <w:vertAlign w:val="subscript"/>
        </w:rPr>
        <w:t>э</w:t>
      </w:r>
    </w:p>
    <w:p w:rsidR="007C0539" w:rsidRPr="00815265" w:rsidRDefault="007C0539" w:rsidP="00815265">
      <w:pPr>
        <w:jc w:val="center"/>
        <w:rPr>
          <w:rStyle w:val="FontStyle39"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  <w:lang w:val="en-US"/>
        </w:rPr>
        <w:t>G</w:t>
      </w:r>
      <w:r w:rsidRPr="00815265">
        <w:rPr>
          <w:rStyle w:val="FontStyle39"/>
          <w:b w:val="0"/>
          <w:sz w:val="24"/>
          <w:szCs w:val="24"/>
          <w:vertAlign w:val="subscript"/>
          <w:lang w:val="en-US"/>
        </w:rPr>
        <w:t>o</w:t>
      </w:r>
      <w:r w:rsidRPr="00815265">
        <w:rPr>
          <w:rStyle w:val="FontStyle39"/>
          <w:b w:val="0"/>
          <w:sz w:val="24"/>
          <w:szCs w:val="24"/>
        </w:rPr>
        <w:t>=------------------ кг/с</w:t>
      </w:r>
      <w:r w:rsidR="00DA36AE" w:rsidRPr="00815265">
        <w:rPr>
          <w:rStyle w:val="FontStyle39"/>
          <w:b w:val="0"/>
          <w:sz w:val="24"/>
          <w:szCs w:val="24"/>
        </w:rPr>
        <w:t xml:space="preserve">            (7.6)</w:t>
      </w:r>
    </w:p>
    <w:p w:rsidR="007C0539" w:rsidRPr="00815265" w:rsidRDefault="007C0539" w:rsidP="00815265">
      <w:pPr>
        <w:jc w:val="center"/>
        <w:rPr>
          <w:rStyle w:val="FontStyle67"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  <w:lang w:val="en-US"/>
        </w:rPr>
        <w:t>H</w:t>
      </w:r>
      <w:r w:rsidRPr="00815265">
        <w:rPr>
          <w:rStyle w:val="FontStyle39"/>
          <w:b w:val="0"/>
          <w:sz w:val="24"/>
          <w:szCs w:val="24"/>
          <w:vertAlign w:val="subscript"/>
        </w:rPr>
        <w:t xml:space="preserve">0 </w:t>
      </w: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ое</w:t>
      </w: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р</w:t>
      </w:r>
      <w:r w:rsidRPr="00815265">
        <w:rPr>
          <w:rStyle w:val="FontStyle67"/>
          <w:sz w:val="24"/>
          <w:szCs w:val="24"/>
        </w:rPr>
        <w:t>η</w:t>
      </w:r>
      <w:r w:rsidRPr="00815265">
        <w:rPr>
          <w:rStyle w:val="FontStyle67"/>
          <w:sz w:val="24"/>
          <w:szCs w:val="24"/>
          <w:vertAlign w:val="subscript"/>
        </w:rPr>
        <w:t>г</w:t>
      </w:r>
    </w:p>
    <w:p w:rsidR="007C0539" w:rsidRPr="00815265" w:rsidRDefault="007C0539" w:rsidP="00815265">
      <w:pPr>
        <w:jc w:val="center"/>
        <w:rPr>
          <w:rStyle w:val="FontStyle67"/>
          <w:i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67"/>
          <w:sz w:val="24"/>
          <w:szCs w:val="24"/>
        </w:rPr>
      </w:pPr>
      <w:r w:rsidRPr="00815265">
        <w:rPr>
          <w:rStyle w:val="FontStyle67"/>
          <w:sz w:val="24"/>
          <w:szCs w:val="24"/>
        </w:rPr>
        <w:t>в единицах системы МКГСС</w:t>
      </w:r>
    </w:p>
    <w:p w:rsidR="007C0539" w:rsidRPr="00815265" w:rsidRDefault="007C0539" w:rsidP="00815265">
      <w:pPr>
        <w:jc w:val="center"/>
        <w:rPr>
          <w:rStyle w:val="FontStyle67"/>
          <w:sz w:val="24"/>
          <w:szCs w:val="24"/>
        </w:rPr>
      </w:pPr>
    </w:p>
    <w:p w:rsidR="007C0539" w:rsidRPr="00815265" w:rsidRDefault="007C0539" w:rsidP="00815265">
      <w:pPr>
        <w:jc w:val="center"/>
        <w:rPr>
          <w:rStyle w:val="FontStyle39"/>
          <w:b w:val="0"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</w:rPr>
        <w:t>860</w:t>
      </w:r>
      <w:r w:rsidRPr="00815265">
        <w:rPr>
          <w:rStyle w:val="FontStyle39"/>
          <w:b w:val="0"/>
          <w:sz w:val="24"/>
          <w:szCs w:val="24"/>
          <w:lang w:val="en-US"/>
        </w:rPr>
        <w:t>N</w:t>
      </w:r>
      <w:r w:rsidRPr="00815265">
        <w:rPr>
          <w:rStyle w:val="FontStyle39"/>
          <w:b w:val="0"/>
          <w:sz w:val="24"/>
          <w:szCs w:val="24"/>
          <w:vertAlign w:val="subscript"/>
        </w:rPr>
        <w:t>э</w:t>
      </w:r>
    </w:p>
    <w:p w:rsidR="007C0539" w:rsidRPr="00815265" w:rsidRDefault="007C0539" w:rsidP="00815265">
      <w:pPr>
        <w:jc w:val="center"/>
        <w:rPr>
          <w:rStyle w:val="FontStyle39"/>
          <w:b w:val="0"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  <w:lang w:val="en-US"/>
        </w:rPr>
        <w:t>G</w:t>
      </w:r>
      <w:r w:rsidRPr="00815265">
        <w:rPr>
          <w:rStyle w:val="FontStyle39"/>
          <w:b w:val="0"/>
          <w:sz w:val="24"/>
          <w:szCs w:val="24"/>
          <w:vertAlign w:val="subscript"/>
          <w:lang w:val="en-US"/>
        </w:rPr>
        <w:t>o</w:t>
      </w:r>
      <w:r w:rsidRPr="00815265">
        <w:rPr>
          <w:rStyle w:val="FontStyle39"/>
          <w:b w:val="0"/>
          <w:sz w:val="24"/>
          <w:szCs w:val="24"/>
        </w:rPr>
        <w:t>= ------------------------- кг/с</w:t>
      </w:r>
      <w:r w:rsidR="00DA36AE" w:rsidRPr="00815265">
        <w:rPr>
          <w:rStyle w:val="FontStyle39"/>
          <w:b w:val="0"/>
          <w:sz w:val="24"/>
          <w:szCs w:val="24"/>
        </w:rPr>
        <w:t xml:space="preserve">   (7.7)</w:t>
      </w:r>
    </w:p>
    <w:p w:rsidR="007C0539" w:rsidRPr="00815265" w:rsidRDefault="007C0539" w:rsidP="00815265">
      <w:pPr>
        <w:jc w:val="center"/>
        <w:rPr>
          <w:rStyle w:val="FontStyle67"/>
          <w:sz w:val="24"/>
          <w:szCs w:val="24"/>
        </w:rPr>
      </w:pPr>
      <w:r w:rsidRPr="00815265">
        <w:rPr>
          <w:rStyle w:val="FontStyle39"/>
          <w:b w:val="0"/>
          <w:sz w:val="24"/>
          <w:szCs w:val="24"/>
        </w:rPr>
        <w:t>3600</w:t>
      </w:r>
      <w:r w:rsidRPr="00815265">
        <w:rPr>
          <w:rStyle w:val="FontStyle39"/>
          <w:b w:val="0"/>
          <w:sz w:val="24"/>
          <w:szCs w:val="24"/>
          <w:lang w:val="en-US"/>
        </w:rPr>
        <w:t>H</w:t>
      </w:r>
      <w:r w:rsidRPr="00815265">
        <w:rPr>
          <w:rStyle w:val="FontStyle39"/>
          <w:b w:val="0"/>
          <w:sz w:val="24"/>
          <w:szCs w:val="24"/>
          <w:vertAlign w:val="subscript"/>
        </w:rPr>
        <w:t xml:space="preserve">0 </w:t>
      </w: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ое</w:t>
      </w:r>
      <w:r w:rsidRPr="00815265">
        <w:rPr>
          <w:rStyle w:val="FontStyle46"/>
          <w:sz w:val="24"/>
          <w:szCs w:val="24"/>
        </w:rPr>
        <w:t>η</w:t>
      </w:r>
      <w:r w:rsidRPr="00815265">
        <w:rPr>
          <w:rStyle w:val="FontStyle46"/>
          <w:sz w:val="24"/>
          <w:szCs w:val="24"/>
          <w:vertAlign w:val="subscript"/>
        </w:rPr>
        <w:t>р</w:t>
      </w:r>
      <w:r w:rsidRPr="00815265">
        <w:rPr>
          <w:rStyle w:val="FontStyle67"/>
          <w:sz w:val="24"/>
          <w:szCs w:val="24"/>
        </w:rPr>
        <w:t>η</w:t>
      </w:r>
      <w:r w:rsidRPr="00815265">
        <w:rPr>
          <w:rStyle w:val="FontStyle67"/>
          <w:sz w:val="24"/>
          <w:szCs w:val="24"/>
          <w:vertAlign w:val="subscript"/>
        </w:rPr>
        <w:t>г</w:t>
      </w:r>
    </w:p>
    <w:p w:rsidR="007C0539" w:rsidRPr="00815265" w:rsidRDefault="007C0539" w:rsidP="00815265">
      <w:pPr>
        <w:jc w:val="both"/>
        <w:rPr>
          <w:rStyle w:val="FontStyle39"/>
          <w:sz w:val="24"/>
          <w:szCs w:val="24"/>
        </w:rPr>
      </w:pPr>
      <w:r w:rsidRPr="00815265">
        <w:rPr>
          <w:rStyle w:val="FontStyle67"/>
          <w:sz w:val="24"/>
          <w:szCs w:val="24"/>
        </w:rPr>
        <w:t xml:space="preserve">Здесь </w:t>
      </w:r>
      <w:r w:rsidRPr="00815265">
        <w:rPr>
          <w:rStyle w:val="FontStyle39"/>
          <w:b w:val="0"/>
          <w:sz w:val="24"/>
          <w:szCs w:val="24"/>
          <w:lang w:val="en-US"/>
        </w:rPr>
        <w:t>H</w:t>
      </w:r>
      <w:r w:rsidRPr="00815265">
        <w:rPr>
          <w:rStyle w:val="FontStyle39"/>
          <w:b w:val="0"/>
          <w:sz w:val="24"/>
          <w:szCs w:val="24"/>
          <w:vertAlign w:val="subscript"/>
        </w:rPr>
        <w:t>0</w:t>
      </w:r>
      <w:r w:rsidRPr="00815265">
        <w:rPr>
          <w:rStyle w:val="FontStyle39"/>
          <w:sz w:val="24"/>
          <w:szCs w:val="24"/>
        </w:rPr>
        <w:t xml:space="preserve"> – </w:t>
      </w:r>
      <w:r w:rsidRPr="00815265">
        <w:rPr>
          <w:rStyle w:val="FontStyle39"/>
          <w:b w:val="0"/>
          <w:sz w:val="24"/>
          <w:szCs w:val="24"/>
        </w:rPr>
        <w:t>располагаемый теплоперепад, кДж/кг;</w:t>
      </w:r>
      <w:r w:rsidRPr="00815265">
        <w:rPr>
          <w:rStyle w:val="FontStyle67"/>
          <w:sz w:val="24"/>
          <w:szCs w:val="24"/>
        </w:rPr>
        <w:t>η</w:t>
      </w:r>
      <w:r w:rsidRPr="00815265">
        <w:rPr>
          <w:rStyle w:val="FontStyle67"/>
          <w:sz w:val="24"/>
          <w:szCs w:val="24"/>
          <w:vertAlign w:val="subscript"/>
        </w:rPr>
        <w:t>р</w:t>
      </w:r>
      <w:r w:rsidRPr="00815265">
        <w:rPr>
          <w:rStyle w:val="FontStyle67"/>
          <w:sz w:val="24"/>
          <w:szCs w:val="24"/>
        </w:rPr>
        <w:t>– к.п.д. редуктора, определяемый из графика зависимости η</w:t>
      </w:r>
      <w:r w:rsidRPr="00815265">
        <w:rPr>
          <w:rStyle w:val="FontStyle67"/>
          <w:sz w:val="24"/>
          <w:szCs w:val="24"/>
          <w:vertAlign w:val="subscript"/>
        </w:rPr>
        <w:t>р</w:t>
      </w:r>
      <w:r w:rsidRPr="00815265">
        <w:rPr>
          <w:rStyle w:val="FontStyle67"/>
          <w:sz w:val="24"/>
          <w:szCs w:val="24"/>
        </w:rPr>
        <w:t xml:space="preserve"> = </w:t>
      </w:r>
      <w:r w:rsidRPr="00815265">
        <w:rPr>
          <w:rStyle w:val="FontStyle67"/>
          <w:sz w:val="24"/>
          <w:szCs w:val="24"/>
          <w:lang w:val="en-US"/>
        </w:rPr>
        <w:t>f</w:t>
      </w:r>
      <w:r w:rsidRPr="00815265">
        <w:rPr>
          <w:rStyle w:val="FontStyle39"/>
          <w:sz w:val="24"/>
          <w:szCs w:val="24"/>
        </w:rPr>
        <w:t>(</w:t>
      </w:r>
      <w:r w:rsidRPr="00815265">
        <w:rPr>
          <w:rStyle w:val="FontStyle39"/>
          <w:sz w:val="24"/>
          <w:szCs w:val="24"/>
          <w:lang w:val="en-US"/>
        </w:rPr>
        <w:t>N</w:t>
      </w:r>
      <w:r w:rsidRPr="00815265">
        <w:rPr>
          <w:rStyle w:val="FontStyle39"/>
          <w:sz w:val="24"/>
          <w:szCs w:val="24"/>
          <w:vertAlign w:val="subscript"/>
          <w:lang w:val="en-US"/>
        </w:rPr>
        <w:t>e</w:t>
      </w:r>
      <w:r w:rsidRPr="00815265">
        <w:rPr>
          <w:rStyle w:val="FontStyle39"/>
          <w:sz w:val="24"/>
          <w:szCs w:val="24"/>
        </w:rPr>
        <w:t xml:space="preserve">) </w:t>
      </w:r>
      <w:r w:rsidRPr="00815265">
        <w:rPr>
          <w:rStyle w:val="FontStyle39"/>
          <w:b w:val="0"/>
          <w:sz w:val="24"/>
          <w:szCs w:val="24"/>
        </w:rPr>
        <w:t xml:space="preserve">или из рис. </w:t>
      </w:r>
      <w:r w:rsidR="004F1534" w:rsidRPr="00815265">
        <w:rPr>
          <w:rStyle w:val="FontStyle39"/>
          <w:b w:val="0"/>
          <w:sz w:val="24"/>
          <w:szCs w:val="24"/>
        </w:rPr>
        <w:t>7.</w:t>
      </w:r>
      <w:r w:rsidR="00DA36AE" w:rsidRPr="00815265">
        <w:rPr>
          <w:rStyle w:val="FontStyle39"/>
          <w:b w:val="0"/>
          <w:sz w:val="24"/>
          <w:szCs w:val="24"/>
        </w:rPr>
        <w:t>4</w:t>
      </w:r>
      <w:r w:rsidRPr="00815265">
        <w:rPr>
          <w:rStyle w:val="FontStyle39"/>
          <w:sz w:val="24"/>
          <w:szCs w:val="24"/>
        </w:rPr>
        <w:t xml:space="preserve">; </w:t>
      </w:r>
      <w:r w:rsidRPr="00815265">
        <w:rPr>
          <w:rStyle w:val="FontStyle67"/>
          <w:sz w:val="24"/>
          <w:szCs w:val="24"/>
        </w:rPr>
        <w:t>η</w:t>
      </w:r>
      <w:r w:rsidRPr="00815265">
        <w:rPr>
          <w:rStyle w:val="FontStyle67"/>
          <w:sz w:val="24"/>
          <w:szCs w:val="24"/>
          <w:vertAlign w:val="subscript"/>
        </w:rPr>
        <w:t>г</w:t>
      </w:r>
      <w:r w:rsidRPr="00815265">
        <w:rPr>
          <w:rStyle w:val="FontStyle39"/>
          <w:sz w:val="24"/>
          <w:szCs w:val="24"/>
        </w:rPr>
        <w:t xml:space="preserve"> - </w:t>
      </w:r>
      <w:r w:rsidRPr="00815265">
        <w:rPr>
          <w:rStyle w:val="FontStyle67"/>
          <w:sz w:val="24"/>
          <w:szCs w:val="24"/>
        </w:rPr>
        <w:t>к.п.д. генератора, определяемый из графика зависимости η</w:t>
      </w:r>
      <w:r w:rsidRPr="00815265">
        <w:rPr>
          <w:rStyle w:val="FontStyle67"/>
          <w:sz w:val="24"/>
          <w:szCs w:val="24"/>
          <w:vertAlign w:val="subscript"/>
        </w:rPr>
        <w:t>г</w:t>
      </w:r>
      <w:r w:rsidRPr="00815265">
        <w:rPr>
          <w:rStyle w:val="FontStyle67"/>
          <w:sz w:val="24"/>
          <w:szCs w:val="24"/>
        </w:rPr>
        <w:t xml:space="preserve"> = </w:t>
      </w:r>
      <w:r w:rsidRPr="00815265">
        <w:rPr>
          <w:rStyle w:val="FontStyle67"/>
          <w:sz w:val="24"/>
          <w:szCs w:val="24"/>
          <w:lang w:val="en-US"/>
        </w:rPr>
        <w:t>f</w:t>
      </w:r>
      <w:r w:rsidRPr="00815265">
        <w:rPr>
          <w:rStyle w:val="FontStyle39"/>
          <w:sz w:val="24"/>
          <w:szCs w:val="24"/>
        </w:rPr>
        <w:t>(</w:t>
      </w:r>
      <w:r w:rsidRPr="00815265">
        <w:rPr>
          <w:rStyle w:val="FontStyle39"/>
          <w:sz w:val="24"/>
          <w:szCs w:val="24"/>
          <w:lang w:val="en-US"/>
        </w:rPr>
        <w:t>N</w:t>
      </w:r>
      <w:r w:rsidRPr="00815265">
        <w:rPr>
          <w:rStyle w:val="FontStyle39"/>
          <w:sz w:val="24"/>
          <w:szCs w:val="24"/>
          <w:vertAlign w:val="subscript"/>
          <w:lang w:val="en-US"/>
        </w:rPr>
        <w:t>e</w:t>
      </w:r>
      <w:r w:rsidRPr="00815265">
        <w:rPr>
          <w:rStyle w:val="FontStyle39"/>
          <w:sz w:val="24"/>
          <w:szCs w:val="24"/>
        </w:rPr>
        <w:t xml:space="preserve">) </w:t>
      </w:r>
      <w:r w:rsidRPr="00815265">
        <w:rPr>
          <w:rStyle w:val="FontStyle39"/>
          <w:b w:val="0"/>
          <w:sz w:val="24"/>
          <w:szCs w:val="24"/>
        </w:rPr>
        <w:t>или из рис.</w:t>
      </w:r>
      <w:r w:rsidR="004F1534" w:rsidRPr="00815265">
        <w:rPr>
          <w:rStyle w:val="FontStyle39"/>
          <w:b w:val="0"/>
          <w:sz w:val="24"/>
          <w:szCs w:val="24"/>
        </w:rPr>
        <w:t>7.</w:t>
      </w:r>
      <w:r w:rsidR="00DA36AE" w:rsidRPr="00815265">
        <w:rPr>
          <w:rStyle w:val="FontStyle39"/>
          <w:b w:val="0"/>
          <w:sz w:val="24"/>
          <w:szCs w:val="24"/>
        </w:rPr>
        <w:t xml:space="preserve"> 5</w:t>
      </w:r>
      <w:r w:rsidRPr="00815265">
        <w:rPr>
          <w:rStyle w:val="FontStyle39"/>
          <w:b w:val="0"/>
          <w:sz w:val="24"/>
          <w:szCs w:val="24"/>
        </w:rPr>
        <w:t>.</w:t>
      </w:r>
    </w:p>
    <w:p w:rsidR="007C0539" w:rsidRPr="00815265" w:rsidRDefault="007C0539" w:rsidP="00815265">
      <w:pPr>
        <w:jc w:val="both"/>
        <w:rPr>
          <w:rStyle w:val="FontStyle39"/>
          <w:i/>
          <w:sz w:val="24"/>
          <w:szCs w:val="24"/>
        </w:rPr>
      </w:pPr>
    </w:p>
    <w:p w:rsidR="007C0539" w:rsidRPr="00815265" w:rsidRDefault="007C0539" w:rsidP="00815265">
      <w:pPr>
        <w:rPr>
          <w:rStyle w:val="FontStyle67"/>
          <w:sz w:val="24"/>
          <w:szCs w:val="24"/>
        </w:rPr>
      </w:pPr>
    </w:p>
    <w:p w:rsidR="00850CBE" w:rsidRPr="00815265" w:rsidRDefault="007C0539" w:rsidP="00815265">
      <w:pPr>
        <w:jc w:val="both"/>
        <w:rPr>
          <w:sz w:val="24"/>
          <w:szCs w:val="24"/>
        </w:rPr>
      </w:pPr>
      <w:r w:rsidRPr="00815265">
        <w:rPr>
          <w:noProof/>
          <w:sz w:val="24"/>
          <w:szCs w:val="24"/>
        </w:rPr>
        <w:lastRenderedPageBreak/>
        <w:drawing>
          <wp:inline distT="0" distB="0" distL="0" distR="0">
            <wp:extent cx="3143250" cy="4619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CBE" w:rsidRPr="00815265" w:rsidRDefault="00850CBE" w:rsidP="00815265">
      <w:pPr>
        <w:jc w:val="both"/>
        <w:rPr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57"/>
          <w:rFonts w:ascii="Times New Roman" w:hAnsi="Times New Roman" w:cs="Times New Roman"/>
          <w:b w:val="0"/>
          <w:bCs w:val="0"/>
          <w:sz w:val="24"/>
          <w:szCs w:val="24"/>
        </w:rPr>
      </w:pP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>Рис.</w:t>
      </w:r>
      <w:r w:rsidR="004F1534"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>7.</w:t>
      </w:r>
      <w:r w:rsidR="008B3AD1" w:rsidRPr="00815265">
        <w:rPr>
          <w:rStyle w:val="FontStyle67"/>
          <w:b/>
          <w:sz w:val="24"/>
          <w:szCs w:val="24"/>
        </w:rPr>
        <w:t>1</w:t>
      </w: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 xml:space="preserve"> Схематическое изображение теплового процесса на 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s</w:t>
      </w: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>-диаграмме для турбин, работающих без регулируемого отбора пара</w:t>
      </w:r>
    </w:p>
    <w:p w:rsidR="007C0539" w:rsidRPr="00815265" w:rsidRDefault="007C0539" w:rsidP="00815265">
      <w:pPr>
        <w:jc w:val="both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7C0539" w:rsidRPr="00815265" w:rsidRDefault="007C0539" w:rsidP="00815265">
      <w:pPr>
        <w:rPr>
          <w:sz w:val="24"/>
          <w:szCs w:val="24"/>
        </w:rPr>
      </w:pPr>
      <w:r w:rsidRPr="00815265">
        <w:rPr>
          <w:noProof/>
          <w:sz w:val="24"/>
          <w:szCs w:val="24"/>
        </w:rPr>
        <w:drawing>
          <wp:inline distT="0" distB="0" distL="0" distR="0">
            <wp:extent cx="2724150" cy="1390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39" w:rsidRPr="00815265" w:rsidRDefault="007C0539" w:rsidP="00815265">
      <w:pPr>
        <w:pStyle w:val="Style1"/>
        <w:widowControl/>
        <w:spacing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815265">
        <w:rPr>
          <w:rStyle w:val="FontStyle17"/>
          <w:rFonts w:ascii="Times New Roman" w:hAnsi="Times New Roman" w:cs="Times New Roman"/>
          <w:sz w:val="24"/>
          <w:szCs w:val="24"/>
        </w:rPr>
        <w:t xml:space="preserve">       О    2    4    </w:t>
      </w:r>
      <w:r w:rsidRPr="00815265">
        <w:rPr>
          <w:rStyle w:val="FontStyle19"/>
          <w:rFonts w:ascii="Times New Roman" w:hAnsi="Times New Roman" w:cs="Times New Roman"/>
          <w:sz w:val="24"/>
          <w:szCs w:val="24"/>
        </w:rPr>
        <w:t xml:space="preserve">6      8       </w:t>
      </w:r>
      <w:r w:rsidRPr="00815265">
        <w:rPr>
          <w:rStyle w:val="FontStyle17"/>
          <w:rFonts w:ascii="Times New Roman" w:hAnsi="Times New Roman" w:cs="Times New Roman"/>
          <w:sz w:val="24"/>
          <w:szCs w:val="24"/>
        </w:rPr>
        <w:t xml:space="preserve">10     12   14     16  </w:t>
      </w:r>
      <w:r w:rsidRPr="00815265">
        <w:rPr>
          <w:rStyle w:val="FontStyle17"/>
          <w:rFonts w:ascii="Times New Roman" w:hAnsi="Times New Roman" w:cs="Times New Roman"/>
          <w:sz w:val="24"/>
          <w:szCs w:val="24"/>
          <w:lang w:val="en-US"/>
        </w:rPr>
        <w:t>N</w:t>
      </w:r>
      <w:r w:rsidRPr="00815265">
        <w:rPr>
          <w:rStyle w:val="FontStyle17"/>
          <w:rFonts w:ascii="Times New Roman" w:hAnsi="Times New Roman" w:cs="Times New Roman"/>
          <w:sz w:val="24"/>
          <w:szCs w:val="24"/>
          <w:vertAlign w:val="subscript"/>
          <w:lang w:val="en-US"/>
        </w:rPr>
        <w:t>e</w:t>
      </w:r>
      <w:r w:rsidRPr="00815265">
        <w:rPr>
          <w:rStyle w:val="FontStyle17"/>
          <w:rFonts w:ascii="Times New Roman" w:hAnsi="Times New Roman" w:cs="Times New Roman"/>
          <w:sz w:val="24"/>
          <w:szCs w:val="24"/>
        </w:rPr>
        <w:t xml:space="preserve">,        </w:t>
      </w:r>
    </w:p>
    <w:p w:rsidR="007C0539" w:rsidRPr="00815265" w:rsidRDefault="007C0539" w:rsidP="00815265">
      <w:pPr>
        <w:pStyle w:val="Style1"/>
        <w:widowControl/>
        <w:spacing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815265">
        <w:rPr>
          <w:rStyle w:val="FontStyle17"/>
          <w:rFonts w:ascii="Times New Roman" w:hAnsi="Times New Roman" w:cs="Times New Roman"/>
          <w:sz w:val="24"/>
          <w:szCs w:val="24"/>
        </w:rPr>
        <w:t xml:space="preserve">            0 ,2 0,4  0,6 </w:t>
      </w:r>
      <w:r w:rsidRPr="00815265">
        <w:rPr>
          <w:rStyle w:val="FontStyle19"/>
          <w:rFonts w:ascii="Times New Roman" w:hAnsi="Times New Roman" w:cs="Times New Roman"/>
          <w:sz w:val="24"/>
          <w:szCs w:val="24"/>
        </w:rPr>
        <w:t xml:space="preserve">0,8    </w:t>
      </w:r>
      <w:r w:rsidRPr="00815265">
        <w:rPr>
          <w:rStyle w:val="FontStyle17"/>
          <w:rFonts w:ascii="Times New Roman" w:hAnsi="Times New Roman" w:cs="Times New Roman"/>
          <w:sz w:val="24"/>
          <w:szCs w:val="24"/>
        </w:rPr>
        <w:t xml:space="preserve">1,0   1,2           </w:t>
      </w:r>
      <w:r w:rsidRPr="00815265">
        <w:rPr>
          <w:rStyle w:val="FontStyle19"/>
          <w:rFonts w:ascii="Times New Roman" w:hAnsi="Times New Roman" w:cs="Times New Roman"/>
          <w:sz w:val="24"/>
          <w:szCs w:val="24"/>
        </w:rPr>
        <w:t>тыс.кВт</w:t>
      </w: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3"/>
          <w:sz w:val="24"/>
          <w:szCs w:val="24"/>
        </w:rPr>
      </w:pPr>
      <w:r w:rsidRPr="00815265">
        <w:rPr>
          <w:rStyle w:val="FontStyle13"/>
          <w:sz w:val="24"/>
          <w:szCs w:val="24"/>
        </w:rPr>
        <w:t xml:space="preserve">              (Для нижних кривых)</w:t>
      </w: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3"/>
          <w:i w:val="0"/>
          <w:iCs w:val="0"/>
          <w:sz w:val="24"/>
          <w:szCs w:val="24"/>
        </w:rPr>
      </w:pPr>
    </w:p>
    <w:p w:rsidR="007C0539" w:rsidRPr="00815265" w:rsidRDefault="007C0539" w:rsidP="00815265">
      <w:pPr>
        <w:pStyle w:val="Style3"/>
        <w:widowControl/>
        <w:spacing w:line="240" w:lineRule="auto"/>
        <w:ind w:firstLine="0"/>
        <w:rPr>
          <w:rStyle w:val="FontStyle14"/>
          <w:sz w:val="24"/>
          <w:szCs w:val="24"/>
        </w:rPr>
      </w:pPr>
      <w:r w:rsidRPr="00815265">
        <w:rPr>
          <w:rStyle w:val="FontStyle14"/>
          <w:sz w:val="24"/>
          <w:szCs w:val="24"/>
        </w:rPr>
        <w:t>Ри</w:t>
      </w:r>
      <w:r w:rsidR="008B3AD1" w:rsidRPr="00815265">
        <w:rPr>
          <w:rStyle w:val="FontStyle14"/>
          <w:sz w:val="24"/>
          <w:szCs w:val="24"/>
        </w:rPr>
        <w:t>с. 7.2</w:t>
      </w:r>
      <w:r w:rsidRPr="00815265">
        <w:rPr>
          <w:rStyle w:val="FontStyle14"/>
          <w:sz w:val="24"/>
          <w:szCs w:val="24"/>
        </w:rPr>
        <w:t xml:space="preserve"> Зависимость относительного  </w:t>
      </w: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  <w:r w:rsidRPr="00815265">
        <w:rPr>
          <w:rStyle w:val="FontStyle14"/>
          <w:sz w:val="24"/>
          <w:szCs w:val="24"/>
        </w:rPr>
        <w:t>эффективного к. п. д. турбины от ее мощности</w:t>
      </w: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  <w:r w:rsidRPr="00815265">
        <w:rPr>
          <w:noProof/>
        </w:rPr>
        <w:lastRenderedPageBreak/>
        <w:drawing>
          <wp:inline distT="0" distB="0" distL="0" distR="0">
            <wp:extent cx="2828925" cy="169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210" t="3873" r="-1494" b="4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</w:p>
    <w:p w:rsidR="007C0539" w:rsidRPr="00815265" w:rsidRDefault="008B3AD1" w:rsidP="00815265">
      <w:pPr>
        <w:pStyle w:val="Style3"/>
        <w:widowControl/>
        <w:spacing w:line="240" w:lineRule="auto"/>
        <w:ind w:firstLine="0"/>
        <w:rPr>
          <w:rStyle w:val="FontStyle14"/>
          <w:sz w:val="24"/>
          <w:szCs w:val="24"/>
        </w:rPr>
      </w:pPr>
      <w:r w:rsidRPr="00815265">
        <w:rPr>
          <w:rStyle w:val="FontStyle14"/>
          <w:sz w:val="24"/>
          <w:szCs w:val="24"/>
        </w:rPr>
        <w:t>Рис.7.3</w:t>
      </w:r>
      <w:r w:rsidR="007C0539" w:rsidRPr="00815265">
        <w:rPr>
          <w:rStyle w:val="FontStyle14"/>
          <w:sz w:val="24"/>
          <w:szCs w:val="24"/>
        </w:rPr>
        <w:t xml:space="preserve"> Зависимость механического КПД турбины и КПД редуктора от мощности генератора</w:t>
      </w: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  <w:r w:rsidRPr="00815265">
        <w:rPr>
          <w:noProof/>
        </w:rPr>
        <w:drawing>
          <wp:inline distT="0" distB="0" distL="0" distR="0">
            <wp:extent cx="2809875" cy="1857375"/>
            <wp:effectExtent l="0" t="0" r="0" b="9525"/>
            <wp:docPr id="9" name="Рисунок 9" descr="Описание: C:\Users\User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" r="-6248" b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39" w:rsidRPr="00815265" w:rsidRDefault="007C0539" w:rsidP="00815265">
      <w:pPr>
        <w:pStyle w:val="Style3"/>
        <w:widowControl/>
        <w:spacing w:line="240" w:lineRule="auto"/>
        <w:ind w:firstLine="0"/>
        <w:rPr>
          <w:rStyle w:val="FontStyle14"/>
          <w:sz w:val="24"/>
          <w:szCs w:val="24"/>
        </w:rPr>
      </w:pPr>
      <w:r w:rsidRPr="00815265">
        <w:rPr>
          <w:rStyle w:val="FontStyle14"/>
          <w:sz w:val="24"/>
          <w:szCs w:val="24"/>
        </w:rPr>
        <w:t>Рис.</w:t>
      </w:r>
      <w:r w:rsidR="004F1534" w:rsidRPr="00815265">
        <w:rPr>
          <w:rStyle w:val="FontStyle14"/>
          <w:sz w:val="24"/>
          <w:szCs w:val="24"/>
        </w:rPr>
        <w:t>7.</w:t>
      </w:r>
      <w:r w:rsidR="008B3AD1" w:rsidRPr="00815265">
        <w:rPr>
          <w:rStyle w:val="FontStyle14"/>
          <w:sz w:val="24"/>
          <w:szCs w:val="24"/>
        </w:rPr>
        <w:t>4</w:t>
      </w:r>
      <w:r w:rsidRPr="00815265">
        <w:rPr>
          <w:rStyle w:val="FontStyle14"/>
          <w:sz w:val="24"/>
          <w:szCs w:val="24"/>
        </w:rPr>
        <w:t xml:space="preserve"> Зависимость КПД редуктора и генератора от мощности генератора</w:t>
      </w:r>
    </w:p>
    <w:p w:rsidR="007C0539" w:rsidRPr="00815265" w:rsidRDefault="007C0539" w:rsidP="00815265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</w:p>
    <w:p w:rsidR="008B3AD1" w:rsidRPr="00815265" w:rsidRDefault="007B67E9" w:rsidP="00815265">
      <w:pPr>
        <w:pStyle w:val="Style3"/>
        <w:widowControl/>
        <w:spacing w:line="240" w:lineRule="auto"/>
        <w:ind w:firstLine="0"/>
        <w:rPr>
          <w:rStyle w:val="FontStyle14"/>
          <w:sz w:val="24"/>
          <w:szCs w:val="24"/>
        </w:rPr>
      </w:pPr>
      <w:r w:rsidRPr="00815265">
        <w:rPr>
          <w:noProof/>
        </w:rPr>
        <w:pict>
          <v:group id="Группа 13" o:spid="_x0000_s1026" style="position:absolute;left:0;text-align:left;margin-left:-6.7pt;margin-top:18.5pt;width:243.8pt;height:157.5pt;z-index:-251656192;mso-wrap-distance-left:1.9pt;mso-wrap-distance-right:1.9pt;mso-position-horizontal-relative:margin" coordorigin="3562,182" coordsize="3187,2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">
            <v:shape id="Picture 3" o:spid="_x0000_s1027" type="#_x0000_t75" style="position:absolute;left:3562;top:182;width:3081;height:1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">
              <v:imagedata r:id="rId54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5950;top:1898;width:799;height: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" filled="f" strokecolor="white" strokeweight="0">
              <v:textbox inset="0,0,0,0">
                <w:txbxContent>
                  <w:p w:rsidR="00815265" w:rsidRDefault="00815265" w:rsidP="007C0539">
                    <w:pPr>
                      <w:pStyle w:val="Style4"/>
                      <w:widowControl/>
                      <w:jc w:val="both"/>
                      <w:rPr>
                        <w:rStyle w:val="FontStyle15"/>
                      </w:rPr>
                    </w:pPr>
                    <w:r>
                      <w:rPr>
                        <w:rStyle w:val="FontStyle15"/>
                      </w:rPr>
                      <w:t>20 Нз,тыс.пЗя?</w:t>
                    </w:r>
                  </w:p>
                </w:txbxContent>
              </v:textbox>
            </v:shape>
            <v:shape id="Text Box 5" o:spid="_x0000_s1029" type="#_x0000_t202" style="position:absolute;left:3574;top:2179;width:3096;height: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" filled="f" strokecolor="white" strokeweight="0">
              <v:textbox inset="0,0,0,0">
                <w:txbxContent>
                  <w:p w:rsidR="00815265" w:rsidRDefault="00815265" w:rsidP="007C0539">
                    <w:pPr>
                      <w:pStyle w:val="Style5"/>
                      <w:widowControl/>
                      <w:spacing w:line="168" w:lineRule="exact"/>
                      <w:jc w:val="both"/>
                      <w:rPr>
                        <w:rStyle w:val="FontStyle16"/>
                      </w:rPr>
                    </w:pPr>
                  </w:p>
                </w:txbxContent>
              </v:textbox>
            </v:shape>
            <w10:wrap type="square" side="left" anchorx="margin"/>
          </v:group>
        </w:pict>
      </w:r>
    </w:p>
    <w:p w:rsidR="007C0539" w:rsidRPr="00815265" w:rsidRDefault="007C0539" w:rsidP="00815265">
      <w:pPr>
        <w:pStyle w:val="Style3"/>
        <w:widowControl/>
        <w:spacing w:line="240" w:lineRule="auto"/>
        <w:ind w:firstLine="0"/>
        <w:rPr>
          <w:rStyle w:val="FontStyle57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57"/>
          <w:rFonts w:ascii="Times New Roman" w:hAnsi="Times New Roman" w:cs="Times New Roman"/>
          <w:b w:val="0"/>
          <w:sz w:val="24"/>
          <w:szCs w:val="24"/>
        </w:rPr>
      </w:pP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 xml:space="preserve">Рис. </w:t>
      </w:r>
      <w:r w:rsidR="004F1534"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>7.</w:t>
      </w:r>
      <w:r w:rsidR="00DA36AE"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>5</w:t>
      </w: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 xml:space="preserve"> Зависимость КПД генератора от его мощности</w:t>
      </w:r>
    </w:p>
    <w:p w:rsidR="007C0539" w:rsidRPr="00815265" w:rsidRDefault="007C0539" w:rsidP="00815265">
      <w:pPr>
        <w:jc w:val="both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7C0539" w:rsidRPr="00815265" w:rsidRDefault="007C0539" w:rsidP="00815265">
      <w:pPr>
        <w:jc w:val="both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8B3AD1" w:rsidRPr="00815265" w:rsidRDefault="008B3AD1" w:rsidP="00815265">
      <w:pPr>
        <w:jc w:val="both"/>
        <w:rPr>
          <w:b/>
          <w:i/>
          <w:sz w:val="24"/>
          <w:szCs w:val="24"/>
        </w:rPr>
      </w:pPr>
    </w:p>
    <w:p w:rsidR="008B3AD1" w:rsidRPr="00815265" w:rsidRDefault="008B3AD1" w:rsidP="00815265">
      <w:pPr>
        <w:jc w:val="both"/>
        <w:rPr>
          <w:b/>
          <w:i/>
          <w:sz w:val="24"/>
          <w:szCs w:val="24"/>
        </w:rPr>
      </w:pPr>
    </w:p>
    <w:p w:rsidR="00DA36AE" w:rsidRPr="00815265" w:rsidRDefault="00DA36AE" w:rsidP="00815265">
      <w:pPr>
        <w:pStyle w:val="Style2"/>
        <w:widowControl/>
        <w:spacing w:line="240" w:lineRule="auto"/>
        <w:ind w:firstLine="288"/>
        <w:jc w:val="center"/>
        <w:rPr>
          <w:rFonts w:eastAsia="Arial Unicode MS"/>
          <w:color w:val="000000"/>
        </w:rPr>
      </w:pPr>
      <w:r w:rsidRPr="00815265">
        <w:rPr>
          <w:rStyle w:val="FontStyle14"/>
          <w:sz w:val="24"/>
          <w:szCs w:val="24"/>
        </w:rPr>
        <w:t xml:space="preserve">Рис. 7.6  </w:t>
      </w:r>
      <w:r w:rsidRPr="00815265">
        <w:rPr>
          <w:rFonts w:eastAsia="Arial Unicode MS"/>
          <w:color w:val="000000"/>
          <w:lang w:val="en-US"/>
        </w:rPr>
        <w:t>h</w:t>
      </w:r>
      <w:r w:rsidRPr="00815265">
        <w:rPr>
          <w:rFonts w:eastAsia="Arial Unicode MS"/>
          <w:color w:val="000000"/>
        </w:rPr>
        <w:t>,S –диаграмма водяного пара</w:t>
      </w:r>
    </w:p>
    <w:p w:rsidR="00DA36AE" w:rsidRPr="00815265" w:rsidRDefault="00DA36AE" w:rsidP="00815265">
      <w:pPr>
        <w:pStyle w:val="Style2"/>
        <w:widowControl/>
        <w:spacing w:line="240" w:lineRule="auto"/>
        <w:ind w:firstLine="288"/>
        <w:jc w:val="center"/>
        <w:rPr>
          <w:rFonts w:eastAsia="Arial Unicode MS"/>
          <w:color w:val="000000"/>
        </w:rPr>
      </w:pPr>
      <w:r w:rsidRPr="00815265">
        <w:rPr>
          <w:noProof/>
        </w:rPr>
        <w:lastRenderedPageBreak/>
        <w:drawing>
          <wp:inline distT="0" distB="0" distL="0" distR="0">
            <wp:extent cx="5940425" cy="7039610"/>
            <wp:effectExtent l="0" t="0" r="3175" b="8890"/>
            <wp:docPr id="3" name="Рисунок 3" descr="C:\Documents and Settings\Администратор\Мои документы\Мои рисунки\49\0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Documents and Settings\Администратор\Мои документы\Мои рисунки\49\0001.tif"/>
                    <pic:cNvPicPr/>
                  </pic:nvPicPr>
                  <pic:blipFill>
                    <a:blip r:embed="rId5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D1" w:rsidRPr="00815265" w:rsidRDefault="008B3AD1" w:rsidP="00815265">
      <w:pPr>
        <w:jc w:val="both"/>
        <w:rPr>
          <w:b/>
          <w:i/>
          <w:sz w:val="24"/>
          <w:szCs w:val="24"/>
        </w:rPr>
      </w:pPr>
    </w:p>
    <w:p w:rsidR="00DA36AE" w:rsidRPr="00815265" w:rsidRDefault="00DA36AE" w:rsidP="00815265">
      <w:pPr>
        <w:jc w:val="both"/>
        <w:rPr>
          <w:b/>
          <w:i/>
          <w:sz w:val="24"/>
          <w:szCs w:val="24"/>
        </w:rPr>
      </w:pPr>
    </w:p>
    <w:p w:rsidR="00A26C08" w:rsidRPr="00815265" w:rsidRDefault="00A26C08" w:rsidP="00815265">
      <w:pPr>
        <w:jc w:val="both"/>
        <w:rPr>
          <w:b/>
          <w:i/>
          <w:sz w:val="24"/>
          <w:szCs w:val="24"/>
        </w:rPr>
      </w:pPr>
      <w:r w:rsidRPr="00815265">
        <w:rPr>
          <w:b/>
          <w:i/>
          <w:sz w:val="24"/>
          <w:szCs w:val="24"/>
        </w:rPr>
        <w:t>Варианты индивидуальных заданий :</w:t>
      </w:r>
    </w:p>
    <w:p w:rsidR="007C0539" w:rsidRPr="00815265" w:rsidRDefault="007C0539" w:rsidP="00815265">
      <w:pPr>
        <w:jc w:val="center"/>
        <w:rPr>
          <w:rStyle w:val="FontStyle57"/>
          <w:rFonts w:ascii="Times New Roman" w:hAnsi="Times New Roman" w:cs="Times New Roman"/>
          <w:b w:val="0"/>
          <w:i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860"/>
        <w:gridCol w:w="1912"/>
        <w:gridCol w:w="2003"/>
        <w:gridCol w:w="1811"/>
        <w:gridCol w:w="1985"/>
      </w:tblGrid>
      <w:tr w:rsidR="007C0539" w:rsidRPr="00815265" w:rsidTr="007C0539">
        <w:trPr>
          <w:trHeight w:val="225"/>
        </w:trPr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815265">
              <w:rPr>
                <w:rStyle w:val="FontStyle39"/>
                <w:b w:val="0"/>
                <w:sz w:val="24"/>
                <w:szCs w:val="24"/>
                <w:lang w:val="en-US" w:eastAsia="en-US"/>
              </w:rPr>
              <w:t>N</w:t>
            </w:r>
            <w:r w:rsidRPr="00815265">
              <w:rPr>
                <w:rStyle w:val="FontStyle39"/>
                <w:b w:val="0"/>
                <w:sz w:val="24"/>
                <w:szCs w:val="24"/>
                <w:vertAlign w:val="subscript"/>
                <w:lang w:eastAsia="en-US"/>
              </w:rPr>
              <w:t>э</w:t>
            </w:r>
            <w:r w:rsidRPr="00815265">
              <w:rPr>
                <w:rStyle w:val="FontStyle39"/>
                <w:b w:val="0"/>
                <w:sz w:val="24"/>
                <w:szCs w:val="24"/>
                <w:lang w:eastAsia="en-US"/>
              </w:rPr>
              <w:t xml:space="preserve">, </w:t>
            </w:r>
            <w:r w:rsidRPr="00815265">
              <w:rPr>
                <w:rStyle w:val="FontStyle52"/>
                <w:rFonts w:ascii="Times New Roman" w:hAnsi="Times New Roman" w:cs="Times New Roman"/>
                <w:sz w:val="24"/>
                <w:szCs w:val="24"/>
                <w:lang w:eastAsia="en-US"/>
              </w:rPr>
              <w:t>кВт;</w:t>
            </w: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815265">
              <w:rPr>
                <w:rStyle w:val="FontStyle52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п</w:t>
            </w:r>
            <w:r w:rsidRPr="00815265">
              <w:rPr>
                <w:rStyle w:val="FontStyle52"/>
                <w:rFonts w:ascii="Times New Roman" w:hAnsi="Times New Roman" w:cs="Times New Roman"/>
                <w:sz w:val="24"/>
                <w:szCs w:val="24"/>
                <w:lang w:eastAsia="en-US"/>
              </w:rPr>
              <w:t>, об/мин;</w:t>
            </w:r>
          </w:p>
        </w:tc>
        <w:tc>
          <w:tcPr>
            <w:tcW w:w="4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  <w:lang w:eastAsia="en-US"/>
              </w:rPr>
              <w:t>Начальные параметры пара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  <w:lang w:eastAsia="en-US"/>
              </w:rPr>
              <w:t>Конечные параметры пара</w:t>
            </w:r>
          </w:p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  <w:r w:rsidRPr="00815265">
              <w:rPr>
                <w:rStyle w:val="FontStyle52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р</w:t>
            </w:r>
            <w:r w:rsidRPr="00815265">
              <w:rPr>
                <w:rStyle w:val="FontStyle52"/>
                <w:rFonts w:ascii="Times New Roman" w:hAnsi="Times New Roman" w:cs="Times New Roman"/>
                <w:i w:val="0"/>
                <w:sz w:val="24"/>
                <w:szCs w:val="24"/>
                <w:vertAlign w:val="subscript"/>
                <w:lang w:eastAsia="en-US"/>
              </w:rPr>
              <w:t xml:space="preserve">к, </w:t>
            </w:r>
            <w:r w:rsidRPr="00815265">
              <w:rPr>
                <w:rStyle w:val="FontStyle52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бар </w:t>
            </w:r>
            <w:r w:rsidRPr="00815265">
              <w:rPr>
                <w:rStyle w:val="FontStyle39"/>
                <w:b w:val="0"/>
                <w:sz w:val="24"/>
                <w:szCs w:val="24"/>
                <w:lang w:eastAsia="en-US"/>
              </w:rPr>
              <w:t>(ата);</w:t>
            </w:r>
          </w:p>
        </w:tc>
      </w:tr>
      <w:tr w:rsidR="007C0539" w:rsidRPr="00815265" w:rsidTr="007C0539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39" w:rsidRPr="00815265" w:rsidRDefault="007C0539" w:rsidP="00815265">
            <w:pPr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39" w:rsidRPr="00815265" w:rsidRDefault="007C0539" w:rsidP="00815265">
            <w:pPr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815265">
              <w:rPr>
                <w:rStyle w:val="FontStyle46"/>
                <w:sz w:val="24"/>
                <w:szCs w:val="24"/>
                <w:lang w:eastAsia="en-US"/>
              </w:rPr>
              <w:t>р</w:t>
            </w:r>
            <w:r w:rsidRPr="00815265">
              <w:rPr>
                <w:rStyle w:val="FontStyle46"/>
                <w:sz w:val="24"/>
                <w:szCs w:val="24"/>
                <w:vertAlign w:val="subscript"/>
                <w:lang w:eastAsia="en-US"/>
              </w:rPr>
              <w:t>о</w:t>
            </w:r>
            <w:r w:rsidRPr="00815265">
              <w:rPr>
                <w:rStyle w:val="FontStyle52"/>
                <w:rFonts w:ascii="Times New Roman" w:hAnsi="Times New Roman" w:cs="Times New Roman"/>
                <w:sz w:val="24"/>
                <w:szCs w:val="24"/>
                <w:lang w:eastAsia="en-US"/>
              </w:rPr>
              <w:t>бар(ата),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815265">
              <w:rPr>
                <w:rStyle w:val="FontStyle39"/>
                <w:b w:val="0"/>
                <w:sz w:val="24"/>
                <w:szCs w:val="24"/>
                <w:lang w:val="en-US" w:eastAsia="en-US"/>
              </w:rPr>
              <w:t>t</w:t>
            </w:r>
            <w:r w:rsidRPr="00815265">
              <w:rPr>
                <w:rStyle w:val="FontStyle39"/>
                <w:b w:val="0"/>
                <w:sz w:val="24"/>
                <w:szCs w:val="24"/>
                <w:vertAlign w:val="subscript"/>
                <w:lang w:val="en-US" w:eastAsia="en-US"/>
              </w:rPr>
              <w:t>Q</w:t>
            </w:r>
            <w:r w:rsidRPr="00815265">
              <w:rPr>
                <w:rStyle w:val="FontStyle39"/>
                <w:b w:val="0"/>
                <w:sz w:val="24"/>
                <w:szCs w:val="24"/>
                <w:lang w:eastAsia="en-US"/>
              </w:rPr>
              <w:t xml:space="preserve">, </w:t>
            </w:r>
            <w:r w:rsidRPr="00815265">
              <w:rPr>
                <w:rStyle w:val="FontStyle52"/>
                <w:rFonts w:ascii="Times New Roman" w:hAnsi="Times New Roman" w:cs="Times New Roman"/>
                <w:sz w:val="24"/>
                <w:szCs w:val="24"/>
                <w:lang w:eastAsia="en-US"/>
              </w:rPr>
              <w:t>°С;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39" w:rsidRPr="00815265" w:rsidRDefault="007C0539" w:rsidP="00815265">
            <w:pPr>
              <w:rPr>
                <w:rStyle w:val="FontStyle57"/>
                <w:rFonts w:ascii="Times New Roman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</w:p>
        </w:tc>
      </w:tr>
      <w:tr w:rsidR="007C0539" w:rsidRPr="00815265" w:rsidTr="007C053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550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</w:t>
            </w:r>
          </w:p>
        </w:tc>
      </w:tr>
      <w:tr w:rsidR="007C0539" w:rsidRPr="00815265" w:rsidTr="007C053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</w:t>
            </w:r>
          </w:p>
        </w:tc>
      </w:tr>
      <w:tr w:rsidR="007C0539" w:rsidRPr="00815265" w:rsidTr="007C053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25</w:t>
            </w:r>
          </w:p>
        </w:tc>
      </w:tr>
      <w:tr w:rsidR="007C0539" w:rsidRPr="00815265" w:rsidTr="007C053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</w:t>
            </w:r>
          </w:p>
        </w:tc>
      </w:tr>
      <w:tr w:rsidR="007C0539" w:rsidRPr="00815265" w:rsidTr="007C053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9" w:rsidRPr="00815265" w:rsidRDefault="007C0539" w:rsidP="00815265">
            <w:pPr>
              <w:jc w:val="center"/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5265">
              <w:rPr>
                <w:rStyle w:val="FontStyle5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30</w:t>
            </w:r>
          </w:p>
        </w:tc>
      </w:tr>
    </w:tbl>
    <w:p w:rsidR="007C0539" w:rsidRPr="00815265" w:rsidRDefault="007C0539" w:rsidP="00815265">
      <w:pPr>
        <w:jc w:val="center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7C0539" w:rsidRPr="00815265" w:rsidRDefault="007C0539" w:rsidP="00815265">
      <w:pPr>
        <w:ind w:left="708"/>
        <w:jc w:val="center"/>
        <w:rPr>
          <w:sz w:val="24"/>
          <w:szCs w:val="24"/>
        </w:rPr>
      </w:pPr>
    </w:p>
    <w:p w:rsidR="00121A29" w:rsidRPr="00815265" w:rsidRDefault="00121A29" w:rsidP="00815265">
      <w:pPr>
        <w:pStyle w:val="af6"/>
        <w:ind w:left="0"/>
        <w:jc w:val="center"/>
        <w:rPr>
          <w:b/>
          <w:i/>
        </w:rPr>
      </w:pPr>
      <w:r w:rsidRPr="00815265">
        <w:rPr>
          <w:b/>
          <w:i/>
        </w:rPr>
        <w:t>Содержание</w:t>
      </w:r>
      <w:r w:rsidR="00CC1160">
        <w:rPr>
          <w:b/>
          <w:i/>
          <w:lang w:val="ru-RU"/>
        </w:rPr>
        <w:t xml:space="preserve">  </w:t>
      </w:r>
      <w:r w:rsidRPr="00815265">
        <w:rPr>
          <w:b/>
          <w:i/>
        </w:rPr>
        <w:t>отчета:</w:t>
      </w:r>
    </w:p>
    <w:p w:rsidR="00121A29" w:rsidRPr="00815265" w:rsidRDefault="00121A29" w:rsidP="00815265">
      <w:pPr>
        <w:pStyle w:val="a6"/>
        <w:numPr>
          <w:ilvl w:val="0"/>
          <w:numId w:val="44"/>
        </w:numPr>
        <w:tabs>
          <w:tab w:val="left" w:pos="824"/>
        </w:tabs>
        <w:autoSpaceDE/>
        <w:adjustRightInd/>
        <w:rPr>
          <w:sz w:val="24"/>
          <w:szCs w:val="24"/>
        </w:rPr>
      </w:pPr>
      <w:r w:rsidRPr="00815265">
        <w:rPr>
          <w:sz w:val="24"/>
          <w:szCs w:val="24"/>
        </w:rPr>
        <w:t>Цель работы</w:t>
      </w:r>
    </w:p>
    <w:p w:rsidR="00121A29" w:rsidRPr="00815265" w:rsidRDefault="00121A29" w:rsidP="00815265">
      <w:pPr>
        <w:pStyle w:val="a6"/>
        <w:numPr>
          <w:ilvl w:val="0"/>
          <w:numId w:val="44"/>
        </w:numPr>
        <w:jc w:val="both"/>
        <w:rPr>
          <w:sz w:val="24"/>
          <w:szCs w:val="24"/>
        </w:rPr>
      </w:pPr>
      <w:r w:rsidRPr="00815265">
        <w:rPr>
          <w:sz w:val="24"/>
          <w:szCs w:val="24"/>
        </w:rPr>
        <w:t xml:space="preserve">Построить процесс расширения пара в турбине на 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h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</w:rPr>
        <w:t>-</w:t>
      </w:r>
      <w:r w:rsidRPr="00815265">
        <w:rPr>
          <w:rStyle w:val="FontStyle52"/>
          <w:rFonts w:ascii="Times New Roman" w:hAnsi="Times New Roman" w:cs="Times New Roman"/>
          <w:b/>
          <w:i w:val="0"/>
          <w:sz w:val="24"/>
          <w:szCs w:val="24"/>
          <w:lang w:val="en-US"/>
        </w:rPr>
        <w:t>s</w:t>
      </w:r>
      <w:r w:rsidRPr="00815265">
        <w:rPr>
          <w:rStyle w:val="FontStyle57"/>
          <w:rFonts w:ascii="Times New Roman" w:hAnsi="Times New Roman" w:cs="Times New Roman"/>
          <w:b w:val="0"/>
          <w:sz w:val="24"/>
          <w:szCs w:val="24"/>
        </w:rPr>
        <w:t>-диаграмме</w:t>
      </w:r>
    </w:p>
    <w:p w:rsidR="007C0539" w:rsidRPr="00815265" w:rsidRDefault="00121A29" w:rsidP="00815265">
      <w:pPr>
        <w:pStyle w:val="a6"/>
        <w:numPr>
          <w:ilvl w:val="0"/>
          <w:numId w:val="44"/>
        </w:numPr>
        <w:jc w:val="both"/>
        <w:rPr>
          <w:rStyle w:val="FontStyle67"/>
          <w:sz w:val="24"/>
          <w:szCs w:val="24"/>
        </w:rPr>
      </w:pPr>
      <w:r w:rsidRPr="00815265">
        <w:rPr>
          <w:sz w:val="24"/>
          <w:szCs w:val="24"/>
        </w:rPr>
        <w:t xml:space="preserve">Определить секундный расход пара в системах единиц СИ и </w:t>
      </w:r>
      <w:r w:rsidRPr="00815265">
        <w:rPr>
          <w:rStyle w:val="FontStyle67"/>
          <w:sz w:val="24"/>
          <w:szCs w:val="24"/>
        </w:rPr>
        <w:t>МКГСС.</w:t>
      </w:r>
    </w:p>
    <w:p w:rsidR="00121A29" w:rsidRPr="00815265" w:rsidRDefault="00121A29" w:rsidP="00815265">
      <w:pPr>
        <w:jc w:val="both"/>
        <w:rPr>
          <w:sz w:val="24"/>
          <w:szCs w:val="24"/>
        </w:rPr>
      </w:pPr>
    </w:p>
    <w:p w:rsidR="00121A29" w:rsidRPr="00815265" w:rsidRDefault="00121A29" w:rsidP="00815265">
      <w:pPr>
        <w:jc w:val="both"/>
        <w:rPr>
          <w:sz w:val="24"/>
          <w:szCs w:val="24"/>
        </w:rPr>
      </w:pPr>
    </w:p>
    <w:p w:rsidR="00121A29" w:rsidRPr="00815265" w:rsidRDefault="00121A29" w:rsidP="00815265">
      <w:pPr>
        <w:jc w:val="both"/>
        <w:rPr>
          <w:sz w:val="24"/>
          <w:szCs w:val="24"/>
        </w:rPr>
      </w:pPr>
    </w:p>
    <w:p w:rsidR="00121A29" w:rsidRPr="00815265" w:rsidRDefault="00121A29" w:rsidP="00815265">
      <w:pPr>
        <w:pStyle w:val="4"/>
        <w:ind w:left="316" w:right="324"/>
        <w:jc w:val="center"/>
        <w:rPr>
          <w:i/>
          <w:lang w:val="ru-RU"/>
        </w:rPr>
      </w:pPr>
      <w:r w:rsidRPr="00815265">
        <w:rPr>
          <w:i/>
          <w:lang w:val="ru-RU"/>
        </w:rPr>
        <w:t>Контрольные вопросы</w:t>
      </w:r>
    </w:p>
    <w:p w:rsidR="00121A29" w:rsidRPr="00815265" w:rsidRDefault="00DA36AE" w:rsidP="00815265">
      <w:pPr>
        <w:pStyle w:val="4"/>
        <w:numPr>
          <w:ilvl w:val="0"/>
          <w:numId w:val="45"/>
        </w:numPr>
        <w:ind w:right="324"/>
        <w:rPr>
          <w:b w:val="0"/>
          <w:lang w:val="ru-RU"/>
        </w:rPr>
      </w:pPr>
      <w:r w:rsidRPr="00815265">
        <w:rPr>
          <w:b w:val="0"/>
          <w:lang w:val="ru-RU"/>
        </w:rPr>
        <w:t>Понятие активной и реактивной турбин.</w:t>
      </w:r>
    </w:p>
    <w:p w:rsidR="00DA36AE" w:rsidRPr="00815265" w:rsidRDefault="00DA36AE" w:rsidP="00815265">
      <w:pPr>
        <w:pStyle w:val="4"/>
        <w:numPr>
          <w:ilvl w:val="0"/>
          <w:numId w:val="45"/>
        </w:numPr>
        <w:ind w:right="324"/>
        <w:rPr>
          <w:b w:val="0"/>
          <w:lang w:val="ru-RU"/>
        </w:rPr>
      </w:pPr>
      <w:r w:rsidRPr="00815265">
        <w:rPr>
          <w:b w:val="0"/>
          <w:lang w:val="ru-RU"/>
        </w:rPr>
        <w:t>Что такое конденсационная турбина?</w:t>
      </w:r>
    </w:p>
    <w:p w:rsidR="00DA36AE" w:rsidRPr="00815265" w:rsidRDefault="00DA36AE" w:rsidP="00815265">
      <w:pPr>
        <w:pStyle w:val="4"/>
        <w:numPr>
          <w:ilvl w:val="0"/>
          <w:numId w:val="45"/>
        </w:numPr>
        <w:ind w:right="324"/>
        <w:rPr>
          <w:b w:val="0"/>
          <w:lang w:val="ru-RU"/>
        </w:rPr>
      </w:pPr>
      <w:r w:rsidRPr="00815265">
        <w:rPr>
          <w:b w:val="0"/>
          <w:lang w:val="ru-RU"/>
        </w:rPr>
        <w:t>Что такое статор турбины?</w:t>
      </w:r>
    </w:p>
    <w:p w:rsidR="00DA36AE" w:rsidRPr="00815265" w:rsidRDefault="00DA36AE" w:rsidP="00815265">
      <w:pPr>
        <w:pStyle w:val="4"/>
        <w:numPr>
          <w:ilvl w:val="0"/>
          <w:numId w:val="45"/>
        </w:numPr>
        <w:ind w:right="324"/>
        <w:rPr>
          <w:b w:val="0"/>
          <w:lang w:val="ru-RU"/>
        </w:rPr>
      </w:pPr>
      <w:r w:rsidRPr="00815265">
        <w:rPr>
          <w:b w:val="0"/>
          <w:lang w:val="ru-RU"/>
        </w:rPr>
        <w:t>Что такое ротор турбины?</w:t>
      </w:r>
    </w:p>
    <w:p w:rsidR="00121A29" w:rsidRPr="00815265" w:rsidRDefault="00121A29" w:rsidP="00815265">
      <w:pPr>
        <w:jc w:val="both"/>
        <w:rPr>
          <w:sz w:val="24"/>
          <w:szCs w:val="24"/>
        </w:rPr>
      </w:pPr>
    </w:p>
    <w:p w:rsidR="007C0539" w:rsidRPr="00815265" w:rsidRDefault="007C0539" w:rsidP="00815265">
      <w:pPr>
        <w:ind w:left="708"/>
        <w:jc w:val="center"/>
        <w:rPr>
          <w:sz w:val="24"/>
          <w:szCs w:val="24"/>
        </w:rPr>
      </w:pPr>
    </w:p>
    <w:p w:rsidR="004F1534" w:rsidRPr="00815265" w:rsidRDefault="004F1534" w:rsidP="00815265">
      <w:pPr>
        <w:rPr>
          <w:sz w:val="24"/>
          <w:szCs w:val="24"/>
        </w:rPr>
      </w:pPr>
    </w:p>
    <w:p w:rsidR="004F1534" w:rsidRPr="00815265" w:rsidRDefault="004F1534" w:rsidP="00815265">
      <w:pPr>
        <w:rPr>
          <w:sz w:val="24"/>
          <w:szCs w:val="24"/>
        </w:rPr>
      </w:pPr>
    </w:p>
    <w:p w:rsidR="004F1534" w:rsidRPr="00815265" w:rsidRDefault="004F1534" w:rsidP="00815265">
      <w:pPr>
        <w:rPr>
          <w:sz w:val="24"/>
          <w:szCs w:val="24"/>
        </w:rPr>
      </w:pPr>
    </w:p>
    <w:p w:rsidR="008B3AD1" w:rsidRPr="00815265" w:rsidRDefault="008B3AD1" w:rsidP="00815265">
      <w:pPr>
        <w:pStyle w:val="Style2"/>
        <w:widowControl/>
        <w:spacing w:line="240" w:lineRule="auto"/>
        <w:ind w:firstLine="288"/>
        <w:jc w:val="center"/>
        <w:rPr>
          <w:rStyle w:val="FontStyle14"/>
          <w:sz w:val="24"/>
          <w:szCs w:val="24"/>
        </w:rPr>
      </w:pPr>
    </w:p>
    <w:p w:rsidR="008B3AD1" w:rsidRPr="00815265" w:rsidRDefault="008B3AD1" w:rsidP="00815265">
      <w:pPr>
        <w:rPr>
          <w:b/>
          <w:sz w:val="24"/>
          <w:szCs w:val="24"/>
        </w:rPr>
      </w:pPr>
    </w:p>
    <w:p w:rsidR="00F646DF" w:rsidRPr="00815265" w:rsidRDefault="002C5DA5" w:rsidP="00815265">
      <w:pPr>
        <w:rPr>
          <w:b/>
          <w:sz w:val="24"/>
          <w:szCs w:val="24"/>
        </w:rPr>
      </w:pPr>
      <w:r w:rsidRPr="00815265">
        <w:rPr>
          <w:b/>
          <w:sz w:val="24"/>
          <w:szCs w:val="24"/>
        </w:rPr>
        <w:t>Библиографический список</w:t>
      </w:r>
      <w:r w:rsidR="00F646DF" w:rsidRPr="00815265">
        <w:rPr>
          <w:b/>
          <w:sz w:val="24"/>
          <w:szCs w:val="24"/>
        </w:rPr>
        <w:t>:</w:t>
      </w:r>
    </w:p>
    <w:p w:rsidR="00EC0252" w:rsidRPr="00815265" w:rsidRDefault="00BF6659" w:rsidP="00815265">
      <w:pPr>
        <w:pStyle w:val="a6"/>
        <w:numPr>
          <w:ilvl w:val="0"/>
          <w:numId w:val="42"/>
        </w:numPr>
        <w:ind w:left="-567" w:firstLine="0"/>
        <w:jc w:val="both"/>
        <w:rPr>
          <w:sz w:val="24"/>
          <w:szCs w:val="24"/>
        </w:rPr>
      </w:pPr>
      <w:r w:rsidRPr="00815265">
        <w:rPr>
          <w:bCs/>
          <w:color w:val="212121"/>
          <w:sz w:val="24"/>
          <w:szCs w:val="24"/>
          <w:shd w:val="clear" w:color="auto" w:fill="FFFFFF"/>
        </w:rPr>
        <w:t>Строительные нормы</w:t>
      </w:r>
      <w:bookmarkStart w:id="0" w:name="_GoBack"/>
      <w:bookmarkEnd w:id="0"/>
      <w:r w:rsidRPr="00815265">
        <w:rPr>
          <w:bCs/>
          <w:color w:val="212121"/>
          <w:sz w:val="24"/>
          <w:szCs w:val="24"/>
          <w:shd w:val="clear" w:color="auto" w:fill="FFFFFF"/>
        </w:rPr>
        <w:t xml:space="preserve"> и правила: </w:t>
      </w:r>
      <w:r w:rsidRPr="00815265">
        <w:rPr>
          <w:sz w:val="24"/>
          <w:szCs w:val="24"/>
        </w:rPr>
        <w:t>СНиП 23.01 -99. Строительная климатология</w:t>
      </w:r>
      <w:r w:rsidRPr="00815265">
        <w:rPr>
          <w:bCs/>
          <w:color w:val="212121"/>
          <w:sz w:val="24"/>
          <w:szCs w:val="24"/>
          <w:shd w:val="clear" w:color="auto" w:fill="FFFFFF"/>
        </w:rPr>
        <w:t xml:space="preserve">: </w:t>
      </w:r>
    </w:p>
    <w:p w:rsidR="002C5DA5" w:rsidRPr="00815265" w:rsidRDefault="00BF6659" w:rsidP="00815265">
      <w:pPr>
        <w:pStyle w:val="a6"/>
        <w:ind w:left="-567"/>
        <w:jc w:val="both"/>
        <w:rPr>
          <w:sz w:val="24"/>
          <w:szCs w:val="24"/>
        </w:rPr>
      </w:pPr>
      <w:r w:rsidRPr="00815265">
        <w:rPr>
          <w:bCs/>
          <w:color w:val="212121"/>
          <w:sz w:val="24"/>
          <w:szCs w:val="24"/>
          <w:shd w:val="clear" w:color="auto" w:fill="FFFFFF"/>
        </w:rPr>
        <w:t xml:space="preserve">нормативно-технический материал. – Москва: </w:t>
      </w:r>
      <w:r w:rsidR="00F118BB" w:rsidRPr="00815265">
        <w:rPr>
          <w:bCs/>
          <w:color w:val="212121"/>
          <w:sz w:val="24"/>
          <w:szCs w:val="24"/>
          <w:shd w:val="clear" w:color="auto" w:fill="FFFFFF"/>
        </w:rPr>
        <w:t xml:space="preserve">Госстрой России, </w:t>
      </w:r>
      <w:r w:rsidR="002C5DA5" w:rsidRPr="00815265">
        <w:rPr>
          <w:sz w:val="24"/>
          <w:szCs w:val="24"/>
        </w:rPr>
        <w:t>2000. –80с.</w:t>
      </w:r>
    </w:p>
    <w:p w:rsidR="00EC0252" w:rsidRPr="00815265" w:rsidRDefault="00BF6659" w:rsidP="00815265">
      <w:pPr>
        <w:pStyle w:val="a6"/>
        <w:numPr>
          <w:ilvl w:val="0"/>
          <w:numId w:val="42"/>
        </w:numPr>
        <w:ind w:left="-567" w:firstLine="0"/>
        <w:rPr>
          <w:sz w:val="24"/>
          <w:szCs w:val="24"/>
        </w:rPr>
      </w:pPr>
      <w:r w:rsidRPr="00815265">
        <w:rPr>
          <w:bCs/>
          <w:color w:val="212121"/>
          <w:sz w:val="24"/>
          <w:szCs w:val="24"/>
          <w:shd w:val="clear" w:color="auto" w:fill="FFFFFF"/>
        </w:rPr>
        <w:t xml:space="preserve">Строительные нормы и правила: </w:t>
      </w:r>
      <w:r w:rsidR="002C5DA5" w:rsidRPr="00815265">
        <w:rPr>
          <w:sz w:val="24"/>
          <w:szCs w:val="24"/>
        </w:rPr>
        <w:t>СНиП 41-02-2003. Тепловы</w:t>
      </w:r>
      <w:r w:rsidRPr="00815265">
        <w:rPr>
          <w:sz w:val="24"/>
          <w:szCs w:val="24"/>
        </w:rPr>
        <w:t>е сети:</w:t>
      </w:r>
    </w:p>
    <w:p w:rsidR="002C5DA5" w:rsidRPr="00815265" w:rsidRDefault="00BF6659" w:rsidP="00815265">
      <w:pPr>
        <w:pStyle w:val="a6"/>
        <w:ind w:left="-567"/>
        <w:rPr>
          <w:sz w:val="24"/>
          <w:szCs w:val="24"/>
        </w:rPr>
      </w:pPr>
      <w:r w:rsidRPr="00815265">
        <w:rPr>
          <w:bCs/>
          <w:color w:val="212121"/>
          <w:sz w:val="24"/>
          <w:szCs w:val="24"/>
          <w:shd w:val="clear" w:color="auto" w:fill="FFFFFF"/>
        </w:rPr>
        <w:t>нормативно-технический материал. – Москва:</w:t>
      </w:r>
      <w:r w:rsidR="00F118BB" w:rsidRPr="00815265">
        <w:rPr>
          <w:bCs/>
          <w:color w:val="212121"/>
          <w:sz w:val="24"/>
          <w:szCs w:val="24"/>
          <w:shd w:val="clear" w:color="auto" w:fill="FFFFFF"/>
        </w:rPr>
        <w:t xml:space="preserve">Госстрой России, </w:t>
      </w:r>
      <w:r w:rsidRPr="00815265">
        <w:rPr>
          <w:sz w:val="24"/>
          <w:szCs w:val="24"/>
        </w:rPr>
        <w:t>2003. –52с.</w:t>
      </w:r>
    </w:p>
    <w:p w:rsidR="002C5DA5" w:rsidRPr="00815265" w:rsidRDefault="000128D8" w:rsidP="00815265">
      <w:pPr>
        <w:pStyle w:val="a6"/>
        <w:numPr>
          <w:ilvl w:val="0"/>
          <w:numId w:val="42"/>
        </w:numPr>
        <w:ind w:left="-567" w:firstLine="0"/>
        <w:rPr>
          <w:sz w:val="24"/>
          <w:szCs w:val="24"/>
        </w:rPr>
      </w:pPr>
      <w:r w:rsidRPr="00815265">
        <w:rPr>
          <w:sz w:val="24"/>
          <w:szCs w:val="24"/>
        </w:rPr>
        <w:t>Афанасьев, А.А. Таблицы теплофизических свойств воды и водяного пара/ А.А. Александров, Б.А. Григорьев.- М.: МЭИ, 1999.-168с.</w:t>
      </w:r>
    </w:p>
    <w:p w:rsidR="000128D8" w:rsidRPr="00815265" w:rsidRDefault="000128D8" w:rsidP="00815265">
      <w:pPr>
        <w:pStyle w:val="a6"/>
        <w:numPr>
          <w:ilvl w:val="0"/>
          <w:numId w:val="42"/>
        </w:numPr>
        <w:ind w:left="-567" w:firstLine="0"/>
        <w:rPr>
          <w:sz w:val="24"/>
          <w:szCs w:val="24"/>
        </w:rPr>
      </w:pPr>
      <w:r w:rsidRPr="00815265">
        <w:rPr>
          <w:sz w:val="24"/>
          <w:szCs w:val="24"/>
        </w:rPr>
        <w:t>Брюханов, О.Н.Устройство и эксплуатация газового хозяйства</w:t>
      </w:r>
      <w:r w:rsidR="008E3B86" w:rsidRPr="00815265">
        <w:rPr>
          <w:sz w:val="24"/>
          <w:szCs w:val="24"/>
        </w:rPr>
        <w:t>: учебное пособие для СПО</w:t>
      </w:r>
      <w:r w:rsidRPr="00815265">
        <w:rPr>
          <w:sz w:val="24"/>
          <w:szCs w:val="24"/>
        </w:rPr>
        <w:t xml:space="preserve"> / О.Н.Брюханов, К.Г. Кязимов, В.Е.Гусев</w:t>
      </w:r>
      <w:r w:rsidR="008E3B86" w:rsidRPr="00815265">
        <w:rPr>
          <w:sz w:val="24"/>
          <w:szCs w:val="24"/>
        </w:rPr>
        <w:t>.</w:t>
      </w:r>
      <w:r w:rsidR="00BF6659" w:rsidRPr="00815265">
        <w:rPr>
          <w:sz w:val="24"/>
          <w:szCs w:val="24"/>
        </w:rPr>
        <w:t>М.:Академия,2011</w:t>
      </w:r>
      <w:r w:rsidR="00F118BB" w:rsidRPr="00815265">
        <w:rPr>
          <w:sz w:val="24"/>
          <w:szCs w:val="24"/>
        </w:rPr>
        <w:t>.</w:t>
      </w:r>
      <w:r w:rsidR="00BF6659" w:rsidRPr="00815265">
        <w:rPr>
          <w:sz w:val="24"/>
          <w:szCs w:val="24"/>
        </w:rPr>
        <w:t>-134с.</w:t>
      </w:r>
    </w:p>
    <w:p w:rsidR="00BF6659" w:rsidRPr="00815265" w:rsidRDefault="00BF6659" w:rsidP="00815265">
      <w:pPr>
        <w:pStyle w:val="a6"/>
        <w:numPr>
          <w:ilvl w:val="0"/>
          <w:numId w:val="42"/>
        </w:numPr>
        <w:ind w:left="-567" w:firstLine="0"/>
        <w:rPr>
          <w:sz w:val="24"/>
          <w:szCs w:val="24"/>
        </w:rPr>
      </w:pPr>
      <w:r w:rsidRPr="00815265">
        <w:rPr>
          <w:sz w:val="24"/>
          <w:szCs w:val="24"/>
        </w:rPr>
        <w:t>Брюханов, О.Н. Основы эксплуатации оборудования и систем газоснабжения: учебное пособие для СПО / О.Н.Брюханов, А.И.</w:t>
      </w:r>
      <w:r w:rsidR="00CC1160">
        <w:rPr>
          <w:sz w:val="24"/>
          <w:szCs w:val="24"/>
        </w:rPr>
        <w:t xml:space="preserve"> </w:t>
      </w:r>
      <w:r w:rsidRPr="00815265">
        <w:rPr>
          <w:sz w:val="24"/>
          <w:szCs w:val="24"/>
        </w:rPr>
        <w:t>Пружников.</w:t>
      </w:r>
      <w:r w:rsidR="00CC1160">
        <w:rPr>
          <w:sz w:val="24"/>
          <w:szCs w:val="24"/>
        </w:rPr>
        <w:t xml:space="preserve"> </w:t>
      </w:r>
      <w:r w:rsidRPr="00815265">
        <w:rPr>
          <w:sz w:val="24"/>
          <w:szCs w:val="24"/>
        </w:rPr>
        <w:t>М.:ИНФРА-М, 2010</w:t>
      </w:r>
      <w:r w:rsidR="00F118BB" w:rsidRPr="00815265">
        <w:rPr>
          <w:sz w:val="24"/>
          <w:szCs w:val="24"/>
        </w:rPr>
        <w:t>.</w:t>
      </w:r>
      <w:r w:rsidRPr="00815265">
        <w:rPr>
          <w:sz w:val="24"/>
          <w:szCs w:val="24"/>
        </w:rPr>
        <w:t>-143с.</w:t>
      </w:r>
    </w:p>
    <w:p w:rsidR="008E3B86" w:rsidRPr="00815265" w:rsidRDefault="00BF6659" w:rsidP="00815265">
      <w:pPr>
        <w:ind w:left="-567"/>
        <w:rPr>
          <w:sz w:val="24"/>
          <w:szCs w:val="24"/>
        </w:rPr>
      </w:pPr>
      <w:r w:rsidRPr="00815265">
        <w:rPr>
          <w:sz w:val="24"/>
          <w:szCs w:val="24"/>
        </w:rPr>
        <w:t>6</w:t>
      </w:r>
      <w:r w:rsidR="008E3B86" w:rsidRPr="00815265">
        <w:rPr>
          <w:sz w:val="24"/>
          <w:szCs w:val="24"/>
        </w:rPr>
        <w:t>. Жила, В.А. Природные и искусственные газы: учебное пособие для СПО/</w:t>
      </w:r>
    </w:p>
    <w:p w:rsidR="008E3B86" w:rsidRPr="00815265" w:rsidRDefault="008E3B86" w:rsidP="00815265">
      <w:pPr>
        <w:ind w:left="-567"/>
        <w:rPr>
          <w:sz w:val="24"/>
          <w:szCs w:val="24"/>
        </w:rPr>
      </w:pPr>
      <w:r w:rsidRPr="00815265">
        <w:rPr>
          <w:sz w:val="24"/>
          <w:szCs w:val="24"/>
        </w:rPr>
        <w:t>В.А.Жила. - М.:Академия,2011</w:t>
      </w:r>
      <w:r w:rsidR="00F118BB" w:rsidRPr="00815265">
        <w:rPr>
          <w:sz w:val="24"/>
          <w:szCs w:val="24"/>
        </w:rPr>
        <w:t>.</w:t>
      </w:r>
      <w:r w:rsidRPr="00815265">
        <w:rPr>
          <w:sz w:val="24"/>
          <w:szCs w:val="24"/>
        </w:rPr>
        <w:t>-125с.</w:t>
      </w:r>
    </w:p>
    <w:p w:rsidR="00F646DF" w:rsidRPr="00815265" w:rsidRDefault="00F646DF" w:rsidP="00815265">
      <w:pPr>
        <w:rPr>
          <w:sz w:val="24"/>
          <w:szCs w:val="24"/>
        </w:rPr>
      </w:pPr>
    </w:p>
    <w:p w:rsidR="00F118BB" w:rsidRPr="00815265" w:rsidRDefault="00F118BB" w:rsidP="00815265">
      <w:pPr>
        <w:rPr>
          <w:sz w:val="24"/>
          <w:szCs w:val="24"/>
        </w:rPr>
      </w:pPr>
    </w:p>
    <w:sectPr w:rsidR="00F118BB" w:rsidRPr="00815265" w:rsidSect="00B02417">
      <w:footerReference w:type="default" r:id="rId56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AD4" w:rsidRDefault="001A0AD4" w:rsidP="00850CBE">
      <w:r>
        <w:separator/>
      </w:r>
    </w:p>
  </w:endnote>
  <w:endnote w:type="continuationSeparator" w:id="1">
    <w:p w:rsidR="001A0AD4" w:rsidRDefault="001A0AD4" w:rsidP="00850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2729896"/>
      <w:docPartObj>
        <w:docPartGallery w:val="Page Numbers (Bottom of Page)"/>
        <w:docPartUnique/>
      </w:docPartObj>
    </w:sdtPr>
    <w:sdtContent>
      <w:p w:rsidR="00815265" w:rsidRDefault="00815265">
        <w:pPr>
          <w:pStyle w:val="af3"/>
          <w:jc w:val="right"/>
        </w:pPr>
        <w:fldSimple w:instr="PAGE   \* MERGEFORMAT">
          <w:r w:rsidR="00CC1160">
            <w:rPr>
              <w:noProof/>
            </w:rPr>
            <w:t>68</w:t>
          </w:r>
        </w:fldSimple>
      </w:p>
    </w:sdtContent>
  </w:sdt>
  <w:p w:rsidR="00815265" w:rsidRDefault="00815265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AD4" w:rsidRDefault="001A0AD4" w:rsidP="00850CBE">
      <w:r>
        <w:separator/>
      </w:r>
    </w:p>
  </w:footnote>
  <w:footnote w:type="continuationSeparator" w:id="1">
    <w:p w:rsidR="001A0AD4" w:rsidRDefault="001A0AD4" w:rsidP="00850C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D85"/>
    <w:multiLevelType w:val="hybridMultilevel"/>
    <w:tmpl w:val="49B4014A"/>
    <w:lvl w:ilvl="0" w:tplc="39828750">
      <w:start w:val="1"/>
      <w:numFmt w:val="decimal"/>
      <w:lvlText w:val="%1."/>
      <w:lvlJc w:val="left"/>
      <w:pPr>
        <w:ind w:left="2160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776" w:hanging="360"/>
      </w:pPr>
    </w:lvl>
    <w:lvl w:ilvl="2" w:tplc="0419001B" w:tentative="1">
      <w:start w:val="1"/>
      <w:numFmt w:val="lowerRoman"/>
      <w:lvlText w:val="%3."/>
      <w:lvlJc w:val="right"/>
      <w:pPr>
        <w:ind w:left="3496" w:hanging="180"/>
      </w:pPr>
    </w:lvl>
    <w:lvl w:ilvl="3" w:tplc="0419000F" w:tentative="1">
      <w:start w:val="1"/>
      <w:numFmt w:val="decimal"/>
      <w:lvlText w:val="%4."/>
      <w:lvlJc w:val="left"/>
      <w:pPr>
        <w:ind w:left="4216" w:hanging="360"/>
      </w:pPr>
    </w:lvl>
    <w:lvl w:ilvl="4" w:tplc="04190019" w:tentative="1">
      <w:start w:val="1"/>
      <w:numFmt w:val="lowerLetter"/>
      <w:lvlText w:val="%5."/>
      <w:lvlJc w:val="left"/>
      <w:pPr>
        <w:ind w:left="4936" w:hanging="360"/>
      </w:pPr>
    </w:lvl>
    <w:lvl w:ilvl="5" w:tplc="0419001B" w:tentative="1">
      <w:start w:val="1"/>
      <w:numFmt w:val="lowerRoman"/>
      <w:lvlText w:val="%6."/>
      <w:lvlJc w:val="right"/>
      <w:pPr>
        <w:ind w:left="5656" w:hanging="180"/>
      </w:pPr>
    </w:lvl>
    <w:lvl w:ilvl="6" w:tplc="0419000F" w:tentative="1">
      <w:start w:val="1"/>
      <w:numFmt w:val="decimal"/>
      <w:lvlText w:val="%7."/>
      <w:lvlJc w:val="left"/>
      <w:pPr>
        <w:ind w:left="6376" w:hanging="360"/>
      </w:pPr>
    </w:lvl>
    <w:lvl w:ilvl="7" w:tplc="04190019" w:tentative="1">
      <w:start w:val="1"/>
      <w:numFmt w:val="lowerLetter"/>
      <w:lvlText w:val="%8."/>
      <w:lvlJc w:val="left"/>
      <w:pPr>
        <w:ind w:left="7096" w:hanging="360"/>
      </w:pPr>
    </w:lvl>
    <w:lvl w:ilvl="8" w:tplc="0419001B" w:tentative="1">
      <w:start w:val="1"/>
      <w:numFmt w:val="lowerRoman"/>
      <w:lvlText w:val="%9."/>
      <w:lvlJc w:val="right"/>
      <w:pPr>
        <w:ind w:left="7816" w:hanging="180"/>
      </w:pPr>
    </w:lvl>
  </w:abstractNum>
  <w:abstractNum w:abstractNumId="1">
    <w:nsid w:val="06312FCE"/>
    <w:multiLevelType w:val="hybridMultilevel"/>
    <w:tmpl w:val="264EC1F2"/>
    <w:lvl w:ilvl="0" w:tplc="79D4466C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">
    <w:nsid w:val="066907FB"/>
    <w:multiLevelType w:val="multilevel"/>
    <w:tmpl w:val="98081A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694A74"/>
    <w:multiLevelType w:val="hybridMultilevel"/>
    <w:tmpl w:val="70D64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26CB9"/>
    <w:multiLevelType w:val="hybridMultilevel"/>
    <w:tmpl w:val="6CDEE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2445"/>
    <w:multiLevelType w:val="multilevel"/>
    <w:tmpl w:val="6518DF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436497"/>
    <w:multiLevelType w:val="hybridMultilevel"/>
    <w:tmpl w:val="A56EF46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530B8"/>
    <w:multiLevelType w:val="hybridMultilevel"/>
    <w:tmpl w:val="2ECE0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B6B3B"/>
    <w:multiLevelType w:val="hybridMultilevel"/>
    <w:tmpl w:val="191CAE74"/>
    <w:lvl w:ilvl="0" w:tplc="083655CE">
      <w:start w:val="1"/>
      <w:numFmt w:val="decimal"/>
      <w:lvlText w:val="%1."/>
      <w:lvlJc w:val="left"/>
      <w:pPr>
        <w:ind w:left="282" w:hanging="282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39828750">
      <w:start w:val="1"/>
      <w:numFmt w:val="decimal"/>
      <w:lvlText w:val="%2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2" w:tplc="A6AC8C88">
      <w:numFmt w:val="bullet"/>
      <w:lvlText w:val="•"/>
      <w:lvlJc w:val="left"/>
      <w:pPr>
        <w:ind w:left="1826" w:hanging="348"/>
      </w:pPr>
    </w:lvl>
    <w:lvl w:ilvl="3" w:tplc="B5DC619C">
      <w:numFmt w:val="bullet"/>
      <w:lvlText w:val="•"/>
      <w:lvlJc w:val="left"/>
      <w:pPr>
        <w:ind w:left="2833" w:hanging="348"/>
      </w:pPr>
    </w:lvl>
    <w:lvl w:ilvl="4" w:tplc="361E779C">
      <w:numFmt w:val="bullet"/>
      <w:lvlText w:val="•"/>
      <w:lvlJc w:val="left"/>
      <w:pPr>
        <w:ind w:left="3840" w:hanging="348"/>
      </w:pPr>
    </w:lvl>
    <w:lvl w:ilvl="5" w:tplc="11DA1A5E">
      <w:numFmt w:val="bullet"/>
      <w:lvlText w:val="•"/>
      <w:lvlJc w:val="left"/>
      <w:pPr>
        <w:ind w:left="4846" w:hanging="348"/>
      </w:pPr>
    </w:lvl>
    <w:lvl w:ilvl="6" w:tplc="D94E0F2A">
      <w:numFmt w:val="bullet"/>
      <w:lvlText w:val="•"/>
      <w:lvlJc w:val="left"/>
      <w:pPr>
        <w:ind w:left="5853" w:hanging="348"/>
      </w:pPr>
    </w:lvl>
    <w:lvl w:ilvl="7" w:tplc="3FBC8C6A">
      <w:numFmt w:val="bullet"/>
      <w:lvlText w:val="•"/>
      <w:lvlJc w:val="left"/>
      <w:pPr>
        <w:ind w:left="6860" w:hanging="348"/>
      </w:pPr>
    </w:lvl>
    <w:lvl w:ilvl="8" w:tplc="2398F816">
      <w:numFmt w:val="bullet"/>
      <w:lvlText w:val="•"/>
      <w:lvlJc w:val="left"/>
      <w:pPr>
        <w:ind w:left="7866" w:hanging="348"/>
      </w:pPr>
    </w:lvl>
  </w:abstractNum>
  <w:abstractNum w:abstractNumId="9">
    <w:nsid w:val="15811EF4"/>
    <w:multiLevelType w:val="hybridMultilevel"/>
    <w:tmpl w:val="DBF8375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7C4682"/>
    <w:multiLevelType w:val="hybridMultilevel"/>
    <w:tmpl w:val="72A24F0A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1">
    <w:nsid w:val="1A530ED2"/>
    <w:multiLevelType w:val="hybridMultilevel"/>
    <w:tmpl w:val="CCF8DFAA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6F7901"/>
    <w:multiLevelType w:val="hybridMultilevel"/>
    <w:tmpl w:val="250C8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737BF"/>
    <w:multiLevelType w:val="hybridMultilevel"/>
    <w:tmpl w:val="98A0DB14"/>
    <w:lvl w:ilvl="0" w:tplc="041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4">
    <w:nsid w:val="24225343"/>
    <w:multiLevelType w:val="hybridMultilevel"/>
    <w:tmpl w:val="0D421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D35943"/>
    <w:multiLevelType w:val="hybridMultilevel"/>
    <w:tmpl w:val="68642402"/>
    <w:lvl w:ilvl="0" w:tplc="39828750">
      <w:start w:val="1"/>
      <w:numFmt w:val="decimal"/>
      <w:lvlText w:val="%1."/>
      <w:lvlJc w:val="left"/>
      <w:pPr>
        <w:ind w:left="155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6">
    <w:nsid w:val="2C1F506F"/>
    <w:multiLevelType w:val="multilevel"/>
    <w:tmpl w:val="12EC2BD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2ED9645E"/>
    <w:multiLevelType w:val="hybridMultilevel"/>
    <w:tmpl w:val="5AC225E2"/>
    <w:lvl w:ilvl="0" w:tplc="39828750">
      <w:start w:val="1"/>
      <w:numFmt w:val="decimal"/>
      <w:lvlText w:val="%1."/>
      <w:lvlJc w:val="left"/>
      <w:pPr>
        <w:ind w:left="348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964" w:hanging="360"/>
      </w:pPr>
    </w:lvl>
    <w:lvl w:ilvl="2" w:tplc="0419001B" w:tentative="1">
      <w:start w:val="1"/>
      <w:numFmt w:val="lowerRoman"/>
      <w:lvlText w:val="%3."/>
      <w:lvlJc w:val="right"/>
      <w:pPr>
        <w:ind w:left="1684" w:hanging="180"/>
      </w:pPr>
    </w:lvl>
    <w:lvl w:ilvl="3" w:tplc="0419000F" w:tentative="1">
      <w:start w:val="1"/>
      <w:numFmt w:val="decimal"/>
      <w:lvlText w:val="%4."/>
      <w:lvlJc w:val="left"/>
      <w:pPr>
        <w:ind w:left="2404" w:hanging="360"/>
      </w:pPr>
    </w:lvl>
    <w:lvl w:ilvl="4" w:tplc="04190019" w:tentative="1">
      <w:start w:val="1"/>
      <w:numFmt w:val="lowerLetter"/>
      <w:lvlText w:val="%5."/>
      <w:lvlJc w:val="left"/>
      <w:pPr>
        <w:ind w:left="3124" w:hanging="360"/>
      </w:pPr>
    </w:lvl>
    <w:lvl w:ilvl="5" w:tplc="0419001B" w:tentative="1">
      <w:start w:val="1"/>
      <w:numFmt w:val="lowerRoman"/>
      <w:lvlText w:val="%6."/>
      <w:lvlJc w:val="right"/>
      <w:pPr>
        <w:ind w:left="3844" w:hanging="180"/>
      </w:pPr>
    </w:lvl>
    <w:lvl w:ilvl="6" w:tplc="0419000F" w:tentative="1">
      <w:start w:val="1"/>
      <w:numFmt w:val="decimal"/>
      <w:lvlText w:val="%7."/>
      <w:lvlJc w:val="left"/>
      <w:pPr>
        <w:ind w:left="4564" w:hanging="360"/>
      </w:pPr>
    </w:lvl>
    <w:lvl w:ilvl="7" w:tplc="04190019" w:tentative="1">
      <w:start w:val="1"/>
      <w:numFmt w:val="lowerLetter"/>
      <w:lvlText w:val="%8."/>
      <w:lvlJc w:val="left"/>
      <w:pPr>
        <w:ind w:left="5284" w:hanging="360"/>
      </w:pPr>
    </w:lvl>
    <w:lvl w:ilvl="8" w:tplc="0419001B" w:tentative="1">
      <w:start w:val="1"/>
      <w:numFmt w:val="lowerRoman"/>
      <w:lvlText w:val="%9."/>
      <w:lvlJc w:val="right"/>
      <w:pPr>
        <w:ind w:left="6004" w:hanging="180"/>
      </w:pPr>
    </w:lvl>
  </w:abstractNum>
  <w:abstractNum w:abstractNumId="18">
    <w:nsid w:val="324255C9"/>
    <w:multiLevelType w:val="hybridMultilevel"/>
    <w:tmpl w:val="6E00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32190F"/>
    <w:multiLevelType w:val="hybridMultilevel"/>
    <w:tmpl w:val="06E4A2DA"/>
    <w:lvl w:ilvl="0" w:tplc="2E4C79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D34AFD"/>
    <w:multiLevelType w:val="hybridMultilevel"/>
    <w:tmpl w:val="775A20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E75C6"/>
    <w:multiLevelType w:val="hybridMultilevel"/>
    <w:tmpl w:val="02FCE998"/>
    <w:lvl w:ilvl="0" w:tplc="39828750">
      <w:start w:val="1"/>
      <w:numFmt w:val="decimal"/>
      <w:lvlText w:val="%1."/>
      <w:lvlJc w:val="left"/>
      <w:pPr>
        <w:ind w:left="276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380" w:hanging="360"/>
      </w:pPr>
    </w:lvl>
    <w:lvl w:ilvl="2" w:tplc="0419001B" w:tentative="1">
      <w:start w:val="1"/>
      <w:numFmt w:val="lowerRoman"/>
      <w:lvlText w:val="%3."/>
      <w:lvlJc w:val="right"/>
      <w:pPr>
        <w:ind w:left="4100" w:hanging="180"/>
      </w:pPr>
    </w:lvl>
    <w:lvl w:ilvl="3" w:tplc="0419000F" w:tentative="1">
      <w:start w:val="1"/>
      <w:numFmt w:val="decimal"/>
      <w:lvlText w:val="%4."/>
      <w:lvlJc w:val="left"/>
      <w:pPr>
        <w:ind w:left="4820" w:hanging="360"/>
      </w:pPr>
    </w:lvl>
    <w:lvl w:ilvl="4" w:tplc="04190019" w:tentative="1">
      <w:start w:val="1"/>
      <w:numFmt w:val="lowerLetter"/>
      <w:lvlText w:val="%5."/>
      <w:lvlJc w:val="left"/>
      <w:pPr>
        <w:ind w:left="5540" w:hanging="360"/>
      </w:pPr>
    </w:lvl>
    <w:lvl w:ilvl="5" w:tplc="0419001B" w:tentative="1">
      <w:start w:val="1"/>
      <w:numFmt w:val="lowerRoman"/>
      <w:lvlText w:val="%6."/>
      <w:lvlJc w:val="right"/>
      <w:pPr>
        <w:ind w:left="6260" w:hanging="180"/>
      </w:pPr>
    </w:lvl>
    <w:lvl w:ilvl="6" w:tplc="0419000F" w:tentative="1">
      <w:start w:val="1"/>
      <w:numFmt w:val="decimal"/>
      <w:lvlText w:val="%7."/>
      <w:lvlJc w:val="left"/>
      <w:pPr>
        <w:ind w:left="6980" w:hanging="360"/>
      </w:pPr>
    </w:lvl>
    <w:lvl w:ilvl="7" w:tplc="04190019" w:tentative="1">
      <w:start w:val="1"/>
      <w:numFmt w:val="lowerLetter"/>
      <w:lvlText w:val="%8."/>
      <w:lvlJc w:val="left"/>
      <w:pPr>
        <w:ind w:left="7700" w:hanging="360"/>
      </w:pPr>
    </w:lvl>
    <w:lvl w:ilvl="8" w:tplc="041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22">
    <w:nsid w:val="3A20174C"/>
    <w:multiLevelType w:val="multilevel"/>
    <w:tmpl w:val="CDD295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291F25"/>
    <w:multiLevelType w:val="hybridMultilevel"/>
    <w:tmpl w:val="E1DC5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E14104"/>
    <w:multiLevelType w:val="hybridMultilevel"/>
    <w:tmpl w:val="CED0B066"/>
    <w:lvl w:ilvl="0" w:tplc="A802D1F6">
      <w:start w:val="1"/>
      <w:numFmt w:val="decimal"/>
      <w:lvlText w:val="%1."/>
      <w:lvlJc w:val="left"/>
      <w:pPr>
        <w:ind w:left="83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5C1E8008">
      <w:numFmt w:val="bullet"/>
      <w:lvlText w:val=""/>
      <w:lvlJc w:val="left"/>
      <w:pPr>
        <w:ind w:left="844" w:hanging="154"/>
      </w:pPr>
      <w:rPr>
        <w:rFonts w:ascii="Symbol" w:eastAsia="Symbol" w:hAnsi="Symbol" w:cs="Symbol" w:hint="default"/>
        <w:w w:val="100"/>
        <w:sz w:val="20"/>
        <w:szCs w:val="20"/>
      </w:rPr>
    </w:lvl>
    <w:lvl w:ilvl="2" w:tplc="2838607E">
      <w:numFmt w:val="bullet"/>
      <w:lvlText w:val="•"/>
      <w:lvlJc w:val="left"/>
      <w:pPr>
        <w:ind w:left="2536" w:hanging="154"/>
      </w:pPr>
    </w:lvl>
    <w:lvl w:ilvl="3" w:tplc="3FE804B6">
      <w:numFmt w:val="bullet"/>
      <w:lvlText w:val="•"/>
      <w:lvlJc w:val="left"/>
      <w:pPr>
        <w:ind w:left="3384" w:hanging="154"/>
      </w:pPr>
    </w:lvl>
    <w:lvl w:ilvl="4" w:tplc="1A8479B6">
      <w:numFmt w:val="bullet"/>
      <w:lvlText w:val="•"/>
      <w:lvlJc w:val="left"/>
      <w:pPr>
        <w:ind w:left="4232" w:hanging="154"/>
      </w:pPr>
    </w:lvl>
    <w:lvl w:ilvl="5" w:tplc="C622A30A">
      <w:numFmt w:val="bullet"/>
      <w:lvlText w:val="•"/>
      <w:lvlJc w:val="left"/>
      <w:pPr>
        <w:ind w:left="5080" w:hanging="154"/>
      </w:pPr>
    </w:lvl>
    <w:lvl w:ilvl="6" w:tplc="248C7022">
      <w:numFmt w:val="bullet"/>
      <w:lvlText w:val="•"/>
      <w:lvlJc w:val="left"/>
      <w:pPr>
        <w:ind w:left="5928" w:hanging="154"/>
      </w:pPr>
    </w:lvl>
    <w:lvl w:ilvl="7" w:tplc="4BA20AB4">
      <w:numFmt w:val="bullet"/>
      <w:lvlText w:val="•"/>
      <w:lvlJc w:val="left"/>
      <w:pPr>
        <w:ind w:left="6776" w:hanging="154"/>
      </w:pPr>
    </w:lvl>
    <w:lvl w:ilvl="8" w:tplc="ECFE85AA">
      <w:numFmt w:val="bullet"/>
      <w:lvlText w:val="•"/>
      <w:lvlJc w:val="left"/>
      <w:pPr>
        <w:ind w:left="7624" w:hanging="154"/>
      </w:pPr>
    </w:lvl>
  </w:abstractNum>
  <w:abstractNum w:abstractNumId="25">
    <w:nsid w:val="45867833"/>
    <w:multiLevelType w:val="multilevel"/>
    <w:tmpl w:val="26A4B7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0B3FF0"/>
    <w:multiLevelType w:val="hybridMultilevel"/>
    <w:tmpl w:val="7CA405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A1A0C4F"/>
    <w:multiLevelType w:val="hybridMultilevel"/>
    <w:tmpl w:val="09020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F00503"/>
    <w:multiLevelType w:val="multilevel"/>
    <w:tmpl w:val="0BD092A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9">
    <w:nsid w:val="561A77AF"/>
    <w:multiLevelType w:val="hybridMultilevel"/>
    <w:tmpl w:val="8AAA3B58"/>
    <w:lvl w:ilvl="0" w:tplc="39828750">
      <w:start w:val="1"/>
      <w:numFmt w:val="decimal"/>
      <w:lvlText w:val="%1."/>
      <w:lvlJc w:val="left"/>
      <w:pPr>
        <w:ind w:left="952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30">
    <w:nsid w:val="5ABB09AC"/>
    <w:multiLevelType w:val="hybridMultilevel"/>
    <w:tmpl w:val="C13CB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92CD5"/>
    <w:multiLevelType w:val="hybridMultilevel"/>
    <w:tmpl w:val="BFA83D7C"/>
    <w:lvl w:ilvl="0" w:tplc="E93AEC02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2">
    <w:nsid w:val="5F8071B5"/>
    <w:multiLevelType w:val="hybridMultilevel"/>
    <w:tmpl w:val="883AA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F4155"/>
    <w:multiLevelType w:val="hybridMultilevel"/>
    <w:tmpl w:val="5B9A947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6A546C52"/>
    <w:multiLevelType w:val="hybridMultilevel"/>
    <w:tmpl w:val="CCF8DFAA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DD5BD3"/>
    <w:multiLevelType w:val="multilevel"/>
    <w:tmpl w:val="0DBC5BB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7C15011D"/>
    <w:multiLevelType w:val="hybridMultilevel"/>
    <w:tmpl w:val="A46C6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ED4454"/>
    <w:multiLevelType w:val="hybridMultilevel"/>
    <w:tmpl w:val="5D8A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636E1F"/>
    <w:multiLevelType w:val="hybridMultilevel"/>
    <w:tmpl w:val="8474F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31"/>
  </w:num>
  <w:num w:numId="4">
    <w:abstractNumId w:val="19"/>
  </w:num>
  <w:num w:numId="5">
    <w:abstractNumId w:val="27"/>
  </w:num>
  <w:num w:numId="6">
    <w:abstractNumId w:val="36"/>
  </w:num>
  <w:num w:numId="7">
    <w:abstractNumId w:val="20"/>
  </w:num>
  <w:num w:numId="8">
    <w:abstractNumId w:val="30"/>
  </w:num>
  <w:num w:numId="9">
    <w:abstractNumId w:val="32"/>
  </w:num>
  <w:num w:numId="10">
    <w:abstractNumId w:val="4"/>
  </w:num>
  <w:num w:numId="11">
    <w:abstractNumId w:val="3"/>
  </w:num>
  <w:num w:numId="12">
    <w:abstractNumId w:val="28"/>
  </w:num>
  <w:num w:numId="13">
    <w:abstractNumId w:val="22"/>
  </w:num>
  <w:num w:numId="14">
    <w:abstractNumId w:val="5"/>
  </w:num>
  <w:num w:numId="15">
    <w:abstractNumId w:val="25"/>
  </w:num>
  <w:num w:numId="16">
    <w:abstractNumId w:val="2"/>
  </w:num>
  <w:num w:numId="17">
    <w:abstractNumId w:val="14"/>
  </w:num>
  <w:num w:numId="18">
    <w:abstractNumId w:val="18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"/>
  </w:num>
  <w:num w:numId="22">
    <w:abstractNumId w:val="35"/>
  </w:num>
  <w:num w:numId="23">
    <w:abstractNumId w:val="16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33"/>
  </w:num>
  <w:num w:numId="27">
    <w:abstractNumId w:val="10"/>
  </w:num>
  <w:num w:numId="2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</w:num>
  <w:num w:numId="30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"/>
  </w:num>
  <w:num w:numId="32">
    <w:abstractNumId w:val="17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6"/>
  </w:num>
  <w:num w:numId="36">
    <w:abstractNumId w:val="15"/>
  </w:num>
  <w:num w:numId="37">
    <w:abstractNumId w:val="0"/>
  </w:num>
  <w:num w:numId="38">
    <w:abstractNumId w:val="21"/>
  </w:num>
  <w:num w:numId="39">
    <w:abstractNumId w:val="7"/>
  </w:num>
  <w:num w:numId="40">
    <w:abstractNumId w:val="9"/>
  </w:num>
  <w:num w:numId="41">
    <w:abstractNumId w:val="23"/>
  </w:num>
  <w:num w:numId="42">
    <w:abstractNumId w:val="37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2584"/>
    <w:rsid w:val="00012584"/>
    <w:rsid w:val="000128D8"/>
    <w:rsid w:val="00046076"/>
    <w:rsid w:val="00051194"/>
    <w:rsid w:val="000D31C8"/>
    <w:rsid w:val="000E4C54"/>
    <w:rsid w:val="000F63FE"/>
    <w:rsid w:val="00121A29"/>
    <w:rsid w:val="00125B14"/>
    <w:rsid w:val="0017677D"/>
    <w:rsid w:val="00177A92"/>
    <w:rsid w:val="001A0AD4"/>
    <w:rsid w:val="001C70F0"/>
    <w:rsid w:val="00220E2E"/>
    <w:rsid w:val="00265F6D"/>
    <w:rsid w:val="002C1618"/>
    <w:rsid w:val="002C5DA5"/>
    <w:rsid w:val="002F781F"/>
    <w:rsid w:val="00313E14"/>
    <w:rsid w:val="00353CAE"/>
    <w:rsid w:val="003A2D98"/>
    <w:rsid w:val="003C194A"/>
    <w:rsid w:val="00426A35"/>
    <w:rsid w:val="00435362"/>
    <w:rsid w:val="0048390A"/>
    <w:rsid w:val="004D182A"/>
    <w:rsid w:val="004E77A7"/>
    <w:rsid w:val="004F1534"/>
    <w:rsid w:val="004F1BDD"/>
    <w:rsid w:val="005026A9"/>
    <w:rsid w:val="005132AB"/>
    <w:rsid w:val="00566342"/>
    <w:rsid w:val="0059674E"/>
    <w:rsid w:val="005D5791"/>
    <w:rsid w:val="005F26DD"/>
    <w:rsid w:val="00605514"/>
    <w:rsid w:val="0069122D"/>
    <w:rsid w:val="00694667"/>
    <w:rsid w:val="006E5983"/>
    <w:rsid w:val="006E7BA7"/>
    <w:rsid w:val="00742989"/>
    <w:rsid w:val="00751B2E"/>
    <w:rsid w:val="007744CD"/>
    <w:rsid w:val="00794CB9"/>
    <w:rsid w:val="007A28BB"/>
    <w:rsid w:val="007B67E9"/>
    <w:rsid w:val="007C0539"/>
    <w:rsid w:val="007C469D"/>
    <w:rsid w:val="007E345E"/>
    <w:rsid w:val="008135BB"/>
    <w:rsid w:val="00815265"/>
    <w:rsid w:val="00836808"/>
    <w:rsid w:val="00850CBE"/>
    <w:rsid w:val="00864326"/>
    <w:rsid w:val="008A0E74"/>
    <w:rsid w:val="008B3AD1"/>
    <w:rsid w:val="008C2AA4"/>
    <w:rsid w:val="008D744D"/>
    <w:rsid w:val="008E3B86"/>
    <w:rsid w:val="008F236E"/>
    <w:rsid w:val="00933B0C"/>
    <w:rsid w:val="00934D64"/>
    <w:rsid w:val="00951F3E"/>
    <w:rsid w:val="00976A03"/>
    <w:rsid w:val="009A2685"/>
    <w:rsid w:val="009B2B91"/>
    <w:rsid w:val="009B63DE"/>
    <w:rsid w:val="009D4179"/>
    <w:rsid w:val="00A26C08"/>
    <w:rsid w:val="00AA085E"/>
    <w:rsid w:val="00AB5443"/>
    <w:rsid w:val="00AD4845"/>
    <w:rsid w:val="00AD6721"/>
    <w:rsid w:val="00B02417"/>
    <w:rsid w:val="00B753F8"/>
    <w:rsid w:val="00B852EC"/>
    <w:rsid w:val="00BA7A0D"/>
    <w:rsid w:val="00BC516F"/>
    <w:rsid w:val="00BD1E0C"/>
    <w:rsid w:val="00BD2C3D"/>
    <w:rsid w:val="00BF12A1"/>
    <w:rsid w:val="00BF6659"/>
    <w:rsid w:val="00C765E3"/>
    <w:rsid w:val="00C934F0"/>
    <w:rsid w:val="00CA3CB9"/>
    <w:rsid w:val="00CC1160"/>
    <w:rsid w:val="00D073C8"/>
    <w:rsid w:val="00D57F82"/>
    <w:rsid w:val="00D651C0"/>
    <w:rsid w:val="00D66746"/>
    <w:rsid w:val="00DA36AE"/>
    <w:rsid w:val="00DD0A61"/>
    <w:rsid w:val="00DD52D5"/>
    <w:rsid w:val="00E16347"/>
    <w:rsid w:val="00E25B90"/>
    <w:rsid w:val="00E36B27"/>
    <w:rsid w:val="00E551E8"/>
    <w:rsid w:val="00E60FDB"/>
    <w:rsid w:val="00E84EF7"/>
    <w:rsid w:val="00EB22E1"/>
    <w:rsid w:val="00EB2A1C"/>
    <w:rsid w:val="00EB64E1"/>
    <w:rsid w:val="00EC0252"/>
    <w:rsid w:val="00ED138C"/>
    <w:rsid w:val="00EE48CE"/>
    <w:rsid w:val="00F118BB"/>
    <w:rsid w:val="00F1349F"/>
    <w:rsid w:val="00F2738E"/>
    <w:rsid w:val="00F646DF"/>
    <w:rsid w:val="00FB34D6"/>
    <w:rsid w:val="00FB7118"/>
    <w:rsid w:val="00FC732D"/>
    <w:rsid w:val="00FD0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link w:val="40"/>
    <w:uiPriority w:val="1"/>
    <w:semiHidden/>
    <w:unhideWhenUsed/>
    <w:qFormat/>
    <w:rsid w:val="0059674E"/>
    <w:pPr>
      <w:autoSpaceDE/>
      <w:autoSpaceDN/>
      <w:adjustRightInd/>
      <w:ind w:left="728" w:right="112"/>
      <w:outlineLvl w:val="3"/>
    </w:pPr>
    <w:rPr>
      <w:b/>
      <w:bCs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12584"/>
    <w:pPr>
      <w:spacing w:line="226" w:lineRule="exact"/>
      <w:ind w:firstLine="283"/>
      <w:jc w:val="both"/>
    </w:pPr>
    <w:rPr>
      <w:rFonts w:eastAsiaTheme="minorEastAsia"/>
      <w:sz w:val="24"/>
      <w:szCs w:val="24"/>
    </w:rPr>
  </w:style>
  <w:style w:type="paragraph" w:customStyle="1" w:styleId="Style2">
    <w:name w:val="Style2"/>
    <w:basedOn w:val="a"/>
    <w:uiPriority w:val="99"/>
    <w:rsid w:val="00012584"/>
    <w:pPr>
      <w:spacing w:line="228" w:lineRule="exact"/>
      <w:jc w:val="both"/>
    </w:pPr>
    <w:rPr>
      <w:rFonts w:eastAsiaTheme="minorEastAsia"/>
      <w:sz w:val="24"/>
      <w:szCs w:val="24"/>
    </w:rPr>
  </w:style>
  <w:style w:type="table" w:styleId="a3">
    <w:name w:val="Table Grid"/>
    <w:basedOn w:val="a1"/>
    <w:rsid w:val="00012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012584"/>
    <w:pPr>
      <w:spacing w:line="228" w:lineRule="exact"/>
      <w:ind w:firstLine="288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012584"/>
    <w:rPr>
      <w:rFonts w:ascii="Century Schoolbook" w:hAnsi="Century Schoolbook" w:cs="Century Schoolbook"/>
      <w:b/>
      <w:bCs/>
      <w:i/>
      <w:iCs/>
      <w:sz w:val="12"/>
      <w:szCs w:val="12"/>
    </w:rPr>
  </w:style>
  <w:style w:type="character" w:customStyle="1" w:styleId="FontStyle12">
    <w:name w:val="Font Style12"/>
    <w:basedOn w:val="a0"/>
    <w:uiPriority w:val="99"/>
    <w:rsid w:val="00012584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0"/>
    <w:uiPriority w:val="99"/>
    <w:rsid w:val="0001258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4">
    <w:name w:val="Font Style14"/>
    <w:basedOn w:val="a0"/>
    <w:uiPriority w:val="99"/>
    <w:rsid w:val="0001258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012584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125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58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8">
    <w:name w:val="Font Style38"/>
    <w:basedOn w:val="a0"/>
    <w:uiPriority w:val="99"/>
    <w:rsid w:val="00012584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4">
    <w:name w:val="Style4"/>
    <w:basedOn w:val="a"/>
    <w:uiPriority w:val="99"/>
    <w:rsid w:val="00012584"/>
    <w:pPr>
      <w:spacing w:line="228" w:lineRule="exact"/>
      <w:jc w:val="right"/>
    </w:pPr>
    <w:rPr>
      <w:rFonts w:eastAsiaTheme="minorEastAsia"/>
      <w:sz w:val="24"/>
      <w:szCs w:val="24"/>
    </w:rPr>
  </w:style>
  <w:style w:type="paragraph" w:customStyle="1" w:styleId="Style5">
    <w:name w:val="Style5"/>
    <w:basedOn w:val="a"/>
    <w:uiPriority w:val="99"/>
    <w:rsid w:val="00012584"/>
    <w:pPr>
      <w:spacing w:line="228" w:lineRule="exact"/>
    </w:pPr>
    <w:rPr>
      <w:rFonts w:eastAsiaTheme="minorEastAsia"/>
      <w:sz w:val="24"/>
      <w:szCs w:val="24"/>
    </w:rPr>
  </w:style>
  <w:style w:type="paragraph" w:customStyle="1" w:styleId="Style16">
    <w:name w:val="Style16"/>
    <w:basedOn w:val="a"/>
    <w:uiPriority w:val="99"/>
    <w:rsid w:val="00012584"/>
    <w:pPr>
      <w:spacing w:line="229" w:lineRule="exact"/>
      <w:jc w:val="both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012584"/>
    <w:pPr>
      <w:jc w:val="center"/>
    </w:pPr>
    <w:rPr>
      <w:rFonts w:eastAsiaTheme="minorEastAsia"/>
      <w:sz w:val="24"/>
      <w:szCs w:val="24"/>
    </w:rPr>
  </w:style>
  <w:style w:type="paragraph" w:customStyle="1" w:styleId="Style13">
    <w:name w:val="Style13"/>
    <w:basedOn w:val="a"/>
    <w:uiPriority w:val="99"/>
    <w:rsid w:val="00012584"/>
    <w:pPr>
      <w:spacing w:line="269" w:lineRule="exact"/>
      <w:jc w:val="both"/>
    </w:pPr>
    <w:rPr>
      <w:rFonts w:eastAsiaTheme="minorEastAsia"/>
      <w:sz w:val="24"/>
      <w:szCs w:val="24"/>
    </w:rPr>
  </w:style>
  <w:style w:type="paragraph" w:customStyle="1" w:styleId="Style14">
    <w:name w:val="Style14"/>
    <w:basedOn w:val="a"/>
    <w:uiPriority w:val="99"/>
    <w:rsid w:val="00012584"/>
    <w:rPr>
      <w:rFonts w:eastAsiaTheme="minorEastAsia"/>
      <w:sz w:val="24"/>
      <w:szCs w:val="24"/>
    </w:rPr>
  </w:style>
  <w:style w:type="paragraph" w:customStyle="1" w:styleId="Style19">
    <w:name w:val="Style19"/>
    <w:basedOn w:val="a"/>
    <w:uiPriority w:val="99"/>
    <w:rsid w:val="00012584"/>
    <w:pPr>
      <w:spacing w:line="240" w:lineRule="exact"/>
      <w:jc w:val="both"/>
    </w:pPr>
    <w:rPr>
      <w:rFonts w:eastAsiaTheme="minorEastAsia"/>
      <w:sz w:val="24"/>
      <w:szCs w:val="24"/>
    </w:rPr>
  </w:style>
  <w:style w:type="paragraph" w:customStyle="1" w:styleId="Style20">
    <w:name w:val="Style20"/>
    <w:basedOn w:val="a"/>
    <w:uiPriority w:val="99"/>
    <w:rsid w:val="00012584"/>
    <w:pPr>
      <w:spacing w:line="240" w:lineRule="exact"/>
      <w:ind w:hanging="197"/>
    </w:pPr>
    <w:rPr>
      <w:rFonts w:eastAsiaTheme="minorEastAsia"/>
      <w:sz w:val="24"/>
      <w:szCs w:val="24"/>
    </w:rPr>
  </w:style>
  <w:style w:type="character" w:customStyle="1" w:styleId="FontStyle48">
    <w:name w:val="Font Style48"/>
    <w:basedOn w:val="a0"/>
    <w:uiPriority w:val="99"/>
    <w:rsid w:val="00012584"/>
    <w:rPr>
      <w:rFonts w:ascii="Cambria" w:hAnsi="Cambria" w:cs="Cambria"/>
      <w:sz w:val="14"/>
      <w:szCs w:val="14"/>
    </w:rPr>
  </w:style>
  <w:style w:type="character" w:customStyle="1" w:styleId="FontStyle58">
    <w:name w:val="Font Style58"/>
    <w:basedOn w:val="a0"/>
    <w:uiPriority w:val="99"/>
    <w:rsid w:val="00012584"/>
    <w:rPr>
      <w:rFonts w:ascii="Cambria" w:hAnsi="Cambria" w:cs="Cambria"/>
      <w:b/>
      <w:bCs/>
      <w:sz w:val="18"/>
      <w:szCs w:val="18"/>
    </w:rPr>
  </w:style>
  <w:style w:type="character" w:customStyle="1" w:styleId="FontStyle59">
    <w:name w:val="Font Style59"/>
    <w:basedOn w:val="a0"/>
    <w:uiPriority w:val="99"/>
    <w:rsid w:val="00012584"/>
    <w:rPr>
      <w:rFonts w:ascii="Cambria" w:hAnsi="Cambria" w:cs="Cambria"/>
      <w:sz w:val="18"/>
      <w:szCs w:val="18"/>
    </w:rPr>
  </w:style>
  <w:style w:type="character" w:customStyle="1" w:styleId="FontStyle71">
    <w:name w:val="Font Style71"/>
    <w:basedOn w:val="a0"/>
    <w:uiPriority w:val="99"/>
    <w:rsid w:val="00012584"/>
    <w:rPr>
      <w:rFonts w:ascii="Calibri" w:hAnsi="Calibri" w:cs="Calibri"/>
      <w:sz w:val="20"/>
      <w:szCs w:val="20"/>
    </w:rPr>
  </w:style>
  <w:style w:type="paragraph" w:customStyle="1" w:styleId="Style9">
    <w:name w:val="Style9"/>
    <w:basedOn w:val="a"/>
    <w:uiPriority w:val="99"/>
    <w:rsid w:val="00012584"/>
    <w:pPr>
      <w:spacing w:line="192" w:lineRule="exact"/>
      <w:ind w:firstLine="202"/>
    </w:pPr>
    <w:rPr>
      <w:rFonts w:ascii="Cambria" w:eastAsiaTheme="minorEastAsia" w:hAnsi="Cambria" w:cstheme="minorBidi"/>
      <w:sz w:val="24"/>
      <w:szCs w:val="24"/>
    </w:rPr>
  </w:style>
  <w:style w:type="paragraph" w:customStyle="1" w:styleId="Style10">
    <w:name w:val="Style10"/>
    <w:basedOn w:val="a"/>
    <w:uiPriority w:val="99"/>
    <w:rsid w:val="00012584"/>
    <w:pPr>
      <w:spacing w:line="197" w:lineRule="exact"/>
    </w:pPr>
    <w:rPr>
      <w:rFonts w:ascii="Cambria" w:eastAsiaTheme="minorEastAsia" w:hAnsi="Cambria" w:cstheme="minorBidi"/>
      <w:sz w:val="24"/>
      <w:szCs w:val="24"/>
    </w:rPr>
  </w:style>
  <w:style w:type="character" w:customStyle="1" w:styleId="FontStyle41">
    <w:name w:val="Font Style41"/>
    <w:basedOn w:val="a0"/>
    <w:uiPriority w:val="99"/>
    <w:rsid w:val="00012584"/>
    <w:rPr>
      <w:rFonts w:ascii="Cambria" w:hAnsi="Cambria" w:cs="Cambria"/>
      <w:sz w:val="16"/>
      <w:szCs w:val="16"/>
    </w:rPr>
  </w:style>
  <w:style w:type="character" w:customStyle="1" w:styleId="FontStyle70">
    <w:name w:val="Font Style70"/>
    <w:basedOn w:val="a0"/>
    <w:uiPriority w:val="99"/>
    <w:rsid w:val="00012584"/>
    <w:rPr>
      <w:rFonts w:ascii="Cambria" w:hAnsi="Cambria" w:cs="Cambria"/>
      <w:sz w:val="16"/>
      <w:szCs w:val="16"/>
    </w:rPr>
  </w:style>
  <w:style w:type="character" w:customStyle="1" w:styleId="FontStyle42">
    <w:name w:val="Font Style42"/>
    <w:basedOn w:val="a0"/>
    <w:uiPriority w:val="99"/>
    <w:rsid w:val="00012584"/>
    <w:rPr>
      <w:rFonts w:ascii="Cambria" w:hAnsi="Cambria" w:cs="Cambria"/>
      <w:sz w:val="16"/>
      <w:szCs w:val="16"/>
    </w:rPr>
  </w:style>
  <w:style w:type="character" w:customStyle="1" w:styleId="FontStyle43">
    <w:name w:val="Font Style43"/>
    <w:basedOn w:val="a0"/>
    <w:uiPriority w:val="99"/>
    <w:rsid w:val="00012584"/>
    <w:rPr>
      <w:rFonts w:ascii="Cambria" w:hAnsi="Cambria" w:cs="Cambria"/>
      <w:sz w:val="16"/>
      <w:szCs w:val="16"/>
    </w:rPr>
  </w:style>
  <w:style w:type="character" w:customStyle="1" w:styleId="FontStyle47">
    <w:name w:val="Font Style47"/>
    <w:basedOn w:val="a0"/>
    <w:uiPriority w:val="99"/>
    <w:rsid w:val="00012584"/>
    <w:rPr>
      <w:rFonts w:ascii="Cambria" w:hAnsi="Cambria" w:cs="Cambria"/>
      <w:i/>
      <w:iCs/>
      <w:sz w:val="14"/>
      <w:szCs w:val="14"/>
    </w:rPr>
  </w:style>
  <w:style w:type="character" w:customStyle="1" w:styleId="FontStyle52">
    <w:name w:val="Font Style52"/>
    <w:basedOn w:val="a0"/>
    <w:uiPriority w:val="99"/>
    <w:rsid w:val="00012584"/>
    <w:rPr>
      <w:rFonts w:ascii="Cambria" w:hAnsi="Cambria" w:cs="Cambria"/>
      <w:i/>
      <w:iCs/>
      <w:spacing w:val="10"/>
      <w:sz w:val="18"/>
      <w:szCs w:val="18"/>
    </w:rPr>
  </w:style>
  <w:style w:type="character" w:customStyle="1" w:styleId="FontStyle61">
    <w:name w:val="Font Style61"/>
    <w:basedOn w:val="a0"/>
    <w:uiPriority w:val="99"/>
    <w:rsid w:val="00012584"/>
    <w:rPr>
      <w:rFonts w:ascii="Cambria" w:hAnsi="Cambria" w:cs="Cambria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012584"/>
    <w:rPr>
      <w:rFonts w:ascii="Cambria" w:eastAsiaTheme="minorEastAsia" w:hAnsi="Cambria" w:cstheme="minorBidi"/>
      <w:sz w:val="24"/>
      <w:szCs w:val="24"/>
    </w:rPr>
  </w:style>
  <w:style w:type="paragraph" w:customStyle="1" w:styleId="Style28">
    <w:name w:val="Style28"/>
    <w:basedOn w:val="a"/>
    <w:uiPriority w:val="99"/>
    <w:rsid w:val="00012584"/>
    <w:rPr>
      <w:rFonts w:ascii="Cambria" w:eastAsiaTheme="minorEastAsia" w:hAnsi="Cambria" w:cstheme="minorBidi"/>
      <w:sz w:val="24"/>
      <w:szCs w:val="24"/>
    </w:rPr>
  </w:style>
  <w:style w:type="paragraph" w:customStyle="1" w:styleId="Style30">
    <w:name w:val="Style30"/>
    <w:basedOn w:val="a"/>
    <w:uiPriority w:val="99"/>
    <w:rsid w:val="00012584"/>
    <w:pPr>
      <w:spacing w:line="228" w:lineRule="exact"/>
      <w:ind w:firstLine="91"/>
      <w:jc w:val="both"/>
    </w:pPr>
    <w:rPr>
      <w:rFonts w:ascii="Cambria" w:eastAsiaTheme="minorEastAsia" w:hAnsi="Cambria" w:cstheme="minorBidi"/>
      <w:sz w:val="24"/>
      <w:szCs w:val="24"/>
    </w:rPr>
  </w:style>
  <w:style w:type="paragraph" w:customStyle="1" w:styleId="Style31">
    <w:name w:val="Style31"/>
    <w:basedOn w:val="a"/>
    <w:uiPriority w:val="99"/>
    <w:rsid w:val="00012584"/>
    <w:rPr>
      <w:rFonts w:ascii="Cambria" w:eastAsiaTheme="minorEastAsia" w:hAnsi="Cambria" w:cstheme="minorBidi"/>
      <w:sz w:val="24"/>
      <w:szCs w:val="24"/>
    </w:rPr>
  </w:style>
  <w:style w:type="character" w:customStyle="1" w:styleId="FontStyle49">
    <w:name w:val="Font Style49"/>
    <w:basedOn w:val="a0"/>
    <w:uiPriority w:val="99"/>
    <w:rsid w:val="00012584"/>
    <w:rPr>
      <w:rFonts w:ascii="Cambria" w:hAnsi="Cambria" w:cs="Cambria"/>
      <w:b/>
      <w:bCs/>
      <w:sz w:val="16"/>
      <w:szCs w:val="16"/>
    </w:rPr>
  </w:style>
  <w:style w:type="character" w:customStyle="1" w:styleId="FontStyle50">
    <w:name w:val="Font Style50"/>
    <w:basedOn w:val="a0"/>
    <w:uiPriority w:val="99"/>
    <w:rsid w:val="00012584"/>
    <w:rPr>
      <w:rFonts w:ascii="Cambria" w:hAnsi="Cambria" w:cs="Cambria"/>
      <w:i/>
      <w:iCs/>
      <w:spacing w:val="10"/>
      <w:sz w:val="16"/>
      <w:szCs w:val="16"/>
    </w:rPr>
  </w:style>
  <w:style w:type="character" w:customStyle="1" w:styleId="FontStyle53">
    <w:name w:val="Font Style53"/>
    <w:basedOn w:val="a0"/>
    <w:uiPriority w:val="99"/>
    <w:rsid w:val="00012584"/>
    <w:rPr>
      <w:rFonts w:ascii="Cambria" w:hAnsi="Cambria" w:cs="Cambria"/>
      <w:sz w:val="18"/>
      <w:szCs w:val="18"/>
    </w:rPr>
  </w:style>
  <w:style w:type="character" w:customStyle="1" w:styleId="FontStyle54">
    <w:name w:val="Font Style54"/>
    <w:basedOn w:val="a0"/>
    <w:uiPriority w:val="99"/>
    <w:rsid w:val="00012584"/>
    <w:rPr>
      <w:rFonts w:ascii="Cambria" w:hAnsi="Cambria" w:cs="Cambria"/>
      <w:i/>
      <w:iCs/>
      <w:spacing w:val="20"/>
      <w:sz w:val="12"/>
      <w:szCs w:val="12"/>
    </w:rPr>
  </w:style>
  <w:style w:type="character" w:customStyle="1" w:styleId="FontStyle55">
    <w:name w:val="Font Style55"/>
    <w:basedOn w:val="a0"/>
    <w:uiPriority w:val="99"/>
    <w:rsid w:val="00012584"/>
    <w:rPr>
      <w:rFonts w:ascii="Cambria" w:hAnsi="Cambria" w:cs="Cambria"/>
      <w:sz w:val="18"/>
      <w:szCs w:val="18"/>
    </w:rPr>
  </w:style>
  <w:style w:type="character" w:customStyle="1" w:styleId="FontStyle57">
    <w:name w:val="Font Style57"/>
    <w:basedOn w:val="a0"/>
    <w:uiPriority w:val="99"/>
    <w:rsid w:val="00012584"/>
    <w:rPr>
      <w:rFonts w:ascii="Cambria" w:hAnsi="Cambria" w:cs="Cambria"/>
      <w:b/>
      <w:bCs/>
      <w:sz w:val="14"/>
      <w:szCs w:val="14"/>
    </w:rPr>
  </w:style>
  <w:style w:type="character" w:customStyle="1" w:styleId="FontStyle60">
    <w:name w:val="Font Style60"/>
    <w:basedOn w:val="a0"/>
    <w:uiPriority w:val="99"/>
    <w:rsid w:val="00012584"/>
    <w:rPr>
      <w:rFonts w:ascii="Trebuchet MS" w:hAnsi="Trebuchet MS" w:cs="Trebuchet MS"/>
      <w:b/>
      <w:bCs/>
      <w:spacing w:val="20"/>
      <w:sz w:val="12"/>
      <w:szCs w:val="12"/>
    </w:rPr>
  </w:style>
  <w:style w:type="character" w:customStyle="1" w:styleId="FontStyle62">
    <w:name w:val="Font Style62"/>
    <w:basedOn w:val="a0"/>
    <w:uiPriority w:val="99"/>
    <w:rsid w:val="00012584"/>
    <w:rPr>
      <w:rFonts w:ascii="Cambria" w:hAnsi="Cambria" w:cs="Cambria"/>
      <w:i/>
      <w:iCs/>
      <w:sz w:val="18"/>
      <w:szCs w:val="18"/>
    </w:rPr>
  </w:style>
  <w:style w:type="paragraph" w:customStyle="1" w:styleId="Style32">
    <w:name w:val="Style32"/>
    <w:basedOn w:val="a"/>
    <w:uiPriority w:val="99"/>
    <w:rsid w:val="00012584"/>
    <w:pPr>
      <w:spacing w:line="230" w:lineRule="exact"/>
      <w:ind w:hanging="384"/>
    </w:pPr>
    <w:rPr>
      <w:rFonts w:ascii="Cambria" w:eastAsiaTheme="minorEastAsia" w:hAnsi="Cambria" w:cstheme="minorBidi"/>
      <w:sz w:val="24"/>
      <w:szCs w:val="24"/>
    </w:rPr>
  </w:style>
  <w:style w:type="character" w:customStyle="1" w:styleId="FontStyle66">
    <w:name w:val="Font Style66"/>
    <w:basedOn w:val="a0"/>
    <w:uiPriority w:val="99"/>
    <w:rsid w:val="00012584"/>
    <w:rPr>
      <w:rFonts w:ascii="Cambria" w:hAnsi="Cambria" w:cs="Cambria"/>
      <w:b/>
      <w:bCs/>
      <w:i/>
      <w:iCs/>
      <w:sz w:val="22"/>
      <w:szCs w:val="22"/>
    </w:rPr>
  </w:style>
  <w:style w:type="paragraph" w:customStyle="1" w:styleId="Style23">
    <w:name w:val="Style23"/>
    <w:basedOn w:val="a"/>
    <w:uiPriority w:val="99"/>
    <w:rsid w:val="00012584"/>
    <w:pPr>
      <w:spacing w:line="216" w:lineRule="exact"/>
      <w:ind w:hanging="2069"/>
    </w:pPr>
    <w:rPr>
      <w:rFonts w:ascii="Cambria" w:eastAsiaTheme="minorEastAsia" w:hAnsi="Cambria" w:cstheme="minorBidi"/>
      <w:sz w:val="24"/>
      <w:szCs w:val="24"/>
    </w:rPr>
  </w:style>
  <w:style w:type="character" w:customStyle="1" w:styleId="FontStyle63">
    <w:name w:val="Font Style63"/>
    <w:basedOn w:val="a0"/>
    <w:uiPriority w:val="99"/>
    <w:rsid w:val="00012584"/>
    <w:rPr>
      <w:rFonts w:ascii="Cambria" w:hAnsi="Cambria" w:cs="Cambria"/>
      <w:i/>
      <w:iCs/>
      <w:sz w:val="18"/>
      <w:szCs w:val="18"/>
    </w:rPr>
  </w:style>
  <w:style w:type="paragraph" w:customStyle="1" w:styleId="Style26">
    <w:name w:val="Style26"/>
    <w:basedOn w:val="a"/>
    <w:uiPriority w:val="99"/>
    <w:rsid w:val="00012584"/>
    <w:pPr>
      <w:spacing w:line="192" w:lineRule="exact"/>
      <w:jc w:val="center"/>
    </w:pPr>
    <w:rPr>
      <w:rFonts w:ascii="Cambria" w:eastAsiaTheme="minorEastAsia" w:hAnsi="Cambria" w:cstheme="minorBidi"/>
      <w:sz w:val="24"/>
      <w:szCs w:val="24"/>
    </w:rPr>
  </w:style>
  <w:style w:type="paragraph" w:customStyle="1" w:styleId="Style38">
    <w:name w:val="Style38"/>
    <w:basedOn w:val="a"/>
    <w:uiPriority w:val="99"/>
    <w:rsid w:val="00012584"/>
    <w:rPr>
      <w:rFonts w:ascii="Cambria" w:eastAsiaTheme="minorEastAsia" w:hAnsi="Cambria" w:cstheme="minorBidi"/>
      <w:sz w:val="24"/>
      <w:szCs w:val="24"/>
    </w:rPr>
  </w:style>
  <w:style w:type="paragraph" w:customStyle="1" w:styleId="Style22">
    <w:name w:val="Style22"/>
    <w:basedOn w:val="a"/>
    <w:uiPriority w:val="99"/>
    <w:rsid w:val="00012584"/>
    <w:rPr>
      <w:rFonts w:ascii="Cambria" w:eastAsiaTheme="minorEastAsia" w:hAnsi="Cambria" w:cstheme="minorBidi"/>
      <w:sz w:val="24"/>
      <w:szCs w:val="24"/>
    </w:rPr>
  </w:style>
  <w:style w:type="paragraph" w:customStyle="1" w:styleId="Style37">
    <w:name w:val="Style37"/>
    <w:basedOn w:val="a"/>
    <w:uiPriority w:val="99"/>
    <w:rsid w:val="00012584"/>
    <w:rPr>
      <w:rFonts w:ascii="Cambria" w:eastAsiaTheme="minorEastAsia" w:hAnsi="Cambria" w:cstheme="minorBidi"/>
      <w:sz w:val="24"/>
      <w:szCs w:val="24"/>
    </w:rPr>
  </w:style>
  <w:style w:type="character" w:customStyle="1" w:styleId="FontStyle64">
    <w:name w:val="Font Style64"/>
    <w:basedOn w:val="a0"/>
    <w:uiPriority w:val="99"/>
    <w:rsid w:val="00012584"/>
    <w:rPr>
      <w:rFonts w:ascii="Cambria" w:hAnsi="Cambria" w:cs="Cambria"/>
      <w:sz w:val="18"/>
      <w:szCs w:val="18"/>
    </w:rPr>
  </w:style>
  <w:style w:type="character" w:customStyle="1" w:styleId="FontStyle68">
    <w:name w:val="Font Style68"/>
    <w:basedOn w:val="a0"/>
    <w:uiPriority w:val="99"/>
    <w:rsid w:val="00012584"/>
    <w:rPr>
      <w:rFonts w:ascii="Cambria" w:hAnsi="Cambria" w:cs="Cambria"/>
      <w:b/>
      <w:bCs/>
      <w:i/>
      <w:iCs/>
      <w:sz w:val="14"/>
      <w:szCs w:val="14"/>
    </w:rPr>
  </w:style>
  <w:style w:type="paragraph" w:customStyle="1" w:styleId="Style11">
    <w:name w:val="Style11"/>
    <w:basedOn w:val="a"/>
    <w:uiPriority w:val="99"/>
    <w:rsid w:val="00012584"/>
    <w:rPr>
      <w:rFonts w:ascii="Cambria" w:eastAsiaTheme="minorEastAsia" w:hAnsi="Cambria" w:cstheme="minorBidi"/>
      <w:sz w:val="24"/>
      <w:szCs w:val="24"/>
    </w:rPr>
  </w:style>
  <w:style w:type="paragraph" w:customStyle="1" w:styleId="Style33">
    <w:name w:val="Style33"/>
    <w:basedOn w:val="a"/>
    <w:uiPriority w:val="99"/>
    <w:rsid w:val="00012584"/>
    <w:pPr>
      <w:spacing w:line="192" w:lineRule="exact"/>
      <w:ind w:firstLine="91"/>
    </w:pPr>
    <w:rPr>
      <w:rFonts w:ascii="Cambria" w:eastAsiaTheme="minorEastAsia" w:hAnsi="Cambria" w:cstheme="minorBidi"/>
      <w:sz w:val="24"/>
      <w:szCs w:val="24"/>
    </w:rPr>
  </w:style>
  <w:style w:type="paragraph" w:styleId="a6">
    <w:name w:val="List Paragraph"/>
    <w:basedOn w:val="a"/>
    <w:uiPriority w:val="34"/>
    <w:qFormat/>
    <w:rsid w:val="00012584"/>
    <w:pPr>
      <w:ind w:left="720"/>
      <w:contextualSpacing/>
    </w:pPr>
  </w:style>
  <w:style w:type="paragraph" w:customStyle="1" w:styleId="Style15">
    <w:name w:val="Style15"/>
    <w:basedOn w:val="a"/>
    <w:uiPriority w:val="99"/>
    <w:rsid w:val="00012584"/>
    <w:rPr>
      <w:rFonts w:eastAsiaTheme="minorEastAsia"/>
      <w:sz w:val="24"/>
      <w:szCs w:val="24"/>
    </w:rPr>
  </w:style>
  <w:style w:type="paragraph" w:customStyle="1" w:styleId="Style17">
    <w:name w:val="Style17"/>
    <w:basedOn w:val="a"/>
    <w:uiPriority w:val="99"/>
    <w:rsid w:val="00012584"/>
    <w:pPr>
      <w:spacing w:line="230" w:lineRule="exact"/>
      <w:ind w:firstLine="312"/>
      <w:jc w:val="both"/>
    </w:pPr>
    <w:rPr>
      <w:rFonts w:eastAsiaTheme="minorEastAsia"/>
      <w:sz w:val="24"/>
      <w:szCs w:val="24"/>
    </w:rPr>
  </w:style>
  <w:style w:type="paragraph" w:customStyle="1" w:styleId="Style18">
    <w:name w:val="Style18"/>
    <w:basedOn w:val="a"/>
    <w:uiPriority w:val="99"/>
    <w:rsid w:val="00012584"/>
    <w:pPr>
      <w:spacing w:line="226" w:lineRule="exact"/>
      <w:ind w:firstLine="240"/>
      <w:jc w:val="both"/>
    </w:pPr>
    <w:rPr>
      <w:rFonts w:eastAsiaTheme="minorEastAsia"/>
      <w:sz w:val="24"/>
      <w:szCs w:val="24"/>
    </w:rPr>
  </w:style>
  <w:style w:type="character" w:customStyle="1" w:styleId="FontStyle24">
    <w:name w:val="Font Style24"/>
    <w:basedOn w:val="a0"/>
    <w:uiPriority w:val="99"/>
    <w:rsid w:val="00012584"/>
    <w:rPr>
      <w:rFonts w:ascii="Times New Roman" w:hAnsi="Times New Roman" w:cs="Times New Roman" w:hint="default"/>
      <w:sz w:val="20"/>
      <w:szCs w:val="20"/>
    </w:rPr>
  </w:style>
  <w:style w:type="character" w:customStyle="1" w:styleId="FontStyle27">
    <w:name w:val="Font Style27"/>
    <w:basedOn w:val="a0"/>
    <w:uiPriority w:val="99"/>
    <w:rsid w:val="00012584"/>
    <w:rPr>
      <w:rFonts w:ascii="Times New Roman" w:hAnsi="Times New Roman" w:cs="Times New Roman" w:hint="default"/>
      <w:sz w:val="20"/>
      <w:szCs w:val="20"/>
    </w:rPr>
  </w:style>
  <w:style w:type="character" w:customStyle="1" w:styleId="FontStyle28">
    <w:name w:val="Font Style28"/>
    <w:basedOn w:val="a0"/>
    <w:uiPriority w:val="99"/>
    <w:rsid w:val="00012584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4">
    <w:name w:val="Font Style34"/>
    <w:basedOn w:val="a0"/>
    <w:uiPriority w:val="99"/>
    <w:rsid w:val="00012584"/>
    <w:rPr>
      <w:rFonts w:ascii="Cambria" w:hAnsi="Cambria" w:cs="Cambria" w:hint="default"/>
      <w:spacing w:val="-10"/>
      <w:sz w:val="22"/>
      <w:szCs w:val="22"/>
    </w:rPr>
  </w:style>
  <w:style w:type="character" w:customStyle="1" w:styleId="FontStyle39">
    <w:name w:val="Font Style39"/>
    <w:basedOn w:val="a0"/>
    <w:uiPriority w:val="99"/>
    <w:rsid w:val="00012584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7">
    <w:name w:val="Чертежный"/>
    <w:rsid w:val="0001258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8">
    <w:name w:val="Placeholder Text"/>
    <w:basedOn w:val="a0"/>
    <w:uiPriority w:val="99"/>
    <w:semiHidden/>
    <w:rsid w:val="00012584"/>
    <w:rPr>
      <w:color w:val="808080"/>
    </w:rPr>
  </w:style>
  <w:style w:type="paragraph" w:customStyle="1" w:styleId="Style7">
    <w:name w:val="Style7"/>
    <w:basedOn w:val="a"/>
    <w:uiPriority w:val="99"/>
    <w:rsid w:val="00012584"/>
    <w:pPr>
      <w:spacing w:line="322" w:lineRule="exact"/>
      <w:ind w:firstLine="1848"/>
    </w:pPr>
    <w:rPr>
      <w:rFonts w:eastAsiaTheme="minorEastAsia"/>
      <w:sz w:val="24"/>
      <w:szCs w:val="24"/>
    </w:rPr>
  </w:style>
  <w:style w:type="character" w:customStyle="1" w:styleId="FontStyle22">
    <w:name w:val="Font Style22"/>
    <w:basedOn w:val="a0"/>
    <w:uiPriority w:val="99"/>
    <w:rsid w:val="0001258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012584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25">
    <w:name w:val="Font Style25"/>
    <w:basedOn w:val="a0"/>
    <w:uiPriority w:val="99"/>
    <w:rsid w:val="00012584"/>
    <w:rPr>
      <w:rFonts w:ascii="Arial" w:hAnsi="Arial" w:cs="Arial"/>
      <w:sz w:val="20"/>
      <w:szCs w:val="20"/>
    </w:rPr>
  </w:style>
  <w:style w:type="character" w:customStyle="1" w:styleId="FontStyle26">
    <w:name w:val="Font Style26"/>
    <w:basedOn w:val="a0"/>
    <w:uiPriority w:val="99"/>
    <w:rsid w:val="00012584"/>
    <w:rPr>
      <w:rFonts w:ascii="Times New Roman" w:hAnsi="Times New Roman" w:cs="Times New Roman"/>
      <w:spacing w:val="-10"/>
      <w:sz w:val="34"/>
      <w:szCs w:val="34"/>
    </w:rPr>
  </w:style>
  <w:style w:type="character" w:customStyle="1" w:styleId="FontStyle29">
    <w:name w:val="Font Style29"/>
    <w:basedOn w:val="a0"/>
    <w:uiPriority w:val="99"/>
    <w:rsid w:val="00012584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31">
    <w:name w:val="Font Style31"/>
    <w:basedOn w:val="a0"/>
    <w:uiPriority w:val="99"/>
    <w:rsid w:val="00012584"/>
    <w:rPr>
      <w:rFonts w:ascii="Times New Roman" w:hAnsi="Times New Roman" w:cs="Times New Roman"/>
      <w:spacing w:val="-20"/>
      <w:sz w:val="34"/>
      <w:szCs w:val="34"/>
    </w:rPr>
  </w:style>
  <w:style w:type="character" w:customStyle="1" w:styleId="FontStyle32">
    <w:name w:val="Font Style32"/>
    <w:basedOn w:val="a0"/>
    <w:uiPriority w:val="99"/>
    <w:rsid w:val="0001258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basedOn w:val="a0"/>
    <w:uiPriority w:val="99"/>
    <w:rsid w:val="0001258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5">
    <w:name w:val="Font Style35"/>
    <w:basedOn w:val="a0"/>
    <w:uiPriority w:val="99"/>
    <w:rsid w:val="00012584"/>
    <w:rPr>
      <w:rFonts w:ascii="Times New Roman" w:hAnsi="Times New Roman" w:cs="Times New Roman"/>
      <w:sz w:val="30"/>
      <w:szCs w:val="30"/>
    </w:rPr>
  </w:style>
  <w:style w:type="paragraph" w:customStyle="1" w:styleId="Style8">
    <w:name w:val="Style8"/>
    <w:basedOn w:val="a"/>
    <w:uiPriority w:val="99"/>
    <w:rsid w:val="00012584"/>
    <w:rPr>
      <w:rFonts w:eastAsiaTheme="minorEastAsia"/>
      <w:sz w:val="24"/>
      <w:szCs w:val="24"/>
    </w:rPr>
  </w:style>
  <w:style w:type="paragraph" w:customStyle="1" w:styleId="Style12">
    <w:name w:val="Style12"/>
    <w:basedOn w:val="a"/>
    <w:uiPriority w:val="99"/>
    <w:rsid w:val="00012584"/>
    <w:pPr>
      <w:spacing w:line="278" w:lineRule="exact"/>
      <w:ind w:hanging="86"/>
    </w:pPr>
    <w:rPr>
      <w:rFonts w:eastAsiaTheme="minorEastAsia"/>
      <w:sz w:val="24"/>
      <w:szCs w:val="24"/>
    </w:rPr>
  </w:style>
  <w:style w:type="character" w:customStyle="1" w:styleId="FontStyle30">
    <w:name w:val="Font Style30"/>
    <w:basedOn w:val="a0"/>
    <w:uiPriority w:val="99"/>
    <w:rsid w:val="00012584"/>
    <w:rPr>
      <w:rFonts w:ascii="Courier New" w:hAnsi="Courier New" w:cs="Courier New"/>
      <w:b/>
      <w:bCs/>
      <w:sz w:val="66"/>
      <w:szCs w:val="66"/>
    </w:rPr>
  </w:style>
  <w:style w:type="character" w:customStyle="1" w:styleId="a9">
    <w:name w:val="Основной текст_"/>
    <w:basedOn w:val="a0"/>
    <w:link w:val="1"/>
    <w:rsid w:val="00FC732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a">
    <w:name w:val="Основной текст + Курсив"/>
    <w:basedOn w:val="a9"/>
    <w:rsid w:val="00FC73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9"/>
    <w:rsid w:val="00FC732D"/>
    <w:pPr>
      <w:shd w:val="clear" w:color="auto" w:fill="FFFFFF"/>
      <w:autoSpaceDE/>
      <w:autoSpaceDN/>
      <w:adjustRightInd/>
      <w:spacing w:line="269" w:lineRule="exact"/>
      <w:ind w:firstLine="500"/>
      <w:jc w:val="both"/>
    </w:pPr>
    <w:rPr>
      <w:sz w:val="23"/>
      <w:szCs w:val="23"/>
      <w:lang w:eastAsia="en-US"/>
    </w:rPr>
  </w:style>
  <w:style w:type="character" w:customStyle="1" w:styleId="ab">
    <w:name w:val="Подпись к таблице"/>
    <w:basedOn w:val="a0"/>
    <w:rsid w:val="00FC73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pt">
    <w:name w:val="Основной текст + Курсив;Интервал 1 pt"/>
    <w:basedOn w:val="a9"/>
    <w:rsid w:val="00FC732D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2"/>
      <w:szCs w:val="22"/>
      <w:shd w:val="clear" w:color="auto" w:fill="FFFFFF"/>
      <w:lang w:val="en-US"/>
    </w:rPr>
  </w:style>
  <w:style w:type="character" w:customStyle="1" w:styleId="2">
    <w:name w:val="Основной текст2"/>
    <w:basedOn w:val="a9"/>
    <w:rsid w:val="00FC732D"/>
    <w:rPr>
      <w:rFonts w:ascii="Times New Roman" w:eastAsia="Times New Roman" w:hAnsi="Times New Roman" w:cs="Times New Roman"/>
      <w:strike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pt">
    <w:name w:val="Основной текст + 10 pt"/>
    <w:basedOn w:val="a9"/>
    <w:rsid w:val="00FC732D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20">
    <w:name w:val="Основной текст (2)_"/>
    <w:basedOn w:val="a0"/>
    <w:link w:val="21"/>
    <w:rsid w:val="00FC732D"/>
    <w:rPr>
      <w:rFonts w:ascii="Book Antiqua" w:eastAsia="Book Antiqua" w:hAnsi="Book Antiqua" w:cs="Book Antiqua"/>
      <w:b/>
      <w:bCs/>
      <w:sz w:val="8"/>
      <w:szCs w:val="8"/>
      <w:shd w:val="clear" w:color="auto" w:fill="FFFFFF"/>
    </w:rPr>
  </w:style>
  <w:style w:type="character" w:customStyle="1" w:styleId="21pt">
    <w:name w:val="Основной текст (2) + Интервал 1 pt"/>
    <w:basedOn w:val="20"/>
    <w:rsid w:val="00FC732D"/>
    <w:rPr>
      <w:rFonts w:ascii="Book Antiqua" w:eastAsia="Book Antiqua" w:hAnsi="Book Antiqua" w:cs="Book Antiqua"/>
      <w:b/>
      <w:bCs/>
      <w:color w:val="000000"/>
      <w:spacing w:val="2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2TimesNewRoman">
    <w:name w:val="Основной текст (2) + Times New Roman;Не полужирный"/>
    <w:basedOn w:val="20"/>
    <w:rsid w:val="00FC73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FC732D"/>
    <w:rPr>
      <w:rFonts w:ascii="Times New Roman" w:eastAsia="Times New Roman" w:hAnsi="Times New Roman" w:cs="Times New Roman"/>
      <w:spacing w:val="10"/>
      <w:w w:val="150"/>
      <w:sz w:val="13"/>
      <w:szCs w:val="13"/>
      <w:shd w:val="clear" w:color="auto" w:fill="FFFFFF"/>
      <w:lang w:val="en-US"/>
    </w:rPr>
  </w:style>
  <w:style w:type="character" w:customStyle="1" w:styleId="36pt0pt100">
    <w:name w:val="Основной текст (3) + 6 pt;Курсив;Интервал 0 pt;Масштаб 100%"/>
    <w:basedOn w:val="3"/>
    <w:rsid w:val="00FC73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30pt">
    <w:name w:val="Основной текст (3) + Интервал 0 pt"/>
    <w:basedOn w:val="3"/>
    <w:rsid w:val="00FC732D"/>
    <w:rPr>
      <w:rFonts w:ascii="Times New Roman" w:eastAsia="Times New Roman" w:hAnsi="Times New Roman" w:cs="Times New Roman"/>
      <w:color w:val="000000"/>
      <w:spacing w:val="0"/>
      <w:w w:val="150"/>
      <w:position w:val="0"/>
      <w:sz w:val="13"/>
      <w:szCs w:val="13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FC732D"/>
    <w:pPr>
      <w:shd w:val="clear" w:color="auto" w:fill="FFFFFF"/>
      <w:autoSpaceDE/>
      <w:autoSpaceDN/>
      <w:adjustRightInd/>
      <w:spacing w:line="269" w:lineRule="exact"/>
      <w:ind w:hanging="1140"/>
      <w:jc w:val="both"/>
    </w:pPr>
    <w:rPr>
      <w:sz w:val="22"/>
      <w:szCs w:val="22"/>
    </w:rPr>
  </w:style>
  <w:style w:type="paragraph" w:customStyle="1" w:styleId="21">
    <w:name w:val="Основной текст (2)"/>
    <w:basedOn w:val="a"/>
    <w:link w:val="20"/>
    <w:rsid w:val="00FC732D"/>
    <w:pPr>
      <w:shd w:val="clear" w:color="auto" w:fill="FFFFFF"/>
      <w:autoSpaceDE/>
      <w:autoSpaceDN/>
      <w:adjustRightInd/>
      <w:spacing w:line="0" w:lineRule="atLeast"/>
    </w:pPr>
    <w:rPr>
      <w:rFonts w:ascii="Book Antiqua" w:eastAsia="Book Antiqua" w:hAnsi="Book Antiqua" w:cs="Book Antiqua"/>
      <w:b/>
      <w:bCs/>
      <w:sz w:val="8"/>
      <w:szCs w:val="8"/>
      <w:lang w:eastAsia="en-US"/>
    </w:rPr>
  </w:style>
  <w:style w:type="paragraph" w:customStyle="1" w:styleId="30">
    <w:name w:val="Основной текст (3)"/>
    <w:basedOn w:val="a"/>
    <w:link w:val="3"/>
    <w:rsid w:val="00FC732D"/>
    <w:pPr>
      <w:shd w:val="clear" w:color="auto" w:fill="FFFFFF"/>
      <w:autoSpaceDE/>
      <w:autoSpaceDN/>
      <w:adjustRightInd/>
      <w:spacing w:after="60" w:line="0" w:lineRule="atLeast"/>
    </w:pPr>
    <w:rPr>
      <w:spacing w:val="10"/>
      <w:w w:val="150"/>
      <w:sz w:val="13"/>
      <w:szCs w:val="13"/>
      <w:lang w:val="en-US" w:eastAsia="en-US"/>
    </w:rPr>
  </w:style>
  <w:style w:type="character" w:customStyle="1" w:styleId="9pt1pt">
    <w:name w:val="Основной текст + 9 pt;Интервал 1 pt"/>
    <w:basedOn w:val="a9"/>
    <w:rsid w:val="00FC732D"/>
    <w:rPr>
      <w:rFonts w:ascii="Times New Roman" w:eastAsia="Times New Roman" w:hAnsi="Times New Roman" w:cs="Times New Roman"/>
      <w:color w:val="000000"/>
      <w:spacing w:val="2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c">
    <w:name w:val="Основной текст + Полужирный;Курсив"/>
    <w:basedOn w:val="a9"/>
    <w:rsid w:val="00FC732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">
    <w:name w:val="Основной текст + 10"/>
    <w:aliases w:val="5 pt,Интервал 1 pt,Основной текст + 9 pt"/>
    <w:basedOn w:val="a9"/>
    <w:rsid w:val="002C1618"/>
    <w:rPr>
      <w:rFonts w:ascii="Times New Roman" w:eastAsia="Times New Roman" w:hAnsi="Times New Roman" w:cs="Times New Roman"/>
      <w:color w:val="000000"/>
      <w:spacing w:val="2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d">
    <w:name w:val="Подпись к картинке_"/>
    <w:basedOn w:val="a0"/>
    <w:link w:val="ae"/>
    <w:rsid w:val="002C16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">
    <w:name w:val="Подпись к картинке + Полужирный;Курсив"/>
    <w:basedOn w:val="ad"/>
    <w:rsid w:val="002C161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</w:rPr>
  </w:style>
  <w:style w:type="character" w:customStyle="1" w:styleId="115pt">
    <w:name w:val="Подпись к картинке + 11;5 pt;Курсив"/>
    <w:basedOn w:val="ad"/>
    <w:rsid w:val="002C161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f0">
    <w:name w:val="Подпись к картинке + Полужирный"/>
    <w:basedOn w:val="ad"/>
    <w:rsid w:val="002C16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9pt">
    <w:name w:val="Подпись к картинке + 9 pt"/>
    <w:basedOn w:val="ad"/>
    <w:rsid w:val="002C1618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5pt1pt">
    <w:name w:val="Подпись к картинке + 10;5 pt;Интервал 1 pt"/>
    <w:basedOn w:val="ad"/>
    <w:rsid w:val="002C1618"/>
    <w:rPr>
      <w:rFonts w:ascii="Times New Roman" w:eastAsia="Times New Roman" w:hAnsi="Times New Roman" w:cs="Times New Roman"/>
      <w:color w:val="000000"/>
      <w:spacing w:val="2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e">
    <w:name w:val="Подпись к картинке"/>
    <w:basedOn w:val="a"/>
    <w:link w:val="ad"/>
    <w:rsid w:val="002C1618"/>
    <w:pPr>
      <w:shd w:val="clear" w:color="auto" w:fill="FFFFFF"/>
      <w:autoSpaceDE/>
      <w:autoSpaceDN/>
      <w:adjustRightInd/>
      <w:spacing w:after="60" w:line="0" w:lineRule="atLeast"/>
      <w:jc w:val="center"/>
    </w:pPr>
    <w:rPr>
      <w:sz w:val="22"/>
      <w:szCs w:val="22"/>
      <w:lang w:eastAsia="en-US"/>
    </w:rPr>
  </w:style>
  <w:style w:type="character" w:customStyle="1" w:styleId="10pt0">
    <w:name w:val="Основной текст + 10 pt;Полужирный;Курсив"/>
    <w:basedOn w:val="a9"/>
    <w:rsid w:val="002C161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5pt">
    <w:name w:val="Основной текст + 6;5 pt;Полужирный;Курсив"/>
    <w:basedOn w:val="a9"/>
    <w:rsid w:val="002C161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FontStyle37">
    <w:name w:val="Font Style37"/>
    <w:basedOn w:val="a0"/>
    <w:uiPriority w:val="99"/>
    <w:rsid w:val="007C053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44">
    <w:name w:val="Font Style44"/>
    <w:basedOn w:val="a0"/>
    <w:uiPriority w:val="99"/>
    <w:rsid w:val="007C0539"/>
    <w:rPr>
      <w:rFonts w:ascii="Times New Roman" w:hAnsi="Times New Roman" w:cs="Times New Roman" w:hint="default"/>
      <w:sz w:val="24"/>
      <w:szCs w:val="24"/>
    </w:rPr>
  </w:style>
  <w:style w:type="character" w:customStyle="1" w:styleId="FontStyle46">
    <w:name w:val="Font Style46"/>
    <w:basedOn w:val="a0"/>
    <w:uiPriority w:val="99"/>
    <w:rsid w:val="007C053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67">
    <w:name w:val="Font Style67"/>
    <w:basedOn w:val="a0"/>
    <w:uiPriority w:val="99"/>
    <w:rsid w:val="007C0539"/>
    <w:rPr>
      <w:rFonts w:ascii="Times New Roman" w:hAnsi="Times New Roman" w:cs="Times New Roman" w:hint="default"/>
      <w:sz w:val="20"/>
      <w:szCs w:val="20"/>
    </w:rPr>
  </w:style>
  <w:style w:type="character" w:customStyle="1" w:styleId="FontStyle75">
    <w:name w:val="Font Style75"/>
    <w:basedOn w:val="a0"/>
    <w:uiPriority w:val="99"/>
    <w:rsid w:val="007C0539"/>
    <w:rPr>
      <w:rFonts w:ascii="Times New Roman" w:hAnsi="Times New Roman" w:cs="Times New Roman" w:hint="default"/>
      <w:spacing w:val="20"/>
      <w:sz w:val="16"/>
      <w:szCs w:val="16"/>
    </w:rPr>
  </w:style>
  <w:style w:type="character" w:customStyle="1" w:styleId="FontStyle17">
    <w:name w:val="Font Style17"/>
    <w:basedOn w:val="a0"/>
    <w:uiPriority w:val="99"/>
    <w:rsid w:val="007C0539"/>
    <w:rPr>
      <w:rFonts w:ascii="Cambria" w:hAnsi="Cambria" w:cs="Cambria" w:hint="default"/>
      <w:i/>
      <w:iCs/>
      <w:spacing w:val="-10"/>
      <w:sz w:val="14"/>
      <w:szCs w:val="14"/>
    </w:rPr>
  </w:style>
  <w:style w:type="character" w:customStyle="1" w:styleId="FontStyle19">
    <w:name w:val="Font Style19"/>
    <w:basedOn w:val="a0"/>
    <w:uiPriority w:val="99"/>
    <w:rsid w:val="007C0539"/>
    <w:rPr>
      <w:rFonts w:ascii="Cambria" w:hAnsi="Cambria" w:cs="Cambria" w:hint="default"/>
      <w:i/>
      <w:iCs/>
      <w:spacing w:val="-10"/>
      <w:sz w:val="14"/>
      <w:szCs w:val="14"/>
    </w:rPr>
  </w:style>
  <w:style w:type="character" w:customStyle="1" w:styleId="FontStyle20">
    <w:name w:val="Font Style20"/>
    <w:basedOn w:val="a0"/>
    <w:uiPriority w:val="99"/>
    <w:rsid w:val="007C0539"/>
    <w:rPr>
      <w:rFonts w:ascii="Cambria" w:hAnsi="Cambria" w:cs="Cambria" w:hint="default"/>
      <w:i/>
      <w:iCs/>
      <w:sz w:val="16"/>
      <w:szCs w:val="16"/>
    </w:rPr>
  </w:style>
  <w:style w:type="character" w:customStyle="1" w:styleId="FontStyle16">
    <w:name w:val="Font Style16"/>
    <w:basedOn w:val="a0"/>
    <w:uiPriority w:val="99"/>
    <w:rsid w:val="007C0539"/>
    <w:rPr>
      <w:rFonts w:ascii="Times New Roman" w:hAnsi="Times New Roman" w:cs="Times New Roman" w:hint="default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850CB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50C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850CB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850C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+ Полужирный"/>
    <w:aliases w:val="Курсив"/>
    <w:basedOn w:val="a9"/>
    <w:rsid w:val="00951F3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2">
    <w:name w:val="Заголовок №2_"/>
    <w:basedOn w:val="a0"/>
    <w:link w:val="23"/>
    <w:locked/>
    <w:rsid w:val="00836808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23">
    <w:name w:val="Заголовок №2"/>
    <w:basedOn w:val="a"/>
    <w:link w:val="22"/>
    <w:rsid w:val="00836808"/>
    <w:pPr>
      <w:shd w:val="clear" w:color="auto" w:fill="FFFFFF"/>
      <w:autoSpaceDE/>
      <w:autoSpaceDN/>
      <w:adjustRightInd/>
      <w:spacing w:before="1200" w:after="480" w:line="0" w:lineRule="atLeast"/>
      <w:jc w:val="center"/>
      <w:outlineLvl w:val="1"/>
    </w:pPr>
    <w:rPr>
      <w:b/>
      <w:bCs/>
      <w:sz w:val="31"/>
      <w:szCs w:val="31"/>
      <w:lang w:eastAsia="en-US"/>
    </w:rPr>
  </w:style>
  <w:style w:type="character" w:customStyle="1" w:styleId="213pt">
    <w:name w:val="Основной текст (2) + 13 pt"/>
    <w:aliases w:val="Полужирный"/>
    <w:basedOn w:val="a9"/>
    <w:rsid w:val="0083680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/>
    </w:rPr>
  </w:style>
  <w:style w:type="character" w:customStyle="1" w:styleId="40">
    <w:name w:val="Заголовок 4 Знак"/>
    <w:basedOn w:val="a0"/>
    <w:link w:val="4"/>
    <w:uiPriority w:val="1"/>
    <w:semiHidden/>
    <w:rsid w:val="0059674E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f6">
    <w:name w:val="Body Text"/>
    <w:basedOn w:val="a"/>
    <w:link w:val="af7"/>
    <w:uiPriority w:val="1"/>
    <w:semiHidden/>
    <w:unhideWhenUsed/>
    <w:qFormat/>
    <w:rsid w:val="0059674E"/>
    <w:pPr>
      <w:autoSpaceDE/>
      <w:autoSpaceDN/>
      <w:adjustRightInd/>
      <w:ind w:left="162"/>
    </w:pPr>
    <w:rPr>
      <w:sz w:val="24"/>
      <w:szCs w:val="24"/>
      <w:lang w:val="en-US" w:eastAsia="en-US"/>
    </w:rPr>
  </w:style>
  <w:style w:type="character" w:customStyle="1" w:styleId="af7">
    <w:name w:val="Основной текст Знак"/>
    <w:basedOn w:val="a0"/>
    <w:link w:val="af6"/>
    <w:uiPriority w:val="1"/>
    <w:semiHidden/>
    <w:rsid w:val="005967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8">
    <w:name w:val="Hyperlink"/>
    <w:basedOn w:val="a0"/>
    <w:uiPriority w:val="99"/>
    <w:semiHidden/>
    <w:unhideWhenUsed/>
    <w:rsid w:val="002C5D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tiff"/><Relationship Id="rId26" Type="http://schemas.openxmlformats.org/officeDocument/2006/relationships/image" Target="media/image14.wmf"/><Relationship Id="rId39" Type="http://schemas.openxmlformats.org/officeDocument/2006/relationships/oleObject" Target="embeddings/oleObject7.bin"/><Relationship Id="rId21" Type="http://schemas.openxmlformats.org/officeDocument/2006/relationships/oleObject" Target="embeddings/oleObject1.bin"/><Relationship Id="rId34" Type="http://schemas.openxmlformats.org/officeDocument/2006/relationships/image" Target="media/image19.png"/><Relationship Id="rId42" Type="http://schemas.openxmlformats.org/officeDocument/2006/relationships/image" Target="media/image24.jpeg"/><Relationship Id="rId47" Type="http://schemas.openxmlformats.org/officeDocument/2006/relationships/image" Target="media/image27.png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6.bin"/><Relationship Id="rId38" Type="http://schemas.openxmlformats.org/officeDocument/2006/relationships/image" Target="media/image22.wmf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wmf"/><Relationship Id="rId29" Type="http://schemas.openxmlformats.org/officeDocument/2006/relationships/image" Target="media/image16.png"/><Relationship Id="rId41" Type="http://schemas.openxmlformats.org/officeDocument/2006/relationships/oleObject" Target="embeddings/oleObject8.bin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wmf"/><Relationship Id="rId32" Type="http://schemas.openxmlformats.org/officeDocument/2006/relationships/image" Target="media/image18.wmf"/><Relationship Id="rId37" Type="http://schemas.openxmlformats.org/officeDocument/2006/relationships/image" Target="media/image21.jpeg"/><Relationship Id="rId40" Type="http://schemas.openxmlformats.org/officeDocument/2006/relationships/image" Target="media/image23.wmf"/><Relationship Id="rId45" Type="http://schemas.microsoft.com/office/2007/relationships/hdphoto" Target="media/hdphoto5.wdp"/><Relationship Id="rId53" Type="http://schemas.openxmlformats.org/officeDocument/2006/relationships/image" Target="media/image3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0.tiff"/><Relationship Id="rId31" Type="http://schemas.openxmlformats.org/officeDocument/2006/relationships/oleObject" Target="embeddings/oleObject5.bin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wmf"/><Relationship Id="rId27" Type="http://schemas.openxmlformats.org/officeDocument/2006/relationships/oleObject" Target="embeddings/oleObject4.bin"/><Relationship Id="rId30" Type="http://schemas.openxmlformats.org/officeDocument/2006/relationships/image" Target="media/image17.wmf"/><Relationship Id="rId35" Type="http://schemas.microsoft.com/office/2007/relationships/hdphoto" Target="media/hdphoto3.wdp"/><Relationship Id="rId43" Type="http://schemas.microsoft.com/office/2007/relationships/hdphoto" Target="media/hdphoto4.wdp"/><Relationship Id="rId48" Type="http://schemas.openxmlformats.org/officeDocument/2006/relationships/image" Target="media/image28.png"/><Relationship Id="rId56" Type="http://schemas.openxmlformats.org/officeDocument/2006/relationships/footer" Target="footer1.xml"/><Relationship Id="rId8" Type="http://schemas.openxmlformats.org/officeDocument/2006/relationships/image" Target="media/image1.tiff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3EA75-7AEA-4BDA-BACF-971C9381D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68</Pages>
  <Words>17178</Words>
  <Characters>97917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П.М. Ткачев</dc:creator>
  <cp:keywords/>
  <dc:description/>
  <cp:lastModifiedBy>luttseva</cp:lastModifiedBy>
  <cp:revision>6</cp:revision>
  <cp:lastPrinted>2017-12-21T14:33:00Z</cp:lastPrinted>
  <dcterms:created xsi:type="dcterms:W3CDTF">2017-12-14T11:45:00Z</dcterms:created>
  <dcterms:modified xsi:type="dcterms:W3CDTF">2017-12-28T08:38:00Z</dcterms:modified>
</cp:coreProperties>
</file>