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14A" w:rsidRPr="00CE4D98" w:rsidRDefault="00CE4D98">
      <w:pPr>
        <w:rPr>
          <w:rFonts w:ascii="Times New Roman" w:hAnsi="Times New Roman"/>
          <w:sz w:val="24"/>
          <w:szCs w:val="24"/>
        </w:rPr>
      </w:pPr>
      <w:bookmarkStart w:id="0" w:name="_GoBack"/>
      <w:bookmarkEnd w:id="0"/>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29"/>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6F3217">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F3217">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6F3217">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w:t>
      </w:r>
      <w:r w:rsidRPr="00CE4D98">
        <w:rPr>
          <w:rFonts w:ascii="Times New Roman" w:eastAsia="Arial Unicode MS" w:hAnsi="Times New Roman"/>
          <w:kern w:val="2"/>
          <w:sz w:val="24"/>
          <w:szCs w:val="24"/>
          <w:bdr w:val="none" w:sz="0" w:space="0" w:color="auto" w:frame="1"/>
          <w:lang w:eastAsia="ru-RU"/>
        </w:rPr>
        <w:lastRenderedPageBreak/>
        <w:t xml:space="preserve">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w:t>
      </w:r>
      <w:r w:rsidRPr="00CE4D98">
        <w:rPr>
          <w:rFonts w:ascii="Times New Roman" w:eastAsia="Arial Unicode MS" w:hAnsi="Times New Roman"/>
          <w:sz w:val="24"/>
          <w:szCs w:val="24"/>
          <w:bdr w:val="none" w:sz="0" w:space="0" w:color="auto" w:frame="1"/>
          <w:lang w:eastAsia="ru-RU"/>
        </w:rPr>
        <w:lastRenderedPageBreak/>
        <w:t>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способствует расширению знаний обучающихся об 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делить слова на слоги; определять количество 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самостоятель-но создавать алгоритмы деятельности при решении проблем 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формулировать свои собственные затруднения, свою 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составлять сюжетный рассказ по картинке, пересказ 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10"/>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 (повторение изученного в 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Точка в конце 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гласный, звонкий, глухой, твердый, 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шения 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1"/>
        <w:gridCol w:w="4872"/>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Состав чисел 6, 7, 8, 9, 10 Таблица 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5619"/>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408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864"/>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растения цветника (космея, гладиолус, бархатцы, 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сипеда. Устройство велосипеда, разнообразие 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Овощи и фрукты, их разнообразие и значение в питании человека. Витамины. 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дио, телевидение, пресса (газеты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вый космонавт Земли, искусственные 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3"/>
        <w:gridCol w:w="1559"/>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ванию, работе 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использовать общие приемы решения задач, поиск 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br w:type="column"/>
      </w:r>
      <w:r w:rsidR="000A68A8" w:rsidRPr="00CE4D98">
        <w:rPr>
          <w:rStyle w:val="FontStyle13"/>
          <w:b/>
          <w:sz w:val="24"/>
          <w:szCs w:val="24"/>
        </w:rPr>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занию учителя, коротким, средним и длинным шагом. Обычный бег 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кивания 60—70 см, с высоты до 40 см, в высоту с 4—5 шагов разбега, с места и с небольшого разбега, с 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ния на короткие дистанции (до 30 м). Прыжковые упражнения на одной и двух ногах. Прыжки через небольшие (высотой 40 см) естественные 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метание на дальность и точность, развитие способностей к дифференцированию параметров 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Переноска и одевание лыж. Ступающий и скользящий шаг без палок и с палками. Повороты переступанием. Подъемы и спуски под уклон. Передвижение на лыжах 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br w:type="column"/>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при выполнении гимнастических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назначение  понятий и терминов, 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Определяют признаки положительного влияния 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4110"/>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действия, признаков 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в больше (меньше)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Сравнение двух групп предметов, объединяя предметы в пары; вывод, в каких группах предметов 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Определять место каждого числа в этой последовательности, а 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соотнесение 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924ECB" w:rsidRPr="00CE4D98">
              <w:rPr>
                <w:rFonts w:ascii="Times New Roman" w:hAnsi="Times New Roman"/>
                <w:sz w:val="24"/>
                <w:szCs w:val="24"/>
              </w:rPr>
              <w:t>ее знаний в 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ую 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прямых, кривых и ломаных линий; называние частей ломаной линии;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в натуральном ряду; считать различные объекты и устанавливать порядковый номер того или 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(Знакомство с 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Обучение представлению информации, 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паре при проведении математических игр «Домино с картинками», «Лесенка»,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изменение данных задач; планирование, контроль и оценка учебных действий в соответствии с 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(Закрепление состава чисел; 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 решать задачи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(Применение 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(Закрепление знаний таблицы 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(Закрепление знания 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различных способов сложения и вычитания; решение задач 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(Знакомство с 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сосуды по вместимости, располагая 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работа по 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таблицы 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мов вычислений; использование 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(Знакомство с образование чисел второго 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ения и 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(Вычисления вида 10 + 7, 17 – 7, 17 – 10; закрепления знания табличных случаев сложения и вычитания в пределах 10;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я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вод одних 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числа до 10; образование числа второго 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чисел второго десятка; распознавание задачи с недостающими данными и задачи, которые нельзя решить; составление плана решения 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7 + 4, 8 + 4, 9 + 4;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инание решение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мами табличного 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мов сложения и вычитания в пределах 20; проверка знания нумерации чисел второго десятка; 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41"/>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27"/>
        <w:gridCol w:w="3306"/>
        <w:gridCol w:w="80"/>
        <w:gridCol w:w="2404"/>
        <w:gridCol w:w="3315"/>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 Родина — эта наша страна Россия и наша малая родина. Первоначаль-ные сведения о народах 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(Части растения (корень, стебель, листья, цветок, 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Коллекции «Гранит», «Известняк», презентация «Растения», шишки сосны, перфокарты «Части 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(Наиболее распространен-ные растения цветника (космея, гладиолус, 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возле школы. Листья деревьев, разнообразие их формы и осенней окраски. 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наблюдать осенние изменения окраски листьев на деревьях, сравнивать и группировать листья по различным признакам; 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представлений детей о 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названиями понятий и предметов, рисунки с изображениями 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членов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ры от других бытовых предметов, не использующих электричество; правилам безопасности при обращении с 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ции. Значение почтовой связи для общества. Знакомство с работой 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зимующих птиц, образцы кормушек и корма, цветные карандаши, 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прошлое, настоящее и 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их в рабочей 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Календари, иллюстрации с изображениями природы в разные времена года, 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осуществлять 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глобус, белый медведь, пингвин, Северный Ледовитый океан, Северный полюс, Южный полюс, Антарктида, 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Слайды с изображениями животных, живущих в Антарктиде и Арктике, глобус, карта полушарий, мультфильм «Умка», фрагменты любых 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о 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появилась одежда?</w:t>
            </w:r>
            <w:r w:rsidRPr="00CE4D98">
              <w:rPr>
                <w:rFonts w:ascii="Times New Roman" w:hAnsi="Times New Roman"/>
                <w:color w:val="000000" w:themeColor="text1"/>
                <w:sz w:val="24"/>
                <w:szCs w:val="24"/>
              </w:rPr>
              <w:t xml:space="preserve"> (История появления 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одежду людей по 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Фильм «Средневековая Русь», фрагменты фильмов «Три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соблюдать правила безопасной езды на велосипеде;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с предлогом «без» в единственном и 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по плану своего домашнего питомца (кошку, 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мосвязь  цветов и бабочек. 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к, лимонница, 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с 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ситуации 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автомобили?</w:t>
            </w:r>
            <w:r w:rsidRPr="00CE4D98">
              <w:rPr>
                <w:rFonts w:ascii="Times New Roman" w:hAnsi="Times New Roman"/>
                <w:color w:val="000000" w:themeColor="text1"/>
                <w:sz w:val="24"/>
                <w:szCs w:val="24"/>
              </w:rPr>
              <w:t xml:space="preserve"> (Автомобили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автомобили и 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свои 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(Корабли (суда) — водный транспорт. Виды кораблей в зависимости 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тов в зависимости от их назначения (пассажирские, грузовые, военные, 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в автомобиле и в поезде, самолете, на корабле нужно соблюдать правила 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обобщать сведения о 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6"/>
        <w:gridCol w:w="4905"/>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51"/>
        <w:gridCol w:w="5956"/>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пятно как основу изобразительного образа на плоскости; воспринимать и анализировать (на доступном уровне) 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д.); воспринимать выразительность 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Слушать собеседника, излагать своё 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оев детских 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мики, которые 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природными 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постройки в природе (птичьи 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соотношением форм и их пропорций, за соотношением и взаимосвязью внешнего вида и внутренней 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владеть базовыми предметными и межпредметными 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взаимосвязь внешнего вида и внутренней конструкции дома. 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Принимать и сохранять цели и задачи учебной деятельности, 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конструирования 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зовать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 отнесение к 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разная 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2378"/>
        <w:gridCol w:w="2656"/>
        <w:gridCol w:w="3636"/>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Изделия:    «Строчка    прямых    стежков», «Строчка стежков с перевивом 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Приемы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инск: 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Строчка прямых стежков, строчка 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изической культуры (с 1 по 10 класс), разрабатываемого с позиций усиления общекультурного 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ствование техники бега на 30 м.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правил безопасности (что можно делать и что опасно делать) при выполнении акробатических, 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упражнения в равновесии; техники лазать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бросков и ловли мяча от груди,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последовательности из трех открытых слогов с пройденными 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различать 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понять 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Запомнить и выделить из ряда слов различного или сходного 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фонематического восприятия: выделение звука «С»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типа: телефон, 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 -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проводить полный развернутый звуко-слоговой 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63"/>
        <w:gridCol w:w="2720"/>
        <w:gridCol w:w="3587"/>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теме «Наш 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60"/>
        <w:gridCol w:w="2800"/>
        <w:gridCol w:w="3693"/>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8"/>
        <w:gridCol w:w="2693"/>
        <w:gridCol w:w="3969"/>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67"/>
        <w:gridCol w:w="1852"/>
        <w:gridCol w:w="2410"/>
        <w:gridCol w:w="3118"/>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учета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91"/>
        <w:gridCol w:w="3543"/>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401"/>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9"/>
        <w:gridCol w:w="1606"/>
        <w:gridCol w:w="1337"/>
        <w:gridCol w:w="1821"/>
        <w:gridCol w:w="1821"/>
        <w:gridCol w:w="1166"/>
        <w:gridCol w:w="1867"/>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474"/>
        <w:gridCol w:w="2895"/>
        <w:gridCol w:w="3818"/>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1263"/>
        <w:gridCol w:w="2061"/>
        <w:gridCol w:w="4616"/>
        <w:gridCol w:w="3378"/>
        <w:gridCol w:w="1645"/>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5042"/>
        <w:gridCol w:w="4202"/>
        <w:gridCol w:w="5542"/>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8"/>
        <w:gridCol w:w="2693"/>
        <w:gridCol w:w="3969"/>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67"/>
        <w:gridCol w:w="1852"/>
        <w:gridCol w:w="2410"/>
        <w:gridCol w:w="3118"/>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5067"/>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D98" w:rsidRDefault="00CE4D98" w:rsidP="00CA1A33">
      <w:pPr>
        <w:spacing w:after="0" w:line="240" w:lineRule="auto"/>
      </w:pPr>
      <w:r>
        <w:separator/>
      </w:r>
    </w:p>
  </w:endnote>
  <w:endnote w:type="continuationSeparator" w:id="0">
    <w:p w:rsidR="00CE4D98" w:rsidRDefault="00CE4D98"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6F3217">
          <w:rPr>
            <w:noProof/>
          </w:rPr>
          <w:t>2</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D98" w:rsidRDefault="00CE4D98" w:rsidP="00CA1A33">
      <w:pPr>
        <w:spacing w:after="0" w:line="240" w:lineRule="auto"/>
      </w:pPr>
      <w:r>
        <w:separator/>
      </w:r>
    </w:p>
  </w:footnote>
  <w:footnote w:type="continuationSeparator" w:id="0">
    <w:p w:rsidR="00CE4D98" w:rsidRDefault="00CE4D98"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 ,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7C2600"/>
    <w:lvl w:ilvl="0">
      <w:numFmt w:val="bullet"/>
      <w:lvlText w:val="*"/>
      <w:lvlJc w:val="left"/>
      <w:pPr>
        <w:ind w:left="0" w:firstLine="0"/>
      </w:p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56E45C9"/>
    <w:multiLevelType w:val="singleLevel"/>
    <w:tmpl w:val="FC8E9802"/>
    <w:lvl w:ilvl="0">
      <w:numFmt w:val="none"/>
      <w:lvlText w:val=""/>
      <w:lvlJc w:val="left"/>
      <w:pPr>
        <w:tabs>
          <w:tab w:val="num" w:pos="360"/>
        </w:tabs>
      </w:pPr>
    </w:lvl>
  </w:abstractNum>
  <w:abstractNum w:abstractNumId="41">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9"/>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6AD5"/>
    <w:rsid w:val="006A3FCE"/>
    <w:rsid w:val="006A4DF5"/>
    <w:rsid w:val="006B2451"/>
    <w:rsid w:val="006B3BCD"/>
    <w:rsid w:val="006C1EEE"/>
    <w:rsid w:val="006D0EA4"/>
    <w:rsid w:val="006D2B13"/>
    <w:rsid w:val="006D383A"/>
    <w:rsid w:val="006E124F"/>
    <w:rsid w:val="006E5939"/>
    <w:rsid w:val="006F0DBA"/>
    <w:rsid w:val="006F3217"/>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4B34"/>
    <w:rsid w:val="00CE1C03"/>
    <w:rsid w:val="00CE2C7D"/>
    <w:rsid w:val="00CE4D98"/>
    <w:rsid w:val="00CF2E1E"/>
    <w:rsid w:val="00CF4285"/>
    <w:rsid w:val="00D03AD9"/>
    <w:rsid w:val="00D05926"/>
    <w:rsid w:val="00D15881"/>
    <w:rsid w:val="00D17DF6"/>
    <w:rsid w:val="00D2084E"/>
    <w:rsid w:val="00D23186"/>
    <w:rsid w:val="00D25EFF"/>
    <w:rsid w:val="00D266BF"/>
    <w:rsid w:val="00D37AAA"/>
    <w:rsid w:val="00D4366A"/>
    <w:rsid w:val="00D45D53"/>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964F1-B41F-42BE-BDCF-28F66811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k209-22</cp:lastModifiedBy>
  <cp:revision>2</cp:revision>
  <cp:lastPrinted>2017-03-01T10:01:00Z</cp:lastPrinted>
  <dcterms:created xsi:type="dcterms:W3CDTF">2017-08-24T06:50:00Z</dcterms:created>
  <dcterms:modified xsi:type="dcterms:W3CDTF">2017-08-24T06:50:00Z</dcterms:modified>
</cp:coreProperties>
</file>