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B6" w:rsidRPr="00577B9D" w:rsidRDefault="00B145B6" w:rsidP="003D7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B9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D47C0" w:rsidRDefault="00B145B6" w:rsidP="003D7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B9D">
        <w:rPr>
          <w:rFonts w:ascii="Times New Roman" w:hAnsi="Times New Roman" w:cs="Times New Roman"/>
          <w:b/>
          <w:sz w:val="28"/>
          <w:szCs w:val="28"/>
        </w:rPr>
        <w:t xml:space="preserve">платных мероприятий </w:t>
      </w:r>
      <w:r w:rsidR="00AD47C0">
        <w:rPr>
          <w:rFonts w:ascii="Times New Roman" w:hAnsi="Times New Roman" w:cs="Times New Roman"/>
          <w:b/>
          <w:sz w:val="28"/>
          <w:szCs w:val="28"/>
        </w:rPr>
        <w:t xml:space="preserve">кафедры менеджмента общего и профессионального образования </w:t>
      </w:r>
    </w:p>
    <w:p w:rsidR="00B145B6" w:rsidRPr="003D7759" w:rsidRDefault="00AD47C0" w:rsidP="003D7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ОГАОУ  ДПО «БелИРО»</w:t>
      </w:r>
    </w:p>
    <w:tbl>
      <w:tblPr>
        <w:tblStyle w:val="a3"/>
        <w:tblW w:w="15511" w:type="dxa"/>
        <w:jc w:val="center"/>
        <w:tblLayout w:type="fixed"/>
        <w:tblLook w:val="04A0"/>
      </w:tblPr>
      <w:tblGrid>
        <w:gridCol w:w="951"/>
        <w:gridCol w:w="2491"/>
        <w:gridCol w:w="3107"/>
        <w:gridCol w:w="1195"/>
        <w:gridCol w:w="963"/>
        <w:gridCol w:w="1701"/>
        <w:gridCol w:w="1843"/>
        <w:gridCol w:w="3260"/>
      </w:tblGrid>
      <w:tr w:rsidR="00B145B6" w:rsidTr="00AD47C0">
        <w:trPr>
          <w:jc w:val="center"/>
        </w:trPr>
        <w:tc>
          <w:tcPr>
            <w:tcW w:w="951" w:type="dxa"/>
            <w:vAlign w:val="center"/>
          </w:tcPr>
          <w:p w:rsidR="00B145B6" w:rsidRDefault="00B145B6" w:rsidP="00436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1" w:type="dxa"/>
            <w:vAlign w:val="center"/>
          </w:tcPr>
          <w:p w:rsidR="00B145B6" w:rsidRPr="003D7759" w:rsidRDefault="00B145B6" w:rsidP="00B1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107" w:type="dxa"/>
            <w:vAlign w:val="center"/>
          </w:tcPr>
          <w:p w:rsidR="00B145B6" w:rsidRPr="003D7759" w:rsidRDefault="00B145B6" w:rsidP="0057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95" w:type="dxa"/>
            <w:vAlign w:val="center"/>
          </w:tcPr>
          <w:p w:rsidR="00B145B6" w:rsidRPr="003D7759" w:rsidRDefault="00B145B6" w:rsidP="00B1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63" w:type="dxa"/>
            <w:vAlign w:val="center"/>
          </w:tcPr>
          <w:p w:rsidR="00B145B6" w:rsidRPr="003D7759" w:rsidRDefault="00B145B6" w:rsidP="00B1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sz w:val="24"/>
                <w:szCs w:val="24"/>
              </w:rPr>
              <w:t>Объем, час.</w:t>
            </w:r>
          </w:p>
        </w:tc>
        <w:tc>
          <w:tcPr>
            <w:tcW w:w="1701" w:type="dxa"/>
            <w:vAlign w:val="center"/>
          </w:tcPr>
          <w:p w:rsidR="00B145B6" w:rsidRPr="003D7759" w:rsidRDefault="00B145B6" w:rsidP="0057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  <w:tc>
          <w:tcPr>
            <w:tcW w:w="1843" w:type="dxa"/>
            <w:vAlign w:val="center"/>
          </w:tcPr>
          <w:p w:rsidR="00B145B6" w:rsidRPr="003D7759" w:rsidRDefault="00B145B6" w:rsidP="00B1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  <w:vAlign w:val="center"/>
          </w:tcPr>
          <w:p w:rsidR="00B145B6" w:rsidRDefault="00B145B6" w:rsidP="00B1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лицо, тел.</w:t>
            </w:r>
          </w:p>
        </w:tc>
      </w:tr>
      <w:tr w:rsidR="003D7759" w:rsidTr="00AD47C0">
        <w:trPr>
          <w:jc w:val="center"/>
        </w:trPr>
        <w:tc>
          <w:tcPr>
            <w:tcW w:w="951" w:type="dxa"/>
            <w:vAlign w:val="center"/>
          </w:tcPr>
          <w:p w:rsidR="003D7759" w:rsidRPr="008D11C0" w:rsidRDefault="003D7759" w:rsidP="008D11C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vMerge w:val="restart"/>
            <w:vAlign w:val="center"/>
          </w:tcPr>
          <w:p w:rsidR="003D7759" w:rsidRPr="003D7759" w:rsidRDefault="003D7759" w:rsidP="00B1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sz w:val="24"/>
                <w:szCs w:val="24"/>
              </w:rPr>
              <w:t>Кафедра менеджмента общего и профессионального образования</w:t>
            </w:r>
          </w:p>
        </w:tc>
        <w:tc>
          <w:tcPr>
            <w:tcW w:w="3107" w:type="dxa"/>
            <w:vAlign w:val="center"/>
          </w:tcPr>
          <w:p w:rsidR="003D7759" w:rsidRPr="003D7759" w:rsidRDefault="003D7759" w:rsidP="003D77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bCs/>
                <w:sz w:val="24"/>
                <w:szCs w:val="24"/>
              </w:rPr>
              <w:t>Речевые стратегии нейролингвистического программирования</w:t>
            </w:r>
          </w:p>
          <w:p w:rsidR="003D7759" w:rsidRPr="003D7759" w:rsidRDefault="00235966" w:rsidP="003D77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(тренинг</w:t>
            </w:r>
            <w:r w:rsidR="003D7759" w:rsidRPr="003D775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95" w:type="dxa"/>
            <w:vAlign w:val="center"/>
          </w:tcPr>
          <w:p w:rsidR="003D7759" w:rsidRPr="003D7759" w:rsidRDefault="003D7759" w:rsidP="00B1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63" w:type="dxa"/>
            <w:vAlign w:val="center"/>
          </w:tcPr>
          <w:p w:rsidR="003D7759" w:rsidRPr="003D7759" w:rsidRDefault="003D7759" w:rsidP="00B1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3D7759" w:rsidRPr="003D7759" w:rsidRDefault="003D7759" w:rsidP="0057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sz w:val="24"/>
                <w:szCs w:val="24"/>
              </w:rPr>
              <w:t>1248 руб.</w:t>
            </w:r>
          </w:p>
        </w:tc>
        <w:tc>
          <w:tcPr>
            <w:tcW w:w="1843" w:type="dxa"/>
            <w:vAlign w:val="center"/>
          </w:tcPr>
          <w:p w:rsidR="003D7759" w:rsidRPr="003D7759" w:rsidRDefault="003D7759" w:rsidP="008D11C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sz w:val="24"/>
                <w:szCs w:val="24"/>
              </w:rPr>
              <w:t>16.04-18.04</w:t>
            </w:r>
          </w:p>
          <w:p w:rsidR="003D7759" w:rsidRPr="003D7759" w:rsidRDefault="003D7759" w:rsidP="008D11C0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sz w:val="24"/>
                <w:szCs w:val="24"/>
              </w:rPr>
              <w:t>16.10-18.10</w:t>
            </w:r>
          </w:p>
          <w:p w:rsidR="003D7759" w:rsidRPr="003D7759" w:rsidRDefault="003D7759" w:rsidP="00B1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D7759" w:rsidRPr="008D428D" w:rsidRDefault="003D7759" w:rsidP="003D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28D">
              <w:rPr>
                <w:rFonts w:ascii="Times New Roman" w:hAnsi="Times New Roman" w:cs="Times New Roman"/>
                <w:sz w:val="24"/>
                <w:szCs w:val="24"/>
              </w:rPr>
              <w:t>Гнилицкая</w:t>
            </w:r>
            <w:proofErr w:type="spellEnd"/>
            <w:r w:rsidRPr="008D428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D7759" w:rsidRPr="008D428D" w:rsidRDefault="003D7759" w:rsidP="003D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8D">
              <w:rPr>
                <w:rFonts w:ascii="Times New Roman" w:hAnsi="Times New Roman" w:cs="Times New Roman"/>
                <w:sz w:val="24"/>
                <w:szCs w:val="24"/>
              </w:rPr>
              <w:t>31-56-70</w:t>
            </w:r>
          </w:p>
        </w:tc>
      </w:tr>
      <w:tr w:rsidR="003D7759" w:rsidTr="00AD47C0">
        <w:trPr>
          <w:jc w:val="center"/>
        </w:trPr>
        <w:tc>
          <w:tcPr>
            <w:tcW w:w="951" w:type="dxa"/>
            <w:vAlign w:val="center"/>
          </w:tcPr>
          <w:p w:rsidR="003D7759" w:rsidRPr="008D11C0" w:rsidRDefault="003D7759" w:rsidP="008D11C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vMerge/>
            <w:vAlign w:val="center"/>
          </w:tcPr>
          <w:p w:rsidR="003D7759" w:rsidRPr="003D7759" w:rsidRDefault="003D7759" w:rsidP="00B1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3D7759" w:rsidRPr="003D7759" w:rsidRDefault="00235966" w:rsidP="003D77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конфликтами (тренинг</w:t>
            </w:r>
            <w:r w:rsidR="003D7759" w:rsidRPr="003D775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95" w:type="dxa"/>
            <w:vAlign w:val="center"/>
          </w:tcPr>
          <w:p w:rsidR="003D7759" w:rsidRPr="003D7759" w:rsidRDefault="003D7759" w:rsidP="007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63" w:type="dxa"/>
            <w:vAlign w:val="center"/>
          </w:tcPr>
          <w:p w:rsidR="003D7759" w:rsidRPr="003D7759" w:rsidRDefault="003D7759" w:rsidP="007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3D7759" w:rsidRPr="003D7759" w:rsidRDefault="003D7759" w:rsidP="007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sz w:val="24"/>
                <w:szCs w:val="24"/>
              </w:rPr>
              <w:t>1248 руб.</w:t>
            </w:r>
          </w:p>
        </w:tc>
        <w:tc>
          <w:tcPr>
            <w:tcW w:w="1843" w:type="dxa"/>
            <w:vAlign w:val="center"/>
          </w:tcPr>
          <w:p w:rsidR="003D7759" w:rsidRPr="003D7759" w:rsidRDefault="003D7759" w:rsidP="00B1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sz w:val="24"/>
                <w:szCs w:val="24"/>
              </w:rPr>
              <w:t>12.03-14.03</w:t>
            </w:r>
          </w:p>
        </w:tc>
        <w:tc>
          <w:tcPr>
            <w:tcW w:w="3260" w:type="dxa"/>
            <w:vAlign w:val="center"/>
          </w:tcPr>
          <w:p w:rsidR="003D7759" w:rsidRPr="008D428D" w:rsidRDefault="003D7759" w:rsidP="00B1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28D">
              <w:rPr>
                <w:rFonts w:ascii="Times New Roman" w:hAnsi="Times New Roman" w:cs="Times New Roman"/>
                <w:sz w:val="24"/>
                <w:szCs w:val="24"/>
              </w:rPr>
              <w:t>Гнилицкая</w:t>
            </w:r>
            <w:proofErr w:type="spellEnd"/>
            <w:r w:rsidRPr="008D428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D7759" w:rsidRPr="008D428D" w:rsidRDefault="003D7759" w:rsidP="00B1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8D">
              <w:rPr>
                <w:rFonts w:ascii="Times New Roman" w:hAnsi="Times New Roman" w:cs="Times New Roman"/>
                <w:sz w:val="24"/>
                <w:szCs w:val="24"/>
              </w:rPr>
              <w:t>31-56-70</w:t>
            </w:r>
          </w:p>
        </w:tc>
      </w:tr>
      <w:tr w:rsidR="003D7759" w:rsidTr="00AD47C0">
        <w:trPr>
          <w:jc w:val="center"/>
        </w:trPr>
        <w:tc>
          <w:tcPr>
            <w:tcW w:w="951" w:type="dxa"/>
            <w:vAlign w:val="center"/>
          </w:tcPr>
          <w:p w:rsidR="003D7759" w:rsidRPr="008D11C0" w:rsidRDefault="003D7759" w:rsidP="008D11C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vMerge/>
            <w:vAlign w:val="center"/>
          </w:tcPr>
          <w:p w:rsidR="003D7759" w:rsidRPr="003D7759" w:rsidRDefault="003D7759" w:rsidP="00B1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3D7759" w:rsidRPr="003D7759" w:rsidRDefault="003D7759" w:rsidP="003D7759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Развитие эмоционального интеллекта и повышения </w:t>
            </w:r>
            <w:proofErr w:type="spellStart"/>
            <w:r w:rsidRPr="003D775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стрессоустойчивости</w:t>
            </w:r>
            <w:proofErr w:type="spellEnd"/>
            <w:r w:rsidRPr="003D775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235966">
              <w:rPr>
                <w:rFonts w:ascii="Times New Roman" w:hAnsi="Times New Roman" w:cs="Times New Roman"/>
                <w:bCs/>
                <w:sz w:val="24"/>
                <w:szCs w:val="24"/>
              </w:rPr>
              <w:t>(тренинг</w:t>
            </w:r>
            <w:r w:rsidRPr="003D775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95" w:type="dxa"/>
            <w:vAlign w:val="center"/>
          </w:tcPr>
          <w:p w:rsidR="003D7759" w:rsidRPr="003D7759" w:rsidRDefault="003D7759" w:rsidP="007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63" w:type="dxa"/>
            <w:vAlign w:val="center"/>
          </w:tcPr>
          <w:p w:rsidR="003D7759" w:rsidRPr="003D7759" w:rsidRDefault="003D7759" w:rsidP="007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3D7759" w:rsidRPr="003D7759" w:rsidRDefault="003D7759" w:rsidP="007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sz w:val="24"/>
                <w:szCs w:val="24"/>
              </w:rPr>
              <w:t>1248 руб.</w:t>
            </w:r>
          </w:p>
        </w:tc>
        <w:tc>
          <w:tcPr>
            <w:tcW w:w="1843" w:type="dxa"/>
            <w:vAlign w:val="center"/>
          </w:tcPr>
          <w:p w:rsidR="003D7759" w:rsidRPr="003D7759" w:rsidRDefault="003D7759" w:rsidP="00B1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sz w:val="24"/>
                <w:szCs w:val="24"/>
              </w:rPr>
              <w:t>19.03-21.03</w:t>
            </w:r>
          </w:p>
        </w:tc>
        <w:tc>
          <w:tcPr>
            <w:tcW w:w="3260" w:type="dxa"/>
          </w:tcPr>
          <w:p w:rsidR="003D7759" w:rsidRPr="008D428D" w:rsidRDefault="003D7759" w:rsidP="0065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28D">
              <w:rPr>
                <w:rFonts w:ascii="Times New Roman" w:hAnsi="Times New Roman" w:cs="Times New Roman"/>
                <w:sz w:val="24"/>
                <w:szCs w:val="24"/>
              </w:rPr>
              <w:t>Гнилицкая</w:t>
            </w:r>
            <w:proofErr w:type="spellEnd"/>
            <w:r w:rsidRPr="008D428D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3D7759" w:rsidRPr="008D428D" w:rsidRDefault="003D7759" w:rsidP="0065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8D">
              <w:rPr>
                <w:rFonts w:ascii="Times New Roman" w:hAnsi="Times New Roman" w:cs="Times New Roman"/>
                <w:sz w:val="24"/>
                <w:szCs w:val="24"/>
              </w:rPr>
              <w:t>31-56-70</w:t>
            </w:r>
          </w:p>
        </w:tc>
      </w:tr>
      <w:tr w:rsidR="003D7759" w:rsidTr="00AD47C0">
        <w:trPr>
          <w:jc w:val="center"/>
        </w:trPr>
        <w:tc>
          <w:tcPr>
            <w:tcW w:w="951" w:type="dxa"/>
            <w:vAlign w:val="center"/>
          </w:tcPr>
          <w:p w:rsidR="003D7759" w:rsidRPr="008D11C0" w:rsidRDefault="003D7759" w:rsidP="008D11C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vMerge/>
            <w:vAlign w:val="center"/>
          </w:tcPr>
          <w:p w:rsidR="003D7759" w:rsidRPr="003D7759" w:rsidRDefault="003D7759" w:rsidP="00B1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3D7759" w:rsidRPr="003D7759" w:rsidRDefault="003D7759" w:rsidP="003D7759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sz w:val="24"/>
                <w:szCs w:val="24"/>
              </w:rPr>
              <w:t xml:space="preserve">Навыки эффективной презентации </w:t>
            </w:r>
            <w:r w:rsidR="00235966">
              <w:rPr>
                <w:rFonts w:ascii="Times New Roman" w:hAnsi="Times New Roman" w:cs="Times New Roman"/>
                <w:bCs/>
                <w:sz w:val="24"/>
                <w:szCs w:val="24"/>
              </w:rPr>
              <w:t>(тренинг</w:t>
            </w:r>
            <w:r w:rsidRPr="003D775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95" w:type="dxa"/>
            <w:vAlign w:val="center"/>
          </w:tcPr>
          <w:p w:rsidR="003D7759" w:rsidRPr="003D7759" w:rsidRDefault="003D7759" w:rsidP="007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63" w:type="dxa"/>
            <w:vAlign w:val="center"/>
          </w:tcPr>
          <w:p w:rsidR="003D7759" w:rsidRPr="003D7759" w:rsidRDefault="003D7759" w:rsidP="007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3D7759" w:rsidRPr="003D7759" w:rsidRDefault="003D7759" w:rsidP="0078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sz w:val="24"/>
                <w:szCs w:val="24"/>
              </w:rPr>
              <w:t>1248 руб.</w:t>
            </w:r>
          </w:p>
        </w:tc>
        <w:tc>
          <w:tcPr>
            <w:tcW w:w="1843" w:type="dxa"/>
            <w:vAlign w:val="center"/>
          </w:tcPr>
          <w:p w:rsidR="003D7759" w:rsidRPr="003D7759" w:rsidRDefault="003D7759" w:rsidP="00B1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sz w:val="24"/>
                <w:szCs w:val="24"/>
              </w:rPr>
              <w:t>19.11-21.11</w:t>
            </w:r>
          </w:p>
        </w:tc>
        <w:tc>
          <w:tcPr>
            <w:tcW w:w="3260" w:type="dxa"/>
          </w:tcPr>
          <w:p w:rsidR="003D7759" w:rsidRPr="008D428D" w:rsidRDefault="003D7759" w:rsidP="003D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28D">
              <w:rPr>
                <w:rFonts w:ascii="Times New Roman" w:hAnsi="Times New Roman" w:cs="Times New Roman"/>
                <w:sz w:val="24"/>
                <w:szCs w:val="24"/>
              </w:rPr>
              <w:t>Гнилицкая</w:t>
            </w:r>
            <w:proofErr w:type="spellEnd"/>
            <w:r w:rsidRPr="008D428D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3D7759" w:rsidRPr="008D428D" w:rsidRDefault="003D7759" w:rsidP="003D7759">
            <w:pPr>
              <w:jc w:val="center"/>
              <w:rPr>
                <w:sz w:val="24"/>
                <w:szCs w:val="24"/>
              </w:rPr>
            </w:pPr>
            <w:r w:rsidRPr="008D428D">
              <w:rPr>
                <w:rFonts w:ascii="Times New Roman" w:hAnsi="Times New Roman" w:cs="Times New Roman"/>
                <w:sz w:val="24"/>
                <w:szCs w:val="24"/>
              </w:rPr>
              <w:t>31-56-70</w:t>
            </w:r>
          </w:p>
        </w:tc>
      </w:tr>
      <w:tr w:rsidR="003D7759" w:rsidTr="00AD47C0">
        <w:trPr>
          <w:jc w:val="center"/>
        </w:trPr>
        <w:tc>
          <w:tcPr>
            <w:tcW w:w="951" w:type="dxa"/>
            <w:vAlign w:val="center"/>
          </w:tcPr>
          <w:p w:rsidR="003D7759" w:rsidRPr="008D11C0" w:rsidRDefault="003D7759" w:rsidP="008D11C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vMerge/>
            <w:vAlign w:val="center"/>
          </w:tcPr>
          <w:p w:rsidR="003D7759" w:rsidRPr="003D7759" w:rsidRDefault="003D7759" w:rsidP="00B1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3D7759" w:rsidRPr="003D7759" w:rsidRDefault="003D7759" w:rsidP="003D7759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sz w:val="24"/>
                <w:szCs w:val="24"/>
              </w:rPr>
              <w:t>Проектирование программы развития образовательной организации</w:t>
            </w:r>
          </w:p>
          <w:p w:rsidR="003D7759" w:rsidRPr="003D7759" w:rsidRDefault="003D7759" w:rsidP="003D7759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sz w:val="24"/>
                <w:szCs w:val="24"/>
              </w:rPr>
              <w:t>(ДПП повышение квалификации)</w:t>
            </w:r>
          </w:p>
        </w:tc>
        <w:tc>
          <w:tcPr>
            <w:tcW w:w="1195" w:type="dxa"/>
            <w:vAlign w:val="center"/>
          </w:tcPr>
          <w:p w:rsidR="003D7759" w:rsidRPr="003D7759" w:rsidRDefault="003D7759" w:rsidP="00B1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63" w:type="dxa"/>
            <w:vAlign w:val="center"/>
          </w:tcPr>
          <w:p w:rsidR="003D7759" w:rsidRPr="003D7759" w:rsidRDefault="003D7759" w:rsidP="00B1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3D7759" w:rsidRPr="003D7759" w:rsidRDefault="003D7759" w:rsidP="0057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 руб.</w:t>
            </w:r>
          </w:p>
        </w:tc>
        <w:tc>
          <w:tcPr>
            <w:tcW w:w="1843" w:type="dxa"/>
            <w:vAlign w:val="center"/>
          </w:tcPr>
          <w:p w:rsidR="003D7759" w:rsidRPr="003D7759" w:rsidRDefault="003D7759" w:rsidP="00B1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sz w:val="24"/>
                <w:szCs w:val="24"/>
              </w:rPr>
              <w:t>28.05-01.06</w:t>
            </w:r>
          </w:p>
        </w:tc>
        <w:tc>
          <w:tcPr>
            <w:tcW w:w="3260" w:type="dxa"/>
          </w:tcPr>
          <w:p w:rsidR="003D7759" w:rsidRPr="008D428D" w:rsidRDefault="003D7759" w:rsidP="0065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28D">
              <w:rPr>
                <w:rFonts w:ascii="Times New Roman" w:hAnsi="Times New Roman" w:cs="Times New Roman"/>
                <w:sz w:val="24"/>
                <w:szCs w:val="24"/>
              </w:rPr>
              <w:t>Гнилицкая</w:t>
            </w:r>
            <w:proofErr w:type="spellEnd"/>
            <w:r w:rsidRPr="008D428D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3D7759" w:rsidRPr="008D428D" w:rsidRDefault="003D7759" w:rsidP="0065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8D">
              <w:rPr>
                <w:rFonts w:ascii="Times New Roman" w:hAnsi="Times New Roman" w:cs="Times New Roman"/>
                <w:sz w:val="24"/>
                <w:szCs w:val="24"/>
              </w:rPr>
              <w:t>31-56-70</w:t>
            </w:r>
          </w:p>
        </w:tc>
      </w:tr>
      <w:tr w:rsidR="003D7759" w:rsidTr="00AD47C0">
        <w:trPr>
          <w:jc w:val="center"/>
        </w:trPr>
        <w:tc>
          <w:tcPr>
            <w:tcW w:w="951" w:type="dxa"/>
            <w:vAlign w:val="center"/>
          </w:tcPr>
          <w:p w:rsidR="003D7759" w:rsidRPr="008D11C0" w:rsidRDefault="003D7759" w:rsidP="008D11C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vMerge/>
            <w:vAlign w:val="center"/>
          </w:tcPr>
          <w:p w:rsidR="003D7759" w:rsidRPr="003D7759" w:rsidRDefault="003D7759" w:rsidP="00B1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3D7759" w:rsidRPr="003D7759" w:rsidRDefault="003D7759" w:rsidP="003D7759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школьных команд для реализации федерального государственного стандарта общего образования</w:t>
            </w:r>
          </w:p>
          <w:p w:rsidR="003D7759" w:rsidRPr="003D7759" w:rsidRDefault="003D7759" w:rsidP="003D7759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sz w:val="24"/>
                <w:szCs w:val="24"/>
              </w:rPr>
              <w:t>(ДПП повышение квалификации)</w:t>
            </w:r>
          </w:p>
        </w:tc>
        <w:tc>
          <w:tcPr>
            <w:tcW w:w="1195" w:type="dxa"/>
            <w:vAlign w:val="center"/>
          </w:tcPr>
          <w:p w:rsidR="003D7759" w:rsidRPr="003D7759" w:rsidRDefault="003D7759" w:rsidP="00B1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63" w:type="dxa"/>
            <w:vAlign w:val="center"/>
          </w:tcPr>
          <w:p w:rsidR="003D7759" w:rsidRPr="003D7759" w:rsidRDefault="003D7759" w:rsidP="00B1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3D7759" w:rsidRPr="003D7759" w:rsidRDefault="003D7759" w:rsidP="0057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 руб.</w:t>
            </w:r>
          </w:p>
        </w:tc>
        <w:tc>
          <w:tcPr>
            <w:tcW w:w="1843" w:type="dxa"/>
            <w:vAlign w:val="center"/>
          </w:tcPr>
          <w:p w:rsidR="003D7759" w:rsidRPr="003D7759" w:rsidRDefault="003D7759" w:rsidP="00B1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sz w:val="24"/>
                <w:szCs w:val="24"/>
              </w:rPr>
              <w:t>19.03-23.03</w:t>
            </w:r>
          </w:p>
        </w:tc>
        <w:tc>
          <w:tcPr>
            <w:tcW w:w="3260" w:type="dxa"/>
          </w:tcPr>
          <w:p w:rsidR="003D7759" w:rsidRPr="008D428D" w:rsidRDefault="003D7759" w:rsidP="003D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28D">
              <w:rPr>
                <w:rFonts w:ascii="Times New Roman" w:hAnsi="Times New Roman" w:cs="Times New Roman"/>
                <w:sz w:val="24"/>
                <w:szCs w:val="24"/>
              </w:rPr>
              <w:t>Гнилицкая</w:t>
            </w:r>
            <w:proofErr w:type="spellEnd"/>
            <w:r w:rsidRPr="008D428D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3D7759" w:rsidRPr="008D428D" w:rsidRDefault="003D7759" w:rsidP="003D7759">
            <w:pPr>
              <w:jc w:val="center"/>
              <w:rPr>
                <w:sz w:val="24"/>
                <w:szCs w:val="24"/>
              </w:rPr>
            </w:pPr>
            <w:r w:rsidRPr="008D428D">
              <w:rPr>
                <w:rFonts w:ascii="Times New Roman" w:hAnsi="Times New Roman" w:cs="Times New Roman"/>
                <w:sz w:val="24"/>
                <w:szCs w:val="24"/>
              </w:rPr>
              <w:t>31-56-70</w:t>
            </w:r>
          </w:p>
        </w:tc>
      </w:tr>
      <w:tr w:rsidR="003D7759" w:rsidTr="00AD47C0">
        <w:trPr>
          <w:jc w:val="center"/>
        </w:trPr>
        <w:tc>
          <w:tcPr>
            <w:tcW w:w="951" w:type="dxa"/>
            <w:vAlign w:val="center"/>
          </w:tcPr>
          <w:p w:rsidR="003D7759" w:rsidRDefault="003D7759" w:rsidP="00436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91" w:type="dxa"/>
            <w:vMerge/>
            <w:vAlign w:val="center"/>
          </w:tcPr>
          <w:p w:rsidR="003D7759" w:rsidRPr="003D7759" w:rsidRDefault="003D7759" w:rsidP="00B1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3D7759" w:rsidRPr="003D7759" w:rsidRDefault="003D7759" w:rsidP="003D77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Педагогическое образование (профессиональная переподготовка)</w:t>
            </w:r>
          </w:p>
          <w:p w:rsidR="003D7759" w:rsidRPr="003D7759" w:rsidRDefault="003D7759" w:rsidP="003D7759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3D7759" w:rsidRPr="003D7759" w:rsidRDefault="003D7759" w:rsidP="00B1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759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Pr="003D775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D7759">
              <w:rPr>
                <w:rFonts w:ascii="Times New Roman" w:hAnsi="Times New Roman" w:cs="Times New Roman"/>
                <w:sz w:val="24"/>
                <w:szCs w:val="24"/>
              </w:rPr>
              <w:t>примененеием</w:t>
            </w:r>
            <w:proofErr w:type="spellEnd"/>
            <w:r w:rsidRPr="003D7759">
              <w:rPr>
                <w:rFonts w:ascii="Times New Roman" w:hAnsi="Times New Roman" w:cs="Times New Roman"/>
                <w:sz w:val="24"/>
                <w:szCs w:val="24"/>
              </w:rPr>
              <w:t xml:space="preserve"> ДОТ</w:t>
            </w:r>
          </w:p>
        </w:tc>
        <w:tc>
          <w:tcPr>
            <w:tcW w:w="963" w:type="dxa"/>
            <w:vAlign w:val="center"/>
          </w:tcPr>
          <w:p w:rsidR="003D7759" w:rsidRPr="003D7759" w:rsidRDefault="003D7759" w:rsidP="00B1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701" w:type="dxa"/>
            <w:vAlign w:val="center"/>
          </w:tcPr>
          <w:p w:rsidR="003D7759" w:rsidRPr="003D7759" w:rsidRDefault="003D7759" w:rsidP="0057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sz w:val="24"/>
                <w:szCs w:val="24"/>
              </w:rPr>
              <w:t>9984 руб.</w:t>
            </w:r>
          </w:p>
        </w:tc>
        <w:tc>
          <w:tcPr>
            <w:tcW w:w="1843" w:type="dxa"/>
            <w:vAlign w:val="center"/>
          </w:tcPr>
          <w:p w:rsidR="003D7759" w:rsidRPr="003D7759" w:rsidRDefault="003D7759" w:rsidP="003D7759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sz w:val="24"/>
                <w:szCs w:val="24"/>
              </w:rPr>
              <w:t>12.03-30.03</w:t>
            </w:r>
          </w:p>
          <w:p w:rsidR="003D7759" w:rsidRPr="003D7759" w:rsidRDefault="003D7759" w:rsidP="00B1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D7759" w:rsidRPr="003D7759" w:rsidRDefault="003D7759" w:rsidP="00B1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9">
              <w:rPr>
                <w:rFonts w:ascii="Times New Roman" w:hAnsi="Times New Roman" w:cs="Times New Roman"/>
                <w:sz w:val="24"/>
                <w:szCs w:val="24"/>
              </w:rPr>
              <w:t>Авилова А.В.</w:t>
            </w:r>
          </w:p>
          <w:p w:rsidR="003D7759" w:rsidRDefault="003D7759" w:rsidP="00B1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59">
              <w:rPr>
                <w:rFonts w:ascii="Times New Roman" w:hAnsi="Times New Roman" w:cs="Times New Roman"/>
                <w:sz w:val="24"/>
                <w:szCs w:val="24"/>
              </w:rPr>
              <w:t>31-56-70</w:t>
            </w:r>
          </w:p>
        </w:tc>
      </w:tr>
    </w:tbl>
    <w:p w:rsidR="00EA7928" w:rsidRPr="00B145B6" w:rsidRDefault="00EA7928" w:rsidP="00B145B6"/>
    <w:sectPr w:rsidR="00EA7928" w:rsidRPr="00B145B6" w:rsidSect="00AD47C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79E4"/>
    <w:multiLevelType w:val="hybridMultilevel"/>
    <w:tmpl w:val="F0080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45B6"/>
    <w:rsid w:val="00235966"/>
    <w:rsid w:val="003A4377"/>
    <w:rsid w:val="003D7759"/>
    <w:rsid w:val="00577B9D"/>
    <w:rsid w:val="00585AE2"/>
    <w:rsid w:val="005A2CAF"/>
    <w:rsid w:val="00826230"/>
    <w:rsid w:val="008D11C0"/>
    <w:rsid w:val="008D428D"/>
    <w:rsid w:val="00AD47C0"/>
    <w:rsid w:val="00B145B6"/>
    <w:rsid w:val="00D502E9"/>
    <w:rsid w:val="00E5678A"/>
    <w:rsid w:val="00EA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zhigalceva</dc:creator>
  <cp:keywords/>
  <dc:description/>
  <cp:lastModifiedBy>gnilitskaya</cp:lastModifiedBy>
  <cp:revision>5</cp:revision>
  <dcterms:created xsi:type="dcterms:W3CDTF">2018-02-07T13:24:00Z</dcterms:created>
  <dcterms:modified xsi:type="dcterms:W3CDTF">2018-02-14T09:55:00Z</dcterms:modified>
</cp:coreProperties>
</file>