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D4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6442364" cy="8858250"/>
            <wp:effectExtent l="19050" t="0" r="0" b="0"/>
            <wp:docPr id="2" name="Рисунок 1" descr="C:\Users\solodovnikova\Desktop\Обмен-912\Конкурс ИОП ИОМ\Письмо И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dovnikova\Desktop\Обмен-912\Конкурс ИОП ИОМ\Письмо И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44" cy="88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</w:p>
    <w:p w:rsid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</w:pPr>
    </w:p>
    <w:p w:rsidR="00905C5D" w:rsidRPr="00905C5D" w:rsidRDefault="00905C5D" w:rsidP="00BF6391">
      <w:pPr>
        <w:pStyle w:val="a6"/>
        <w:jc w:val="both"/>
        <w:rPr>
          <w:b w:val="0"/>
          <w:bCs w:val="0"/>
          <w:sz w:val="22"/>
          <w:szCs w:val="22"/>
        </w:rPr>
        <w:sectPr w:rsidR="00905C5D" w:rsidRPr="00905C5D" w:rsidSect="001C3842">
          <w:pgSz w:w="11906" w:h="16838"/>
          <w:pgMar w:top="1134" w:right="99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5144D4">
        <w:tc>
          <w:tcPr>
            <w:tcW w:w="5400" w:type="dxa"/>
            <w:shd w:val="clear" w:color="auto" w:fill="auto"/>
          </w:tcPr>
          <w:p w:rsidR="005144D4" w:rsidRPr="00905C5D" w:rsidRDefault="005144D4" w:rsidP="009111ED">
            <w:pPr>
              <w:rPr>
                <w:sz w:val="26"/>
                <w:szCs w:val="26"/>
              </w:rPr>
            </w:pPr>
          </w:p>
        </w:tc>
        <w:tc>
          <w:tcPr>
            <w:tcW w:w="4030" w:type="dxa"/>
            <w:shd w:val="clear" w:color="auto" w:fill="auto"/>
          </w:tcPr>
          <w:p w:rsidR="009111ED" w:rsidRPr="00905C5D" w:rsidRDefault="009111ED" w:rsidP="009111ED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 1</w:t>
            </w:r>
          </w:p>
          <w:p w:rsidR="009111ED" w:rsidRPr="00905C5D" w:rsidRDefault="009111ED" w:rsidP="009111ED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9111ED">
            <w:pPr>
              <w:jc w:val="center"/>
              <w:rPr>
                <w:sz w:val="26"/>
                <w:szCs w:val="26"/>
              </w:rPr>
            </w:pPr>
            <w:r w:rsidRPr="00905C5D">
              <w:rPr>
                <w:b/>
              </w:rPr>
              <w:t>от ___.___.201</w:t>
            </w:r>
            <w:r w:rsidR="008579CD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72219D" w:rsidRPr="00905C5D" w:rsidRDefault="0072219D" w:rsidP="0072219D">
      <w:pPr>
        <w:ind w:firstLine="709"/>
        <w:jc w:val="both"/>
        <w:rPr>
          <w:b/>
          <w:sz w:val="26"/>
          <w:szCs w:val="26"/>
        </w:rPr>
      </w:pP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Положение</w:t>
      </w:r>
    </w:p>
    <w:p w:rsidR="0009019C" w:rsidRPr="00905C5D" w:rsidRDefault="0009019C" w:rsidP="0009019C">
      <w:pPr>
        <w:pStyle w:val="a6"/>
        <w:ind w:firstLine="709"/>
      </w:pPr>
      <w:r w:rsidRPr="00905C5D">
        <w:t>о</w:t>
      </w:r>
      <w:r w:rsidRPr="00905C5D">
        <w:rPr>
          <w:shd w:val="clear" w:color="auto" w:fill="FFFFFF"/>
        </w:rPr>
        <w:t xml:space="preserve"> региональном конкурсе</w:t>
      </w:r>
      <w:r w:rsidRPr="00905C5D">
        <w:rPr>
          <w:spacing w:val="-2"/>
        </w:rPr>
        <w:t xml:space="preserve"> </w:t>
      </w:r>
      <w:r w:rsidRPr="00905C5D">
        <w:rPr>
          <w:bCs w:val="0"/>
          <w:spacing w:val="-2"/>
        </w:rPr>
        <w:t xml:space="preserve">методических </w:t>
      </w:r>
      <w:r w:rsidRPr="00905C5D">
        <w:t xml:space="preserve">материалов </w:t>
      </w:r>
    </w:p>
    <w:p w:rsidR="0009019C" w:rsidRPr="00905C5D" w:rsidRDefault="0009019C" w:rsidP="0009019C">
      <w:pPr>
        <w:pStyle w:val="a6"/>
        <w:ind w:firstLine="709"/>
      </w:pPr>
      <w:r w:rsidRPr="00905C5D">
        <w:t>по организации деятельности обучающихся по индивидуальным образовательным маршрутам, индивидуальным образовательным программам</w:t>
      </w:r>
    </w:p>
    <w:p w:rsidR="0009019C" w:rsidRPr="00905C5D" w:rsidRDefault="0009019C" w:rsidP="0009019C">
      <w:pPr>
        <w:pStyle w:val="a6"/>
        <w:ind w:firstLine="709"/>
        <w:rPr>
          <w:bCs w:val="0"/>
          <w:spacing w:val="-2"/>
        </w:rPr>
      </w:pPr>
    </w:p>
    <w:p w:rsidR="0009019C" w:rsidRPr="00905C5D" w:rsidRDefault="0009019C" w:rsidP="0009019C">
      <w:pPr>
        <w:pStyle w:val="4"/>
        <w:keepNext w:val="0"/>
        <w:keepLines w:val="0"/>
        <w:widowControl/>
        <w:autoSpaceDE/>
        <w:autoSpaceDN/>
        <w:adjustRightInd/>
        <w:spacing w:before="0"/>
        <w:ind w:left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i w:val="0"/>
          <w:color w:val="auto"/>
          <w:sz w:val="28"/>
          <w:szCs w:val="28"/>
        </w:rPr>
        <w:t>1. Общие положения</w:t>
      </w:r>
    </w:p>
    <w:p w:rsidR="0009019C" w:rsidRPr="00905C5D" w:rsidRDefault="0009019C" w:rsidP="0009019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color w:val="auto"/>
          <w:sz w:val="28"/>
          <w:szCs w:val="28"/>
          <w:lang w:eastAsia="ru-RU"/>
        </w:rPr>
        <w:t xml:space="preserve">1.1. </w:t>
      </w:r>
      <w:r w:rsidRPr="00905C5D">
        <w:rPr>
          <w:color w:val="auto"/>
          <w:sz w:val="28"/>
          <w:szCs w:val="28"/>
        </w:rPr>
        <w:t xml:space="preserve">Настоящее Положение определяет статус, цель, задачи и порядок проведения регионального конкурса </w:t>
      </w:r>
      <w:r w:rsidRPr="00905C5D">
        <w:rPr>
          <w:sz w:val="28"/>
          <w:szCs w:val="28"/>
        </w:rPr>
        <w:t>по организации деятельности обучающихся по индивидуальным образовательным маршрутам (ИОМ), индивидуальным образовательным программам (ИОП)</w:t>
      </w:r>
      <w:r w:rsidRPr="00905C5D">
        <w:rPr>
          <w:color w:val="auto"/>
          <w:sz w:val="28"/>
          <w:szCs w:val="28"/>
        </w:rPr>
        <w:t xml:space="preserve"> (</w:t>
      </w:r>
      <w:r w:rsidRPr="00905C5D">
        <w:rPr>
          <w:color w:val="auto"/>
          <w:sz w:val="28"/>
          <w:szCs w:val="28"/>
          <w:lang w:eastAsia="ru-RU"/>
        </w:rPr>
        <w:t xml:space="preserve">далее – Конкурс). 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1.2. Учредитель Конкурса: 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(далее – БелИРО).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1.3. Конкурс проводится в заочной форме.</w:t>
      </w:r>
    </w:p>
    <w:p w:rsidR="0009019C" w:rsidRPr="00905C5D" w:rsidRDefault="0009019C" w:rsidP="0009019C">
      <w:pPr>
        <w:pStyle w:val="ac"/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1.4. Участие в Конкурсе осуществляется на бесплатной основе.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905C5D">
        <w:rPr>
          <w:b/>
          <w:bCs/>
          <w:iCs/>
          <w:sz w:val="28"/>
          <w:szCs w:val="28"/>
        </w:rPr>
        <w:t>2. Цели и задачи Конкурса</w:t>
      </w:r>
    </w:p>
    <w:p w:rsidR="0009019C" w:rsidRPr="00905C5D" w:rsidRDefault="0009019C" w:rsidP="0009019C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color w:val="auto"/>
          <w:sz w:val="28"/>
          <w:szCs w:val="28"/>
          <w:lang w:eastAsia="ru-RU"/>
        </w:rPr>
        <w:t xml:space="preserve">Цель Конкурса – </w:t>
      </w:r>
      <w:r w:rsidRPr="00905C5D">
        <w:rPr>
          <w:sz w:val="28"/>
          <w:szCs w:val="28"/>
        </w:rPr>
        <w:t>изучение и популяризация передового опыта педагогов Белгородской области, занимающихся работой с одаренными детьми по индивидуальным образовательным маршрутам и индивидуальным образовательным программам</w:t>
      </w:r>
      <w:r w:rsidRPr="00905C5D">
        <w:rPr>
          <w:color w:val="auto"/>
          <w:sz w:val="28"/>
          <w:szCs w:val="28"/>
          <w:lang w:eastAsia="ru-RU"/>
        </w:rPr>
        <w:t>.</w:t>
      </w:r>
    </w:p>
    <w:p w:rsidR="0009019C" w:rsidRPr="00905C5D" w:rsidRDefault="0009019C" w:rsidP="0009019C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905C5D">
        <w:rPr>
          <w:sz w:val="28"/>
          <w:szCs w:val="28"/>
        </w:rPr>
        <w:t>Задачи Конкурса: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– активизация работы по методическому обеспечению поддержки развития детской одаренности; 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формирование регионального банка методических материалов по организации деятельности одаренных и высокомотивированных детей;</w:t>
      </w:r>
    </w:p>
    <w:p w:rsidR="0009019C" w:rsidRPr="00905C5D" w:rsidRDefault="0009019C" w:rsidP="0009019C">
      <w:pPr>
        <w:pStyle w:val="ac"/>
        <w:tabs>
          <w:tab w:val="left" w:pos="9180"/>
        </w:tabs>
        <w:ind w:left="0"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привлечение внимания общественности к вопросам работы педагогов с одаренными детьми;</w:t>
      </w:r>
    </w:p>
    <w:p w:rsidR="0009019C" w:rsidRPr="00905C5D" w:rsidRDefault="0009019C" w:rsidP="000901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– стимулирование профессионального роста педагогов, их методического мастерства.</w:t>
      </w:r>
    </w:p>
    <w:p w:rsidR="0009019C" w:rsidRPr="00905C5D" w:rsidRDefault="0009019C" w:rsidP="000901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3. Участники Конкурса</w:t>
      </w:r>
    </w:p>
    <w:p w:rsidR="0009019C" w:rsidRPr="00905C5D" w:rsidRDefault="0009019C" w:rsidP="0009019C">
      <w:pPr>
        <w:tabs>
          <w:tab w:val="left" w:pos="1276"/>
          <w:tab w:val="left" w:pos="9180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В Конкурсе могут принимать участие педагогические и руководящие работники, педагогические коллективы образовательных организаций различных типов, специалисты муниципальных органов управления образованием, другие заинтересованные лица. </w:t>
      </w:r>
    </w:p>
    <w:p w:rsidR="0009019C" w:rsidRPr="00905C5D" w:rsidRDefault="0009019C" w:rsidP="0009019C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905C5D">
        <w:rPr>
          <w:rStyle w:val="1TimesNewRoman140"/>
          <w:rFonts w:eastAsia="Calibri"/>
          <w:szCs w:val="28"/>
        </w:rPr>
        <w:t xml:space="preserve">4. </w:t>
      </w:r>
      <w:r w:rsidRPr="00905C5D">
        <w:rPr>
          <w:b/>
          <w:bCs/>
          <w:sz w:val="28"/>
          <w:szCs w:val="28"/>
        </w:rPr>
        <w:t>Оргкомитет с правами жюри конкурса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4.1. Для руководства Конкурсом создаётся организационный комитет </w:t>
      </w:r>
      <w:r w:rsidRPr="00905C5D">
        <w:rPr>
          <w:sz w:val="28"/>
          <w:szCs w:val="28"/>
        </w:rPr>
        <w:t>с правами жюри</w:t>
      </w:r>
      <w:r w:rsidRPr="00905C5D">
        <w:rPr>
          <w:bCs/>
          <w:color w:val="000000"/>
          <w:sz w:val="28"/>
          <w:szCs w:val="28"/>
        </w:rPr>
        <w:t xml:space="preserve"> (далее – Оргкомитет), который состоит из председателя, заместителя и членов оргкомитета.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4.2. Учредитель и Оргкомитет отвечают за информационное, организационно- техническое и экспертное сопровождение Конкурса.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lastRenderedPageBreak/>
        <w:t xml:space="preserve">4.3. Оргкомитет оставляет за собой право формировать номинации Конкурса и конкретизировать их наименование по итогам принятых заявок.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4.4. В состав Оргкомитета могут входить сотрудники </w:t>
      </w:r>
      <w:proofErr w:type="spellStart"/>
      <w:r w:rsidRPr="00905C5D">
        <w:rPr>
          <w:sz w:val="28"/>
          <w:szCs w:val="28"/>
        </w:rPr>
        <w:t>БелИРО</w:t>
      </w:r>
      <w:proofErr w:type="spellEnd"/>
      <w:r w:rsidRPr="00905C5D">
        <w:rPr>
          <w:sz w:val="28"/>
          <w:szCs w:val="28"/>
        </w:rPr>
        <w:t>, НИУ «</w:t>
      </w:r>
      <w:proofErr w:type="spellStart"/>
      <w:r w:rsidRPr="00905C5D">
        <w:rPr>
          <w:sz w:val="28"/>
          <w:szCs w:val="28"/>
        </w:rPr>
        <w:t>БелГУ</w:t>
      </w:r>
      <w:proofErr w:type="spellEnd"/>
      <w:r w:rsidRPr="00905C5D">
        <w:rPr>
          <w:sz w:val="28"/>
          <w:szCs w:val="28"/>
        </w:rPr>
        <w:t xml:space="preserve">», педагоги и руководящие работники общеобразовательных организаций Белгородской области, представители департамента образования и </w:t>
      </w:r>
      <w:r w:rsidRPr="00905C5D">
        <w:rPr>
          <w:snapToGrid w:val="0"/>
          <w:sz w:val="28"/>
          <w:szCs w:val="28"/>
        </w:rPr>
        <w:t>управлений в сфере образования муниципальных районов и городских округов</w:t>
      </w:r>
      <w:r w:rsidRPr="00905C5D">
        <w:rPr>
          <w:sz w:val="28"/>
          <w:szCs w:val="28"/>
        </w:rPr>
        <w:t>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4.5. Оргкомитет проводит экспертизу материалов, представленных участниками на Конкурс, определяет победителей и призёров Конкурса.</w:t>
      </w:r>
    </w:p>
    <w:p w:rsidR="0009019C" w:rsidRPr="00905C5D" w:rsidRDefault="0009019C" w:rsidP="0009019C">
      <w:pPr>
        <w:pStyle w:val="ac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5. Условия и порядок проведения Конкурса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5.1. Сроки проведения Конкурса: 19 февраля 2018 года – 30 марта 2018 года.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 xml:space="preserve">5.2. До 19 марта 2018 года участникам Конкурса необходимо предоставить материалы по организации деятельности обучающихся по индивидуальным образовательным маршрутам, индивидуальным образовательным программам (далее − конкурсные материалы).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5.3. Приём конкурсных материалов в печатном и</w:t>
      </w:r>
      <w:r w:rsidRPr="00905C5D">
        <w:rPr>
          <w:b/>
          <w:bCs/>
          <w:color w:val="000000"/>
          <w:sz w:val="28"/>
          <w:szCs w:val="28"/>
        </w:rPr>
        <w:t xml:space="preserve"> </w:t>
      </w:r>
      <w:r w:rsidRPr="00905C5D">
        <w:rPr>
          <w:bCs/>
          <w:color w:val="000000"/>
          <w:sz w:val="28"/>
          <w:szCs w:val="28"/>
        </w:rPr>
        <w:t xml:space="preserve">в электронном виде осуществляется по адресу: г.Белгород, ул.Студенческая, д.14, каб.912 (Центр по сопровождению работы с одаренными детьми и молодежью); тел.: 8 (4722) 31-57-19; </w:t>
      </w:r>
      <w:r w:rsidRPr="00905C5D">
        <w:rPr>
          <w:bCs/>
          <w:color w:val="000000"/>
          <w:sz w:val="28"/>
          <w:szCs w:val="28"/>
          <w:lang w:val="en-US"/>
        </w:rPr>
        <w:t>e</w:t>
      </w:r>
      <w:r w:rsidRPr="00905C5D">
        <w:rPr>
          <w:bCs/>
          <w:color w:val="000000"/>
          <w:sz w:val="28"/>
          <w:szCs w:val="28"/>
        </w:rPr>
        <w:t>-</w:t>
      </w:r>
      <w:r w:rsidRPr="00905C5D">
        <w:rPr>
          <w:bCs/>
          <w:color w:val="000000"/>
          <w:sz w:val="28"/>
          <w:szCs w:val="28"/>
          <w:lang w:val="en-US"/>
        </w:rPr>
        <w:t>mail</w:t>
      </w:r>
      <w:r w:rsidRPr="00905C5D">
        <w:rPr>
          <w:bCs/>
          <w:color w:val="000000"/>
          <w:sz w:val="28"/>
          <w:szCs w:val="28"/>
        </w:rPr>
        <w:t xml:space="preserve">: </w:t>
      </w:r>
      <w:hyperlink r:id="rId7" w:history="1">
        <w:r w:rsidRPr="00905C5D">
          <w:rPr>
            <w:rStyle w:val="a3"/>
            <w:szCs w:val="28"/>
            <w:lang w:val="en-US"/>
          </w:rPr>
          <w:t>solodovnikova</w:t>
        </w:r>
        <w:r w:rsidRPr="00905C5D">
          <w:rPr>
            <w:rStyle w:val="a3"/>
            <w:szCs w:val="28"/>
          </w:rPr>
          <w:t>_</w:t>
        </w:r>
        <w:r w:rsidRPr="00905C5D">
          <w:rPr>
            <w:rStyle w:val="a3"/>
            <w:szCs w:val="28"/>
            <w:lang w:val="en-US"/>
          </w:rPr>
          <w:t>sv</w:t>
        </w:r>
        <w:r w:rsidRPr="00905C5D">
          <w:rPr>
            <w:rStyle w:val="a3"/>
            <w:szCs w:val="28"/>
          </w:rPr>
          <w:t>@</w:t>
        </w:r>
        <w:r w:rsidRPr="00905C5D">
          <w:rPr>
            <w:rStyle w:val="a3"/>
            <w:szCs w:val="28"/>
            <w:lang w:val="en-US"/>
          </w:rPr>
          <w:t>beliro</w:t>
        </w:r>
        <w:r w:rsidRPr="00905C5D">
          <w:rPr>
            <w:rStyle w:val="a3"/>
            <w:szCs w:val="28"/>
          </w:rPr>
          <w:t>.</w:t>
        </w:r>
        <w:r w:rsidRPr="00905C5D">
          <w:rPr>
            <w:rStyle w:val="a3"/>
            <w:szCs w:val="28"/>
            <w:lang w:val="en-US"/>
          </w:rPr>
          <w:t>ru</w:t>
        </w:r>
      </w:hyperlink>
      <w:r w:rsidRPr="00905C5D">
        <w:rPr>
          <w:bCs/>
          <w:color w:val="000000"/>
          <w:sz w:val="28"/>
          <w:szCs w:val="28"/>
        </w:rPr>
        <w:t xml:space="preserve">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3"/>
          <w:bCs/>
          <w:szCs w:val="28"/>
        </w:rPr>
      </w:pPr>
      <w:r w:rsidRPr="00905C5D">
        <w:rPr>
          <w:bCs/>
          <w:color w:val="000000"/>
          <w:sz w:val="28"/>
          <w:szCs w:val="28"/>
        </w:rPr>
        <w:t>Координатор Конкурса: Солодовникова Светлана Викторовна</w:t>
      </w:r>
    </w:p>
    <w:p w:rsidR="0009019C" w:rsidRPr="00905C5D" w:rsidRDefault="0009019C" w:rsidP="000901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5.4. Оргкомитетом не позднее 30 марта 2018 года осуществляется подведение итогов Конкурса.</w:t>
      </w:r>
      <w:r w:rsidRPr="00905C5D">
        <w:rPr>
          <w:bCs/>
          <w:color w:val="000000"/>
          <w:sz w:val="28"/>
          <w:szCs w:val="28"/>
        </w:rPr>
        <w:t xml:space="preserve"> Вся информация о победителях и призёрах Конкурса размещается на сайте БелИРО (</w:t>
      </w:r>
      <w:r w:rsidRPr="00905C5D">
        <w:rPr>
          <w:sz w:val="28"/>
          <w:szCs w:val="28"/>
        </w:rPr>
        <w:t>http://new.beliro.ru/</w:t>
      </w:r>
      <w:r w:rsidRPr="00905C5D">
        <w:rPr>
          <w:bCs/>
          <w:color w:val="000000"/>
          <w:sz w:val="28"/>
          <w:szCs w:val="28"/>
        </w:rPr>
        <w:t xml:space="preserve">).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sz w:val="28"/>
          <w:szCs w:val="28"/>
        </w:rPr>
        <w:t xml:space="preserve">5.5. </w:t>
      </w:r>
      <w:r w:rsidRPr="00905C5D">
        <w:rPr>
          <w:bCs/>
          <w:color w:val="000000"/>
          <w:sz w:val="28"/>
          <w:szCs w:val="28"/>
        </w:rPr>
        <w:t xml:space="preserve">Не подлежат рассмотрению материалы, подготовленные с нарушением требований к их оформлению, а также поступившие позднее указанного срока. 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5.6. Материалы, представленные на Конкурс, проверяются с помощью программы «</w:t>
      </w:r>
      <w:proofErr w:type="spellStart"/>
      <w:r w:rsidRPr="00905C5D">
        <w:rPr>
          <w:bCs/>
          <w:color w:val="000000"/>
          <w:sz w:val="28"/>
          <w:szCs w:val="28"/>
        </w:rPr>
        <w:t>Антиплагиат</w:t>
      </w:r>
      <w:proofErr w:type="spellEnd"/>
      <w:r w:rsidRPr="00905C5D">
        <w:rPr>
          <w:bCs/>
          <w:color w:val="000000"/>
          <w:sz w:val="28"/>
          <w:szCs w:val="28"/>
        </w:rPr>
        <w:t>», не рецензируются и не возвращаются.</w:t>
      </w:r>
    </w:p>
    <w:p w:rsidR="0009019C" w:rsidRPr="00905C5D" w:rsidRDefault="0009019C" w:rsidP="0009019C">
      <w:pPr>
        <w:pStyle w:val="ae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5.7. Принимая участие в Конкурсе, участники Конкурса соглашаются с тем, что представленные ими материалы могут быть использованы организаторами Конкурса для размещения в различных изданиях, и иных источниках без дополнительного согласия участников и без уплаты какого-либо вознаграждения кому-либо из участников.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5.8. Для участия в Конкурсе заявитель направляет в Оргкомитет следующие конкурсные материалы: </w:t>
      </w:r>
    </w:p>
    <w:p w:rsidR="0009019C" w:rsidRPr="00905C5D" w:rsidRDefault="0009019C" w:rsidP="0009019C">
      <w:pPr>
        <w:pStyle w:val="4"/>
        <w:spacing w:before="0"/>
        <w:ind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- а</w:t>
      </w:r>
      <w:r w:rsidRPr="00905C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нкета</w:t>
      </w: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–</w:t>
      </w:r>
      <w:r w:rsidRPr="00905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C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заявка участника Конкурса</w:t>
      </w:r>
      <w:r w:rsidRPr="00905C5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согласно Приложению;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>- методические материалы по</w:t>
      </w:r>
      <w:r w:rsidRPr="00905C5D">
        <w:rPr>
          <w:sz w:val="28"/>
          <w:szCs w:val="28"/>
        </w:rPr>
        <w:t xml:space="preserve"> организации деятельности обучающихся по индивидуальным образовательным маршрутам, индивидуальным образовательным программам</w:t>
      </w:r>
      <w:r w:rsidRPr="00905C5D">
        <w:rPr>
          <w:bCs/>
          <w:color w:val="000000"/>
          <w:sz w:val="28"/>
          <w:szCs w:val="28"/>
        </w:rPr>
        <w:t>.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5.9. Представленные на Конкурс материалы должны соответствовать целям и задачам Конкурса и отражать реальные результаты работы педагогических и руководящих работников, педагогических коллективов образовательных организаций различных видов, муниципальных органов управления образованием. 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lastRenderedPageBreak/>
        <w:t>5.10. Конкурсный материал должен соответствовать предъявленным требованиям:</w:t>
      </w:r>
    </w:p>
    <w:p w:rsidR="0009019C" w:rsidRPr="00905C5D" w:rsidRDefault="0009019C" w:rsidP="0009019C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05C5D">
        <w:rPr>
          <w:bCs/>
          <w:color w:val="000000"/>
          <w:sz w:val="28"/>
          <w:szCs w:val="28"/>
        </w:rPr>
        <w:t xml:space="preserve">- Для набора текста, таблиц необходимо использовать редактор </w:t>
      </w:r>
      <w:proofErr w:type="spellStart"/>
      <w:r w:rsidRPr="00905C5D">
        <w:rPr>
          <w:bCs/>
          <w:color w:val="000000"/>
          <w:sz w:val="28"/>
          <w:szCs w:val="28"/>
        </w:rPr>
        <w:t>Microsoft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Word</w:t>
      </w:r>
      <w:proofErr w:type="spellEnd"/>
      <w:r w:rsidRPr="00905C5D">
        <w:rPr>
          <w:bCs/>
          <w:color w:val="000000"/>
          <w:sz w:val="28"/>
          <w:szCs w:val="28"/>
        </w:rPr>
        <w:t xml:space="preserve"> для </w:t>
      </w:r>
      <w:proofErr w:type="spellStart"/>
      <w:r w:rsidRPr="00905C5D">
        <w:rPr>
          <w:bCs/>
          <w:color w:val="000000"/>
          <w:sz w:val="28"/>
          <w:szCs w:val="28"/>
        </w:rPr>
        <w:t>Windows</w:t>
      </w:r>
      <w:proofErr w:type="spellEnd"/>
      <w:r w:rsidRPr="00905C5D">
        <w:rPr>
          <w:bCs/>
          <w:color w:val="000000"/>
          <w:sz w:val="28"/>
          <w:szCs w:val="28"/>
        </w:rPr>
        <w:t xml:space="preserve">. Параметры текстового редактора: поля –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905C5D">
          <w:rPr>
            <w:bCs/>
            <w:color w:val="000000"/>
            <w:sz w:val="28"/>
            <w:szCs w:val="28"/>
          </w:rPr>
          <w:t>2.0 см</w:t>
        </w:r>
      </w:smartTag>
      <w:r w:rsidRPr="00905C5D">
        <w:rPr>
          <w:bCs/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905C5D">
          <w:rPr>
            <w:bCs/>
            <w:color w:val="000000"/>
            <w:sz w:val="28"/>
            <w:szCs w:val="28"/>
          </w:rPr>
          <w:t>3.0 см</w:t>
        </w:r>
      </w:smartTag>
      <w:r w:rsidRPr="00905C5D">
        <w:rPr>
          <w:bCs/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905C5D">
          <w:rPr>
            <w:bCs/>
            <w:color w:val="000000"/>
            <w:sz w:val="28"/>
            <w:szCs w:val="28"/>
          </w:rPr>
          <w:t>1.5 см</w:t>
        </w:r>
      </w:smartTag>
      <w:r w:rsidRPr="00905C5D">
        <w:rPr>
          <w:bCs/>
          <w:color w:val="000000"/>
          <w:sz w:val="28"/>
          <w:szCs w:val="28"/>
        </w:rPr>
        <w:t xml:space="preserve">, шрифт </w:t>
      </w:r>
      <w:proofErr w:type="spellStart"/>
      <w:r w:rsidRPr="00905C5D">
        <w:rPr>
          <w:bCs/>
          <w:color w:val="000000"/>
          <w:sz w:val="28"/>
          <w:szCs w:val="28"/>
        </w:rPr>
        <w:t>Times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New</w:t>
      </w:r>
      <w:proofErr w:type="spellEnd"/>
      <w:r w:rsidRPr="00905C5D">
        <w:rPr>
          <w:bCs/>
          <w:color w:val="000000"/>
          <w:sz w:val="28"/>
          <w:szCs w:val="28"/>
        </w:rPr>
        <w:t xml:space="preserve"> </w:t>
      </w:r>
      <w:proofErr w:type="spellStart"/>
      <w:r w:rsidRPr="00905C5D">
        <w:rPr>
          <w:bCs/>
          <w:color w:val="000000"/>
          <w:sz w:val="28"/>
          <w:szCs w:val="28"/>
        </w:rPr>
        <w:t>Roman</w:t>
      </w:r>
      <w:proofErr w:type="spellEnd"/>
      <w:r w:rsidRPr="00905C5D">
        <w:rPr>
          <w:bCs/>
          <w:color w:val="000000"/>
          <w:sz w:val="28"/>
          <w:szCs w:val="28"/>
        </w:rPr>
        <w:t xml:space="preserve">, размер шрифта 14, межстрочный интервал – одинарный, выравнивание по ширине, красная строка – 1.25. 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- Все файлы конкурсных материалов должны быть представлены одним архивом.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- Ссылки на информационные источники оформляются в соответствии с ГОСТ 7.1 – 2003, ГОСТ 7.82 – 2001.</w:t>
      </w:r>
    </w:p>
    <w:p w:rsidR="0009019C" w:rsidRPr="00905C5D" w:rsidRDefault="0009019C" w:rsidP="0009019C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5C5D">
        <w:rPr>
          <w:b/>
          <w:bCs/>
          <w:color w:val="000000"/>
          <w:sz w:val="28"/>
          <w:szCs w:val="28"/>
        </w:rPr>
        <w:t>6. Критерии оценки конкурсных материалов</w:t>
      </w:r>
    </w:p>
    <w:p w:rsidR="0009019C" w:rsidRPr="00905C5D" w:rsidRDefault="0009019C" w:rsidP="0009019C">
      <w:pPr>
        <w:pStyle w:val="ac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5C5D">
        <w:rPr>
          <w:sz w:val="28"/>
          <w:szCs w:val="28"/>
        </w:rPr>
        <w:t>1. Актуальность - степень соответствия индивидуального образовательного маршрута, индивидуальной образовательной программы современным тенденциям развития образования, ориентация на разрешение конкретного противоречия (проблемы, затруднения)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</w:rPr>
        <w:t xml:space="preserve">2. Оригинальность, новизна - </w:t>
      </w:r>
      <w:r w:rsidRPr="00905C5D">
        <w:rPr>
          <w:sz w:val="28"/>
          <w:szCs w:val="28"/>
        </w:rPr>
        <w:t>обоснование построения и содержания индивидуального образовательного маршрута, индивидуальной образовательной программы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</w:rPr>
        <w:t>3. Целесообразность применения</w:t>
      </w:r>
      <w:r w:rsidRPr="00905C5D">
        <w:rPr>
          <w:sz w:val="28"/>
          <w:szCs w:val="28"/>
        </w:rPr>
        <w:t xml:space="preserve"> – </w:t>
      </w:r>
      <w:r w:rsidRPr="00905C5D">
        <w:rPr>
          <w:color w:val="000000"/>
          <w:sz w:val="28"/>
          <w:szCs w:val="28"/>
        </w:rPr>
        <w:t>с</w:t>
      </w:r>
      <w:r w:rsidRPr="00905C5D">
        <w:rPr>
          <w:sz w:val="28"/>
          <w:szCs w:val="28"/>
        </w:rPr>
        <w:t xml:space="preserve">оответствие содержания приёма современным образовательным технологиям, методам и формам обучения. </w:t>
      </w:r>
      <w:r w:rsidRPr="00905C5D">
        <w:rPr>
          <w:color w:val="000000"/>
          <w:sz w:val="28"/>
          <w:szCs w:val="28"/>
        </w:rPr>
        <w:t>(Авторский приём должен быть ориентированным на требования новых образовательных стандартов)</w:t>
      </w:r>
      <w:r w:rsidRPr="00905C5D">
        <w:rPr>
          <w:sz w:val="28"/>
          <w:szCs w:val="28"/>
        </w:rPr>
        <w:t xml:space="preserve"> (0-5 баллов).</w:t>
      </w:r>
    </w:p>
    <w:p w:rsidR="0009019C" w:rsidRPr="00905C5D" w:rsidRDefault="0009019C" w:rsidP="0009019C">
      <w:pPr>
        <w:pStyle w:val="font8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05C5D">
        <w:rPr>
          <w:sz w:val="28"/>
          <w:szCs w:val="28"/>
        </w:rPr>
        <w:t>4. Результативность – ориентированность индивидуального образовательного маршрута, индивидуальной образовательной программы на конкретный практический результат с учетом особенностей обучающегося (0-5 баллов).</w:t>
      </w:r>
    </w:p>
    <w:p w:rsidR="0009019C" w:rsidRPr="00905C5D" w:rsidRDefault="0009019C" w:rsidP="0009019C">
      <w:pPr>
        <w:pStyle w:val="ae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905C5D">
        <w:rPr>
          <w:color w:val="000000"/>
          <w:sz w:val="28"/>
          <w:szCs w:val="28"/>
          <w:shd w:val="clear" w:color="auto" w:fill="FFFFFF"/>
        </w:rPr>
        <w:t>5. Наличие в пояснительной записке указания на программы, на основе которых разработан ИОП/ИОМ, а также обоснование внесенных изменений (перераспределение количества часов, изменение последовательности изучения тем и т.п.)</w:t>
      </w:r>
      <w:r w:rsidRPr="00905C5D">
        <w:rPr>
          <w:sz w:val="28"/>
          <w:szCs w:val="28"/>
        </w:rPr>
        <w:t xml:space="preserve"> (0-5 баллов).</w:t>
      </w:r>
    </w:p>
    <w:p w:rsidR="0009019C" w:rsidRPr="00905C5D" w:rsidRDefault="0009019C" w:rsidP="0009019C">
      <w:pPr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7. Подведение итогов Конкурса</w:t>
      </w:r>
    </w:p>
    <w:p w:rsidR="0009019C" w:rsidRPr="00905C5D" w:rsidRDefault="0009019C" w:rsidP="0009019C">
      <w:pPr>
        <w:ind w:firstLine="709"/>
        <w:jc w:val="both"/>
        <w:rPr>
          <w:color w:val="000000" w:themeColor="text1"/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7.1. В соответствии с полученным количеством баллов на основании решения жюри определяются победители и призёры Конкурса. </w:t>
      </w:r>
    </w:p>
    <w:p w:rsidR="0009019C" w:rsidRPr="00905C5D" w:rsidRDefault="0009019C" w:rsidP="0009019C">
      <w:pPr>
        <w:ind w:firstLine="709"/>
        <w:jc w:val="both"/>
        <w:rPr>
          <w:color w:val="000000" w:themeColor="text1"/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7.2. </w:t>
      </w:r>
      <w:r w:rsidRPr="00905C5D">
        <w:rPr>
          <w:bCs/>
          <w:color w:val="000000" w:themeColor="text1"/>
          <w:sz w:val="28"/>
          <w:szCs w:val="28"/>
        </w:rPr>
        <w:t>Учредитель по итогам Конкурса принимает решение о награждении победителей и призёров Конкурса дипломами БелИРО. Все участники Конкурса получают сертификат участника.</w:t>
      </w:r>
    </w:p>
    <w:p w:rsidR="0009019C" w:rsidRPr="00905C5D" w:rsidRDefault="0009019C" w:rsidP="0009019C">
      <w:pPr>
        <w:ind w:firstLine="709"/>
        <w:jc w:val="both"/>
        <w:rPr>
          <w:sz w:val="28"/>
          <w:szCs w:val="28"/>
        </w:rPr>
      </w:pPr>
      <w:r w:rsidRPr="00905C5D">
        <w:rPr>
          <w:color w:val="000000" w:themeColor="text1"/>
          <w:sz w:val="28"/>
          <w:szCs w:val="28"/>
        </w:rPr>
        <w:t xml:space="preserve">7.3. </w:t>
      </w:r>
      <w:r w:rsidRPr="00905C5D">
        <w:rPr>
          <w:rFonts w:eastAsia="TimesNewRomanPS-BoldMT"/>
          <w:bCs/>
          <w:color w:val="000000" w:themeColor="text1"/>
          <w:sz w:val="28"/>
          <w:szCs w:val="28"/>
        </w:rPr>
        <w:t xml:space="preserve">Материалы победителей и призеров вносятся в областной </w:t>
      </w:r>
      <w:r w:rsidRPr="00905C5D">
        <w:rPr>
          <w:color w:val="000000" w:themeColor="text1"/>
          <w:sz w:val="28"/>
          <w:szCs w:val="28"/>
        </w:rPr>
        <w:t xml:space="preserve">электронный банк </w:t>
      </w:r>
      <w:r w:rsidRPr="00905C5D">
        <w:rPr>
          <w:sz w:val="28"/>
          <w:szCs w:val="28"/>
        </w:rPr>
        <w:t xml:space="preserve">методических материалов по организации деятельности обучающихся по индивидуальным образовательным маршрутам, индивидуальным образовательным программам, расположенный по адресу http://new.beliro.ru в разделе «Виртуальный методический кабинет. Работа с одаренными детьми». </w:t>
      </w:r>
    </w:p>
    <w:p w:rsidR="00E9108C" w:rsidRPr="00905C5D" w:rsidRDefault="00E9108C" w:rsidP="00FD633F">
      <w:pPr>
        <w:ind w:firstLine="709"/>
        <w:jc w:val="both"/>
        <w:rPr>
          <w:sz w:val="28"/>
          <w:szCs w:val="28"/>
        </w:rPr>
      </w:pPr>
    </w:p>
    <w:p w:rsidR="00C27465" w:rsidRPr="00905C5D" w:rsidRDefault="00C27465" w:rsidP="00FD633F">
      <w:pPr>
        <w:rPr>
          <w:sz w:val="28"/>
          <w:szCs w:val="28"/>
        </w:rPr>
        <w:sectPr w:rsidR="00C27465" w:rsidRPr="00905C5D" w:rsidSect="00C42F9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C27465">
        <w:tc>
          <w:tcPr>
            <w:tcW w:w="5400" w:type="dxa"/>
            <w:shd w:val="clear" w:color="auto" w:fill="auto"/>
          </w:tcPr>
          <w:p w:rsidR="009111ED" w:rsidRPr="00905C5D" w:rsidRDefault="009111ED" w:rsidP="00FD633F">
            <w:pPr>
              <w:rPr>
                <w:sz w:val="28"/>
                <w:szCs w:val="28"/>
              </w:rPr>
            </w:pPr>
          </w:p>
        </w:tc>
        <w:tc>
          <w:tcPr>
            <w:tcW w:w="4030" w:type="dxa"/>
            <w:shd w:val="clear" w:color="auto" w:fill="auto"/>
          </w:tcPr>
          <w:p w:rsidR="009111ED" w:rsidRPr="00905C5D" w:rsidRDefault="009111ED" w:rsidP="00DE4493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</w:t>
            </w:r>
            <w:r w:rsidR="00EA67F8" w:rsidRPr="00905C5D">
              <w:rPr>
                <w:b/>
              </w:rPr>
              <w:t xml:space="preserve"> 2</w:t>
            </w:r>
          </w:p>
          <w:p w:rsidR="009111ED" w:rsidRPr="00905C5D" w:rsidRDefault="009111ED" w:rsidP="00DE4493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DE4493">
            <w:pPr>
              <w:jc w:val="center"/>
            </w:pPr>
            <w:r w:rsidRPr="00905C5D">
              <w:rPr>
                <w:b/>
              </w:rPr>
              <w:t>от ___.___.201</w:t>
            </w:r>
            <w:r w:rsidR="00403491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9111ED" w:rsidRPr="00905C5D" w:rsidRDefault="009111ED" w:rsidP="00FD633F">
      <w:pPr>
        <w:ind w:firstLine="709"/>
        <w:jc w:val="center"/>
        <w:rPr>
          <w:b/>
          <w:sz w:val="28"/>
          <w:szCs w:val="28"/>
        </w:rPr>
      </w:pPr>
    </w:p>
    <w:p w:rsidR="000347E2" w:rsidRPr="00905C5D" w:rsidRDefault="000347E2" w:rsidP="00FD633F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5C5D">
        <w:rPr>
          <w:rFonts w:ascii="Times New Roman" w:hAnsi="Times New Roman" w:cs="Times New Roman"/>
          <w:i w:val="0"/>
          <w:color w:val="auto"/>
          <w:sz w:val="28"/>
          <w:szCs w:val="28"/>
        </w:rPr>
        <w:t>Анкета-заявка участника Конкурса</w:t>
      </w:r>
    </w:p>
    <w:p w:rsidR="000347E2" w:rsidRPr="00905C5D" w:rsidRDefault="000347E2" w:rsidP="00FD633F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347E2" w:rsidRPr="00905C5D" w:rsidRDefault="000347E2" w:rsidP="00FD633F">
      <w:pPr>
        <w:rPr>
          <w:sz w:val="28"/>
          <w:szCs w:val="28"/>
        </w:rPr>
      </w:pPr>
    </w:p>
    <w:p w:rsidR="000347E2" w:rsidRPr="00905C5D" w:rsidRDefault="000347E2" w:rsidP="00FD633F">
      <w:pPr>
        <w:ind w:firstLine="709"/>
        <w:jc w:val="both"/>
        <w:rPr>
          <w:sz w:val="28"/>
          <w:szCs w:val="28"/>
        </w:rPr>
      </w:pPr>
      <w:r w:rsidRPr="00905C5D">
        <w:rPr>
          <w:i/>
          <w:iCs/>
          <w:sz w:val="28"/>
          <w:szCs w:val="28"/>
        </w:rPr>
        <w:t>Все поля являются обязательными для заполнения.</w:t>
      </w:r>
    </w:p>
    <w:p w:rsidR="000347E2" w:rsidRPr="00905C5D" w:rsidRDefault="000347E2" w:rsidP="00FD633F">
      <w:pPr>
        <w:ind w:firstLine="709"/>
        <w:jc w:val="both"/>
        <w:rPr>
          <w:i/>
          <w:iCs/>
          <w:sz w:val="28"/>
          <w:szCs w:val="28"/>
        </w:rPr>
      </w:pPr>
      <w:r w:rsidRPr="00905C5D">
        <w:rPr>
          <w:i/>
          <w:iCs/>
          <w:sz w:val="28"/>
          <w:szCs w:val="28"/>
        </w:rPr>
        <w:t>В случае если участник указывает недостоверную информацию, Оргкомитет оставляет за собой право не включать его в список претендентов.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5070"/>
        <w:gridCol w:w="4252"/>
      </w:tblGrid>
      <w:tr w:rsidR="000347E2" w:rsidRPr="00905C5D" w:rsidTr="005144D4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Район, город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Место работы (полное название организации, в которой работает педагог)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Преподаваемый предмет (направление деятельности)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 xml:space="preserve">Название работы, подаваемой </w:t>
            </w:r>
          </w:p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 xml:space="preserve">на конкурс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Домашний адрес автора (полностью)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  <w:tr w:rsidR="000347E2" w:rsidRPr="00905C5D" w:rsidTr="005144D4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  <w:lang w:val="en-US"/>
              </w:rPr>
              <w:t>e</w:t>
            </w:r>
            <w:r w:rsidRPr="00905C5D">
              <w:rPr>
                <w:sz w:val="28"/>
                <w:szCs w:val="28"/>
              </w:rPr>
              <w:t>-</w:t>
            </w:r>
            <w:r w:rsidRPr="00905C5D">
              <w:rPr>
                <w:sz w:val="28"/>
                <w:szCs w:val="28"/>
                <w:lang w:val="en-US"/>
              </w:rPr>
              <w:t>mail</w:t>
            </w:r>
            <w:r w:rsidRPr="00905C5D">
              <w:rPr>
                <w:sz w:val="28"/>
                <w:szCs w:val="28"/>
              </w:rPr>
              <w:t xml:space="preserve">/ </w:t>
            </w:r>
            <w:proofErr w:type="spellStart"/>
            <w:r w:rsidRPr="00905C5D">
              <w:rPr>
                <w:sz w:val="28"/>
                <w:szCs w:val="28"/>
              </w:rPr>
              <w:t>моб</w:t>
            </w:r>
            <w:proofErr w:type="spellEnd"/>
            <w:r w:rsidRPr="00905C5D">
              <w:rPr>
                <w:sz w:val="28"/>
                <w:szCs w:val="28"/>
              </w:rPr>
              <w:t>. тел.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2" w:rsidRPr="00905C5D" w:rsidRDefault="000347E2" w:rsidP="00FD633F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 </w:t>
            </w:r>
          </w:p>
        </w:tc>
      </w:tr>
    </w:tbl>
    <w:p w:rsidR="00C25F31" w:rsidRPr="00905C5D" w:rsidRDefault="00C25F31" w:rsidP="00FD633F">
      <w:pPr>
        <w:rPr>
          <w:b/>
          <w:bCs/>
          <w:sz w:val="28"/>
          <w:szCs w:val="28"/>
        </w:rPr>
        <w:sectPr w:rsidR="00C25F31" w:rsidRPr="00905C5D" w:rsidSect="00C42F98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400"/>
        <w:gridCol w:w="4030"/>
      </w:tblGrid>
      <w:tr w:rsidR="009111ED" w:rsidRPr="00905C5D" w:rsidTr="00955EA9">
        <w:tc>
          <w:tcPr>
            <w:tcW w:w="5400" w:type="dxa"/>
            <w:shd w:val="clear" w:color="auto" w:fill="auto"/>
          </w:tcPr>
          <w:p w:rsidR="009111ED" w:rsidRPr="00905C5D" w:rsidRDefault="009111ED" w:rsidP="00FD633F"/>
        </w:tc>
        <w:tc>
          <w:tcPr>
            <w:tcW w:w="4030" w:type="dxa"/>
            <w:shd w:val="clear" w:color="auto" w:fill="auto"/>
          </w:tcPr>
          <w:p w:rsidR="009111ED" w:rsidRPr="00905C5D" w:rsidRDefault="009111ED" w:rsidP="00FD633F">
            <w:pPr>
              <w:jc w:val="center"/>
              <w:rPr>
                <w:b/>
              </w:rPr>
            </w:pPr>
            <w:r w:rsidRPr="00905C5D">
              <w:rPr>
                <w:b/>
              </w:rPr>
              <w:t>Приложение</w:t>
            </w:r>
            <w:r w:rsidR="00EA67F8" w:rsidRPr="00905C5D">
              <w:rPr>
                <w:b/>
              </w:rPr>
              <w:t xml:space="preserve"> 3</w:t>
            </w:r>
          </w:p>
          <w:p w:rsidR="009111ED" w:rsidRPr="00905C5D" w:rsidRDefault="009111ED" w:rsidP="00FD633F">
            <w:pPr>
              <w:jc w:val="center"/>
              <w:rPr>
                <w:b/>
              </w:rPr>
            </w:pPr>
            <w:r w:rsidRPr="00905C5D">
              <w:rPr>
                <w:b/>
              </w:rPr>
              <w:t>к письму ОГАОУ ДПО «БелИРО»</w:t>
            </w:r>
          </w:p>
          <w:p w:rsidR="009111ED" w:rsidRPr="00905C5D" w:rsidRDefault="009111ED" w:rsidP="00FD633F">
            <w:pPr>
              <w:jc w:val="center"/>
            </w:pPr>
            <w:r w:rsidRPr="00905C5D">
              <w:rPr>
                <w:b/>
              </w:rPr>
              <w:t>от ___.___.201</w:t>
            </w:r>
            <w:r w:rsidR="00403491" w:rsidRPr="00905C5D">
              <w:rPr>
                <w:b/>
              </w:rPr>
              <w:t>8</w:t>
            </w:r>
            <w:r w:rsidRPr="00905C5D">
              <w:rPr>
                <w:b/>
              </w:rPr>
              <w:t xml:space="preserve"> № ________</w:t>
            </w:r>
          </w:p>
        </w:tc>
      </w:tr>
    </w:tbl>
    <w:p w:rsidR="0072219D" w:rsidRPr="00905C5D" w:rsidRDefault="0072219D" w:rsidP="00FD633F">
      <w:pPr>
        <w:ind w:firstLine="709"/>
        <w:jc w:val="center"/>
        <w:rPr>
          <w:b/>
          <w:bCs/>
        </w:rPr>
      </w:pP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  <w:r w:rsidRPr="00905C5D">
        <w:rPr>
          <w:b/>
          <w:sz w:val="28"/>
          <w:szCs w:val="28"/>
        </w:rPr>
        <w:t>Оргкомитет Конкурса с правами жюри</w:t>
      </w:r>
    </w:p>
    <w:p w:rsidR="0009019C" w:rsidRPr="00905C5D" w:rsidRDefault="0009019C" w:rsidP="0009019C">
      <w:pPr>
        <w:ind w:firstLine="709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5245"/>
      </w:tblGrid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Дубинина Валерия Вячеславовна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Проректор по методической работе ОГАОУ ДПО «БелИРО» </w:t>
            </w:r>
            <w:r w:rsidRPr="00905C5D">
              <w:rPr>
                <w:bCs/>
                <w:i/>
                <w:sz w:val="28"/>
                <w:szCs w:val="28"/>
              </w:rPr>
              <w:t>(председатель оргкомитета)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Солодовникова Светлана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сопровождения работы с одаренными детьми и молодежью ОГАОУ ДПО «БелИРО» (</w:t>
            </w:r>
            <w:r w:rsidRPr="00905C5D">
              <w:rPr>
                <w:bCs/>
                <w:i/>
                <w:sz w:val="28"/>
                <w:szCs w:val="28"/>
              </w:rPr>
              <w:t>секретарь оргкомитета</w:t>
            </w:r>
            <w:r w:rsidRPr="00905C5D">
              <w:rPr>
                <w:bCs/>
                <w:sz w:val="28"/>
                <w:szCs w:val="28"/>
              </w:rPr>
              <w:t>)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Хоменко Елена Сергеевна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Начальник отдела развития приоритетных направлений региональной системы образования при департаменте образования Белгородской области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Ковалевская Евгения Геннадиевна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Главный специалист отдела развития приоритетных направлений региональной системы образования при департаменте образования Белгородской области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Тяпугина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Инна Валентиновна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Директор ГБУДО «Белгородский областной Дворец детского творчества»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Дзерович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Марина Александровна 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Заместитель директора муниципального учреждения дополнительного образования «Станция юных техников Белгородского района Белгородской области»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Кузнецова Ирина Викторовна 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Методист муниципального казенного учреждения «Научно-методический информационный центр» г. Белгорода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Мухартова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Наталья Егоровна</w:t>
            </w:r>
          </w:p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sz w:val="28"/>
                <w:szCs w:val="28"/>
              </w:rPr>
            </w:pPr>
            <w:r w:rsidRPr="00905C5D">
              <w:rPr>
                <w:sz w:val="28"/>
                <w:szCs w:val="28"/>
              </w:rPr>
              <w:t>Заместитель директора МБОУ «Гимназия № 22» г. Белгорода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36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Москвитина Лариса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Заведующий центром сопровождения работы с одаренными детьми и молодежью ОГАОУ ДПО «БелИРО», канд. </w:t>
            </w:r>
            <w:proofErr w:type="spellStart"/>
            <w:r w:rsidRPr="00905C5D">
              <w:rPr>
                <w:bCs/>
                <w:sz w:val="28"/>
                <w:szCs w:val="28"/>
              </w:rPr>
              <w:t>пед</w:t>
            </w:r>
            <w:proofErr w:type="spellEnd"/>
            <w:r w:rsidRPr="00905C5D">
              <w:rPr>
                <w:bCs/>
                <w:sz w:val="28"/>
                <w:szCs w:val="28"/>
              </w:rPr>
              <w:t>. наук.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Ромашова Наталья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Заведующий ресурсно-методическим центра иноязычного образования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Ревина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 xml:space="preserve">Доцент кафедры историко-филологического образования ОГАОУ ДПО «БелИРО», канд. </w:t>
            </w:r>
            <w:proofErr w:type="spellStart"/>
            <w:r w:rsidRPr="00905C5D">
              <w:rPr>
                <w:bCs/>
                <w:sz w:val="28"/>
                <w:szCs w:val="28"/>
              </w:rPr>
              <w:t>пед</w:t>
            </w:r>
            <w:proofErr w:type="spellEnd"/>
            <w:r w:rsidRPr="00905C5D">
              <w:rPr>
                <w:bCs/>
                <w:sz w:val="28"/>
                <w:szCs w:val="28"/>
              </w:rPr>
              <w:t>. наук.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lastRenderedPageBreak/>
              <w:t>Трапезникова Ирина 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Доцент кафедры естественно-математического и технологического образования ОГАОУ ДПО «БелИРО», канд. биол. наук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Шляхова Ирина 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сопровождения работы с одаренными детьми и молодежью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Дедурина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центра развития образовательных практик  ОГАОУ ДПО «БелИРО»</w:t>
            </w:r>
          </w:p>
        </w:tc>
      </w:tr>
      <w:tr w:rsidR="0009019C" w:rsidRPr="00905C5D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Ефанова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методист ресурсно-методического центра иноязычного образования ОГАОУ ДПО «БелИРО»</w:t>
            </w:r>
          </w:p>
        </w:tc>
      </w:tr>
      <w:tr w:rsidR="0009019C" w:rsidRPr="00441820" w:rsidTr="009457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905C5D" w:rsidRDefault="0009019C" w:rsidP="0094575B">
            <w:pPr>
              <w:rPr>
                <w:bCs/>
                <w:sz w:val="28"/>
                <w:szCs w:val="28"/>
              </w:rPr>
            </w:pPr>
            <w:proofErr w:type="spellStart"/>
            <w:r w:rsidRPr="00905C5D">
              <w:rPr>
                <w:bCs/>
                <w:sz w:val="28"/>
                <w:szCs w:val="28"/>
              </w:rPr>
              <w:t>Остапенко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05C5D">
              <w:rPr>
                <w:bCs/>
                <w:sz w:val="28"/>
                <w:szCs w:val="28"/>
              </w:rPr>
              <w:t>Лилиана</w:t>
            </w:r>
            <w:proofErr w:type="spellEnd"/>
            <w:r w:rsidRPr="00905C5D">
              <w:rPr>
                <w:bCs/>
                <w:sz w:val="28"/>
                <w:szCs w:val="28"/>
              </w:rPr>
              <w:t xml:space="preserve">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9C" w:rsidRPr="00441820" w:rsidRDefault="0009019C" w:rsidP="0094575B">
            <w:pPr>
              <w:rPr>
                <w:bCs/>
                <w:sz w:val="28"/>
                <w:szCs w:val="28"/>
              </w:rPr>
            </w:pPr>
            <w:r w:rsidRPr="00905C5D">
              <w:rPr>
                <w:bCs/>
                <w:sz w:val="28"/>
                <w:szCs w:val="28"/>
              </w:rPr>
              <w:t>Старший преподаватель кафедры дошкольного и начального образования ОГАОУ ДПО «БелИРО»</w:t>
            </w:r>
          </w:p>
        </w:tc>
      </w:tr>
    </w:tbl>
    <w:p w:rsidR="0009019C" w:rsidRPr="00441820" w:rsidRDefault="0009019C" w:rsidP="0009019C">
      <w:pPr>
        <w:ind w:firstLine="709"/>
        <w:jc w:val="both"/>
        <w:rPr>
          <w:sz w:val="28"/>
          <w:szCs w:val="28"/>
        </w:rPr>
      </w:pPr>
    </w:p>
    <w:p w:rsidR="0009019C" w:rsidRPr="00FD633F" w:rsidRDefault="0009019C" w:rsidP="00FD633F">
      <w:pPr>
        <w:ind w:firstLine="709"/>
        <w:jc w:val="center"/>
        <w:rPr>
          <w:b/>
          <w:sz w:val="28"/>
          <w:szCs w:val="28"/>
        </w:rPr>
      </w:pPr>
    </w:p>
    <w:sectPr w:rsidR="0009019C" w:rsidRPr="00FD633F" w:rsidSect="00C42F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A1"/>
    <w:multiLevelType w:val="hybridMultilevel"/>
    <w:tmpl w:val="3C12E214"/>
    <w:lvl w:ilvl="0" w:tplc="B9C2ED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71562"/>
    <w:multiLevelType w:val="hybridMultilevel"/>
    <w:tmpl w:val="C518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25B"/>
    <w:multiLevelType w:val="multilevel"/>
    <w:tmpl w:val="0CC8D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69B7C9C"/>
    <w:multiLevelType w:val="hybridMultilevel"/>
    <w:tmpl w:val="E95C0E7C"/>
    <w:lvl w:ilvl="0" w:tplc="1E96B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414"/>
    <w:multiLevelType w:val="hybridMultilevel"/>
    <w:tmpl w:val="BD4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F5A"/>
    <w:multiLevelType w:val="hybridMultilevel"/>
    <w:tmpl w:val="48E02428"/>
    <w:lvl w:ilvl="0" w:tplc="532E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37276"/>
    <w:multiLevelType w:val="multilevel"/>
    <w:tmpl w:val="55F8A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FF266A0"/>
    <w:multiLevelType w:val="hybridMultilevel"/>
    <w:tmpl w:val="48123BDA"/>
    <w:lvl w:ilvl="0" w:tplc="62642A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5C40"/>
    <w:multiLevelType w:val="hybridMultilevel"/>
    <w:tmpl w:val="5224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2054"/>
    <w:multiLevelType w:val="hybridMultilevel"/>
    <w:tmpl w:val="CA8C1392"/>
    <w:lvl w:ilvl="0" w:tplc="2B3A9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5C17"/>
    <w:multiLevelType w:val="multilevel"/>
    <w:tmpl w:val="E1844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8576CBE"/>
    <w:multiLevelType w:val="hybridMultilevel"/>
    <w:tmpl w:val="278A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088"/>
    <w:rsid w:val="00000247"/>
    <w:rsid w:val="0000239D"/>
    <w:rsid w:val="00010AC6"/>
    <w:rsid w:val="000145C0"/>
    <w:rsid w:val="00023F49"/>
    <w:rsid w:val="00030FD6"/>
    <w:rsid w:val="00033FD8"/>
    <w:rsid w:val="000347E2"/>
    <w:rsid w:val="00037B53"/>
    <w:rsid w:val="00037B71"/>
    <w:rsid w:val="00037C31"/>
    <w:rsid w:val="00040927"/>
    <w:rsid w:val="000422AF"/>
    <w:rsid w:val="00044825"/>
    <w:rsid w:val="00060362"/>
    <w:rsid w:val="000711FF"/>
    <w:rsid w:val="00077EEA"/>
    <w:rsid w:val="0008205B"/>
    <w:rsid w:val="00082A24"/>
    <w:rsid w:val="00082D8F"/>
    <w:rsid w:val="00082E60"/>
    <w:rsid w:val="00083AFC"/>
    <w:rsid w:val="00085EBD"/>
    <w:rsid w:val="0009019C"/>
    <w:rsid w:val="00092B9B"/>
    <w:rsid w:val="00093002"/>
    <w:rsid w:val="000A1422"/>
    <w:rsid w:val="000A2AA4"/>
    <w:rsid w:val="000B00B7"/>
    <w:rsid w:val="000B087E"/>
    <w:rsid w:val="000C0070"/>
    <w:rsid w:val="000C3570"/>
    <w:rsid w:val="000C40CE"/>
    <w:rsid w:val="000D0EA8"/>
    <w:rsid w:val="000D17A7"/>
    <w:rsid w:val="000E1ADA"/>
    <w:rsid w:val="000E2045"/>
    <w:rsid w:val="000E219D"/>
    <w:rsid w:val="000E5777"/>
    <w:rsid w:val="000F35CA"/>
    <w:rsid w:val="000F5661"/>
    <w:rsid w:val="000F6B40"/>
    <w:rsid w:val="00106E97"/>
    <w:rsid w:val="001077EF"/>
    <w:rsid w:val="0011304D"/>
    <w:rsid w:val="00121CDB"/>
    <w:rsid w:val="00122BB1"/>
    <w:rsid w:val="00123016"/>
    <w:rsid w:val="00130C11"/>
    <w:rsid w:val="00133315"/>
    <w:rsid w:val="001359D9"/>
    <w:rsid w:val="00137565"/>
    <w:rsid w:val="0014168F"/>
    <w:rsid w:val="00146D7A"/>
    <w:rsid w:val="00150AA1"/>
    <w:rsid w:val="00153C13"/>
    <w:rsid w:val="00153D3E"/>
    <w:rsid w:val="0016236D"/>
    <w:rsid w:val="0017739C"/>
    <w:rsid w:val="0019667B"/>
    <w:rsid w:val="001A1D14"/>
    <w:rsid w:val="001A7844"/>
    <w:rsid w:val="001B010F"/>
    <w:rsid w:val="001B3B5D"/>
    <w:rsid w:val="001C3842"/>
    <w:rsid w:val="001C6D2A"/>
    <w:rsid w:val="001D2048"/>
    <w:rsid w:val="001D2D1F"/>
    <w:rsid w:val="001D35EC"/>
    <w:rsid w:val="001D568B"/>
    <w:rsid w:val="001E0CFD"/>
    <w:rsid w:val="001E14D0"/>
    <w:rsid w:val="001E25F5"/>
    <w:rsid w:val="001E6A0B"/>
    <w:rsid w:val="001F18A2"/>
    <w:rsid w:val="002059BB"/>
    <w:rsid w:val="00207CD0"/>
    <w:rsid w:val="00220288"/>
    <w:rsid w:val="0022641A"/>
    <w:rsid w:val="002308FB"/>
    <w:rsid w:val="0024256D"/>
    <w:rsid w:val="0024658C"/>
    <w:rsid w:val="002561EC"/>
    <w:rsid w:val="002572B7"/>
    <w:rsid w:val="00262272"/>
    <w:rsid w:val="00263577"/>
    <w:rsid w:val="002723D5"/>
    <w:rsid w:val="00272A78"/>
    <w:rsid w:val="00286728"/>
    <w:rsid w:val="00286EB2"/>
    <w:rsid w:val="002870A4"/>
    <w:rsid w:val="00296707"/>
    <w:rsid w:val="00296A9A"/>
    <w:rsid w:val="002A21A0"/>
    <w:rsid w:val="002A2994"/>
    <w:rsid w:val="002A56C4"/>
    <w:rsid w:val="002A6A76"/>
    <w:rsid w:val="002B69ED"/>
    <w:rsid w:val="002C4712"/>
    <w:rsid w:val="002C4828"/>
    <w:rsid w:val="002C6456"/>
    <w:rsid w:val="002C645C"/>
    <w:rsid w:val="002D18E0"/>
    <w:rsid w:val="002D40EC"/>
    <w:rsid w:val="002D4E3A"/>
    <w:rsid w:val="002E0114"/>
    <w:rsid w:val="002E1DC3"/>
    <w:rsid w:val="002E34FA"/>
    <w:rsid w:val="002F0A77"/>
    <w:rsid w:val="002F6016"/>
    <w:rsid w:val="002F6EB9"/>
    <w:rsid w:val="002F7B4C"/>
    <w:rsid w:val="00307785"/>
    <w:rsid w:val="00307D0A"/>
    <w:rsid w:val="00310CAC"/>
    <w:rsid w:val="00312B48"/>
    <w:rsid w:val="00312F28"/>
    <w:rsid w:val="00317621"/>
    <w:rsid w:val="00325564"/>
    <w:rsid w:val="003317F9"/>
    <w:rsid w:val="00331EA5"/>
    <w:rsid w:val="00344978"/>
    <w:rsid w:val="003603FD"/>
    <w:rsid w:val="00374F86"/>
    <w:rsid w:val="00377CD8"/>
    <w:rsid w:val="00381AC2"/>
    <w:rsid w:val="003844F1"/>
    <w:rsid w:val="00390347"/>
    <w:rsid w:val="00396580"/>
    <w:rsid w:val="003A0182"/>
    <w:rsid w:val="003A473C"/>
    <w:rsid w:val="003A5369"/>
    <w:rsid w:val="003B4D1E"/>
    <w:rsid w:val="003B5938"/>
    <w:rsid w:val="003D4F5E"/>
    <w:rsid w:val="003E0DB4"/>
    <w:rsid w:val="003F53C9"/>
    <w:rsid w:val="0040176E"/>
    <w:rsid w:val="00403491"/>
    <w:rsid w:val="00404068"/>
    <w:rsid w:val="00411DB4"/>
    <w:rsid w:val="004214A0"/>
    <w:rsid w:val="00421AA7"/>
    <w:rsid w:val="004234A2"/>
    <w:rsid w:val="00425E68"/>
    <w:rsid w:val="00433D80"/>
    <w:rsid w:val="00434766"/>
    <w:rsid w:val="00435D8B"/>
    <w:rsid w:val="00441050"/>
    <w:rsid w:val="00441225"/>
    <w:rsid w:val="00442E19"/>
    <w:rsid w:val="004453F9"/>
    <w:rsid w:val="00450C1C"/>
    <w:rsid w:val="004561E1"/>
    <w:rsid w:val="004607A1"/>
    <w:rsid w:val="00463307"/>
    <w:rsid w:val="00467A41"/>
    <w:rsid w:val="00480CB7"/>
    <w:rsid w:val="00482A8E"/>
    <w:rsid w:val="0049259C"/>
    <w:rsid w:val="00493A9C"/>
    <w:rsid w:val="004A584E"/>
    <w:rsid w:val="004B47F0"/>
    <w:rsid w:val="004B4F31"/>
    <w:rsid w:val="004C6436"/>
    <w:rsid w:val="004C68D0"/>
    <w:rsid w:val="004D1427"/>
    <w:rsid w:val="004D1E6D"/>
    <w:rsid w:val="004D253B"/>
    <w:rsid w:val="004D3326"/>
    <w:rsid w:val="004D3FD4"/>
    <w:rsid w:val="004D6BF6"/>
    <w:rsid w:val="004E4B16"/>
    <w:rsid w:val="004E6865"/>
    <w:rsid w:val="004F2957"/>
    <w:rsid w:val="004F6239"/>
    <w:rsid w:val="004F6789"/>
    <w:rsid w:val="00500425"/>
    <w:rsid w:val="00502F69"/>
    <w:rsid w:val="005144D4"/>
    <w:rsid w:val="00517EBE"/>
    <w:rsid w:val="00527E02"/>
    <w:rsid w:val="0053056B"/>
    <w:rsid w:val="00530618"/>
    <w:rsid w:val="00530D13"/>
    <w:rsid w:val="00535D5E"/>
    <w:rsid w:val="00542A53"/>
    <w:rsid w:val="00552EB3"/>
    <w:rsid w:val="005558F0"/>
    <w:rsid w:val="005612FC"/>
    <w:rsid w:val="00562C9E"/>
    <w:rsid w:val="00567A20"/>
    <w:rsid w:val="0057695A"/>
    <w:rsid w:val="005770E7"/>
    <w:rsid w:val="005855F6"/>
    <w:rsid w:val="005878E7"/>
    <w:rsid w:val="00597D1B"/>
    <w:rsid w:val="00597DDE"/>
    <w:rsid w:val="005A2ABB"/>
    <w:rsid w:val="005A3A76"/>
    <w:rsid w:val="005B2653"/>
    <w:rsid w:val="005B4796"/>
    <w:rsid w:val="005B47ED"/>
    <w:rsid w:val="005B4EB9"/>
    <w:rsid w:val="005C433E"/>
    <w:rsid w:val="005C4A95"/>
    <w:rsid w:val="005D49C9"/>
    <w:rsid w:val="005D5B5F"/>
    <w:rsid w:val="005E0201"/>
    <w:rsid w:val="005E32E3"/>
    <w:rsid w:val="005E33FE"/>
    <w:rsid w:val="005E6249"/>
    <w:rsid w:val="005F6724"/>
    <w:rsid w:val="00601A8C"/>
    <w:rsid w:val="00601FCE"/>
    <w:rsid w:val="00603A93"/>
    <w:rsid w:val="00605805"/>
    <w:rsid w:val="006166E3"/>
    <w:rsid w:val="0063056C"/>
    <w:rsid w:val="00636C7B"/>
    <w:rsid w:val="0064073C"/>
    <w:rsid w:val="00640B0B"/>
    <w:rsid w:val="00644647"/>
    <w:rsid w:val="006466F1"/>
    <w:rsid w:val="00664532"/>
    <w:rsid w:val="00665390"/>
    <w:rsid w:val="00665862"/>
    <w:rsid w:val="006662BF"/>
    <w:rsid w:val="006708FF"/>
    <w:rsid w:val="006710FB"/>
    <w:rsid w:val="00674238"/>
    <w:rsid w:val="0067548D"/>
    <w:rsid w:val="00684DBF"/>
    <w:rsid w:val="00687E2F"/>
    <w:rsid w:val="006A0F58"/>
    <w:rsid w:val="006A5E33"/>
    <w:rsid w:val="006B65C1"/>
    <w:rsid w:val="006C28D7"/>
    <w:rsid w:val="006C3157"/>
    <w:rsid w:val="006D00BC"/>
    <w:rsid w:val="006D4B3E"/>
    <w:rsid w:val="006D68AD"/>
    <w:rsid w:val="006E3643"/>
    <w:rsid w:val="006E3CCB"/>
    <w:rsid w:val="006F561A"/>
    <w:rsid w:val="006F69DB"/>
    <w:rsid w:val="0071669B"/>
    <w:rsid w:val="0072219D"/>
    <w:rsid w:val="00727D1A"/>
    <w:rsid w:val="00742A81"/>
    <w:rsid w:val="00742C8A"/>
    <w:rsid w:val="00753989"/>
    <w:rsid w:val="00760D50"/>
    <w:rsid w:val="00766258"/>
    <w:rsid w:val="00766886"/>
    <w:rsid w:val="00771481"/>
    <w:rsid w:val="00772B2C"/>
    <w:rsid w:val="00775DC9"/>
    <w:rsid w:val="00777B8F"/>
    <w:rsid w:val="00784154"/>
    <w:rsid w:val="007A0B95"/>
    <w:rsid w:val="007B1647"/>
    <w:rsid w:val="007B2BA4"/>
    <w:rsid w:val="007C2579"/>
    <w:rsid w:val="007C521A"/>
    <w:rsid w:val="007C6926"/>
    <w:rsid w:val="007C715C"/>
    <w:rsid w:val="007F407D"/>
    <w:rsid w:val="008006D4"/>
    <w:rsid w:val="00801E28"/>
    <w:rsid w:val="00803E1D"/>
    <w:rsid w:val="00804B24"/>
    <w:rsid w:val="00805E03"/>
    <w:rsid w:val="00810454"/>
    <w:rsid w:val="00811CA7"/>
    <w:rsid w:val="008148CB"/>
    <w:rsid w:val="00817D36"/>
    <w:rsid w:val="00824046"/>
    <w:rsid w:val="00824ED6"/>
    <w:rsid w:val="00825867"/>
    <w:rsid w:val="00826B9A"/>
    <w:rsid w:val="00845644"/>
    <w:rsid w:val="00845F79"/>
    <w:rsid w:val="00853B15"/>
    <w:rsid w:val="00853C5B"/>
    <w:rsid w:val="008579CD"/>
    <w:rsid w:val="00862B53"/>
    <w:rsid w:val="008635DD"/>
    <w:rsid w:val="00883B45"/>
    <w:rsid w:val="00886E2A"/>
    <w:rsid w:val="0089403D"/>
    <w:rsid w:val="008A1F16"/>
    <w:rsid w:val="008A608F"/>
    <w:rsid w:val="008B04BE"/>
    <w:rsid w:val="008B7529"/>
    <w:rsid w:val="008D1EC1"/>
    <w:rsid w:val="008D2C80"/>
    <w:rsid w:val="008D4920"/>
    <w:rsid w:val="008E241A"/>
    <w:rsid w:val="008E4D86"/>
    <w:rsid w:val="008F3DC7"/>
    <w:rsid w:val="008F6A4E"/>
    <w:rsid w:val="008F6A7B"/>
    <w:rsid w:val="009022B5"/>
    <w:rsid w:val="00905C5D"/>
    <w:rsid w:val="00905C6D"/>
    <w:rsid w:val="009111ED"/>
    <w:rsid w:val="00917E1E"/>
    <w:rsid w:val="00927C2C"/>
    <w:rsid w:val="00933CDD"/>
    <w:rsid w:val="0093405E"/>
    <w:rsid w:val="009424CF"/>
    <w:rsid w:val="00944EDD"/>
    <w:rsid w:val="009462DC"/>
    <w:rsid w:val="00951767"/>
    <w:rsid w:val="00951F8C"/>
    <w:rsid w:val="00955EA9"/>
    <w:rsid w:val="00961C28"/>
    <w:rsid w:val="00962987"/>
    <w:rsid w:val="009865AF"/>
    <w:rsid w:val="00993DBD"/>
    <w:rsid w:val="00995EB4"/>
    <w:rsid w:val="009A1371"/>
    <w:rsid w:val="009A18C3"/>
    <w:rsid w:val="009B0B20"/>
    <w:rsid w:val="009B391A"/>
    <w:rsid w:val="009B4AEA"/>
    <w:rsid w:val="009B66E7"/>
    <w:rsid w:val="009C10FF"/>
    <w:rsid w:val="009C364D"/>
    <w:rsid w:val="009C4523"/>
    <w:rsid w:val="009C4F4C"/>
    <w:rsid w:val="009D0E07"/>
    <w:rsid w:val="009D2176"/>
    <w:rsid w:val="009D2337"/>
    <w:rsid w:val="009D2570"/>
    <w:rsid w:val="009D2E65"/>
    <w:rsid w:val="009D770B"/>
    <w:rsid w:val="009E4F79"/>
    <w:rsid w:val="009F0A93"/>
    <w:rsid w:val="009F2DF3"/>
    <w:rsid w:val="009F3AC0"/>
    <w:rsid w:val="009F545B"/>
    <w:rsid w:val="00A04706"/>
    <w:rsid w:val="00A106A7"/>
    <w:rsid w:val="00A13245"/>
    <w:rsid w:val="00A207A4"/>
    <w:rsid w:val="00A252B4"/>
    <w:rsid w:val="00A31C23"/>
    <w:rsid w:val="00A43090"/>
    <w:rsid w:val="00A61B9B"/>
    <w:rsid w:val="00A70BCF"/>
    <w:rsid w:val="00A71BB3"/>
    <w:rsid w:val="00A7592B"/>
    <w:rsid w:val="00A75A54"/>
    <w:rsid w:val="00A76124"/>
    <w:rsid w:val="00A775F3"/>
    <w:rsid w:val="00A8299F"/>
    <w:rsid w:val="00A90C39"/>
    <w:rsid w:val="00AB691D"/>
    <w:rsid w:val="00AB7AF5"/>
    <w:rsid w:val="00AC511F"/>
    <w:rsid w:val="00AC641D"/>
    <w:rsid w:val="00AE1DC1"/>
    <w:rsid w:val="00AE4A91"/>
    <w:rsid w:val="00AE4E47"/>
    <w:rsid w:val="00AE6138"/>
    <w:rsid w:val="00AF6098"/>
    <w:rsid w:val="00B06EBA"/>
    <w:rsid w:val="00B1559B"/>
    <w:rsid w:val="00B16275"/>
    <w:rsid w:val="00B16519"/>
    <w:rsid w:val="00B22077"/>
    <w:rsid w:val="00B30780"/>
    <w:rsid w:val="00B31695"/>
    <w:rsid w:val="00B34F13"/>
    <w:rsid w:val="00B45807"/>
    <w:rsid w:val="00B54145"/>
    <w:rsid w:val="00B5447C"/>
    <w:rsid w:val="00B634E5"/>
    <w:rsid w:val="00B64AAF"/>
    <w:rsid w:val="00B72B69"/>
    <w:rsid w:val="00B73566"/>
    <w:rsid w:val="00B82E54"/>
    <w:rsid w:val="00B92DF9"/>
    <w:rsid w:val="00B96DD0"/>
    <w:rsid w:val="00BA1B46"/>
    <w:rsid w:val="00BA3CA9"/>
    <w:rsid w:val="00BB1D7E"/>
    <w:rsid w:val="00BB69EF"/>
    <w:rsid w:val="00BC3E05"/>
    <w:rsid w:val="00BD0730"/>
    <w:rsid w:val="00BD0A01"/>
    <w:rsid w:val="00BD1B3E"/>
    <w:rsid w:val="00BD5FB4"/>
    <w:rsid w:val="00BE2BFF"/>
    <w:rsid w:val="00BF26E7"/>
    <w:rsid w:val="00BF6391"/>
    <w:rsid w:val="00BF69DB"/>
    <w:rsid w:val="00BF7D22"/>
    <w:rsid w:val="00C03486"/>
    <w:rsid w:val="00C03D24"/>
    <w:rsid w:val="00C0407C"/>
    <w:rsid w:val="00C0448B"/>
    <w:rsid w:val="00C10C68"/>
    <w:rsid w:val="00C13526"/>
    <w:rsid w:val="00C15928"/>
    <w:rsid w:val="00C1645C"/>
    <w:rsid w:val="00C24652"/>
    <w:rsid w:val="00C25F31"/>
    <w:rsid w:val="00C27465"/>
    <w:rsid w:val="00C33846"/>
    <w:rsid w:val="00C42499"/>
    <w:rsid w:val="00C42F98"/>
    <w:rsid w:val="00C43FE0"/>
    <w:rsid w:val="00C53541"/>
    <w:rsid w:val="00C57D32"/>
    <w:rsid w:val="00C57E44"/>
    <w:rsid w:val="00C62BA2"/>
    <w:rsid w:val="00C72DCE"/>
    <w:rsid w:val="00C761F0"/>
    <w:rsid w:val="00C80849"/>
    <w:rsid w:val="00C86480"/>
    <w:rsid w:val="00C8658C"/>
    <w:rsid w:val="00C96292"/>
    <w:rsid w:val="00C97725"/>
    <w:rsid w:val="00CA0725"/>
    <w:rsid w:val="00CA3D21"/>
    <w:rsid w:val="00CB2CAF"/>
    <w:rsid w:val="00CB5E69"/>
    <w:rsid w:val="00CC7156"/>
    <w:rsid w:val="00CD2BBD"/>
    <w:rsid w:val="00CE5738"/>
    <w:rsid w:val="00CE6832"/>
    <w:rsid w:val="00CE6A5C"/>
    <w:rsid w:val="00CF13BF"/>
    <w:rsid w:val="00CF60E1"/>
    <w:rsid w:val="00D10949"/>
    <w:rsid w:val="00D12295"/>
    <w:rsid w:val="00D32AF2"/>
    <w:rsid w:val="00D37F31"/>
    <w:rsid w:val="00D4101D"/>
    <w:rsid w:val="00D5408E"/>
    <w:rsid w:val="00D6171A"/>
    <w:rsid w:val="00D64427"/>
    <w:rsid w:val="00D64750"/>
    <w:rsid w:val="00D7361B"/>
    <w:rsid w:val="00D767AC"/>
    <w:rsid w:val="00D84496"/>
    <w:rsid w:val="00D86252"/>
    <w:rsid w:val="00D872AC"/>
    <w:rsid w:val="00D903DD"/>
    <w:rsid w:val="00D974F7"/>
    <w:rsid w:val="00DA2987"/>
    <w:rsid w:val="00DB44A1"/>
    <w:rsid w:val="00DE4493"/>
    <w:rsid w:val="00DE49C6"/>
    <w:rsid w:val="00DF0113"/>
    <w:rsid w:val="00DF0F84"/>
    <w:rsid w:val="00DF3A81"/>
    <w:rsid w:val="00DF760F"/>
    <w:rsid w:val="00E0082A"/>
    <w:rsid w:val="00E058CF"/>
    <w:rsid w:val="00E12206"/>
    <w:rsid w:val="00E15E8D"/>
    <w:rsid w:val="00E206A6"/>
    <w:rsid w:val="00E22EB9"/>
    <w:rsid w:val="00E231B0"/>
    <w:rsid w:val="00E406D9"/>
    <w:rsid w:val="00E4692F"/>
    <w:rsid w:val="00E577F9"/>
    <w:rsid w:val="00E62C59"/>
    <w:rsid w:val="00E764D9"/>
    <w:rsid w:val="00E82AFD"/>
    <w:rsid w:val="00E82D56"/>
    <w:rsid w:val="00E85A1A"/>
    <w:rsid w:val="00E90BE6"/>
    <w:rsid w:val="00E9108C"/>
    <w:rsid w:val="00E92159"/>
    <w:rsid w:val="00EA078D"/>
    <w:rsid w:val="00EA447F"/>
    <w:rsid w:val="00EA67F8"/>
    <w:rsid w:val="00EA6CC4"/>
    <w:rsid w:val="00EA7C1B"/>
    <w:rsid w:val="00EB77E8"/>
    <w:rsid w:val="00EC0D87"/>
    <w:rsid w:val="00EC13D6"/>
    <w:rsid w:val="00EC45AF"/>
    <w:rsid w:val="00EE2675"/>
    <w:rsid w:val="00EF0EF5"/>
    <w:rsid w:val="00F07D73"/>
    <w:rsid w:val="00F1292E"/>
    <w:rsid w:val="00F15282"/>
    <w:rsid w:val="00F1767E"/>
    <w:rsid w:val="00F256D7"/>
    <w:rsid w:val="00F32A8E"/>
    <w:rsid w:val="00F3462E"/>
    <w:rsid w:val="00F3498A"/>
    <w:rsid w:val="00F35C0E"/>
    <w:rsid w:val="00F5242E"/>
    <w:rsid w:val="00F5490D"/>
    <w:rsid w:val="00F61036"/>
    <w:rsid w:val="00F665F2"/>
    <w:rsid w:val="00F761E4"/>
    <w:rsid w:val="00F76343"/>
    <w:rsid w:val="00F87CBD"/>
    <w:rsid w:val="00F90ABB"/>
    <w:rsid w:val="00FA1BC9"/>
    <w:rsid w:val="00FA21EE"/>
    <w:rsid w:val="00FA7570"/>
    <w:rsid w:val="00FB4C4C"/>
    <w:rsid w:val="00FB64EB"/>
    <w:rsid w:val="00FD29DA"/>
    <w:rsid w:val="00FD633F"/>
    <w:rsid w:val="00FD6ED6"/>
    <w:rsid w:val="00FE086F"/>
    <w:rsid w:val="00FE08D9"/>
    <w:rsid w:val="00FE09D7"/>
    <w:rsid w:val="00FE1088"/>
    <w:rsid w:val="00FE1B8D"/>
    <w:rsid w:val="00FE3B93"/>
    <w:rsid w:val="00FE551D"/>
    <w:rsid w:val="00FE6821"/>
    <w:rsid w:val="00FF0BF1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088"/>
    <w:pPr>
      <w:keepNext/>
      <w:autoSpaceDE/>
      <w:autoSpaceDN/>
      <w:adjustRightInd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088"/>
    <w:pPr>
      <w:keepNext/>
      <w:autoSpaceDE/>
      <w:autoSpaceDN/>
      <w:adjustRightInd/>
      <w:ind w:left="-382" w:firstLine="1091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49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E1088"/>
    <w:rPr>
      <w:color w:val="0000FF"/>
      <w:u w:val="single"/>
    </w:rPr>
  </w:style>
  <w:style w:type="paragraph" w:styleId="a4">
    <w:name w:val="Body Text"/>
    <w:basedOn w:val="a"/>
    <w:link w:val="a5"/>
    <w:rsid w:val="00FE10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FE1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aliases w:val="Заголовок"/>
    <w:basedOn w:val="a"/>
    <w:link w:val="a7"/>
    <w:qFormat/>
    <w:rsid w:val="00FE108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aliases w:val="Заголовок Знак"/>
    <w:basedOn w:val="a0"/>
    <w:link w:val="a6"/>
    <w:rsid w:val="00FE10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72DC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0F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FD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0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407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49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Iauiue">
    <w:name w:val="Iau?iue"/>
    <w:rsid w:val="005D4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Strong"/>
    <w:qFormat/>
    <w:rsid w:val="000E21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rsid w:val="000422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422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1D568B"/>
    <w:pPr>
      <w:widowControl/>
      <w:tabs>
        <w:tab w:val="num" w:pos="360"/>
      </w:tabs>
      <w:suppressAutoHyphens/>
      <w:spacing w:before="480" w:after="240"/>
      <w:ind w:left="357" w:hanging="357"/>
    </w:pPr>
    <w:rPr>
      <w:rFonts w:ascii="Cambria" w:hAnsi="Cambria"/>
      <w:b/>
      <w:bCs/>
      <w:kern w:val="32"/>
      <w:sz w:val="28"/>
      <w:szCs w:val="32"/>
      <w:lang w:eastAsia="en-US"/>
    </w:rPr>
  </w:style>
  <w:style w:type="character" w:customStyle="1" w:styleId="1TimesNewRoman140">
    <w:name w:val="Стиль Заголовок 1 + Times New Roman 14 пт Знак"/>
    <w:link w:val="1TimesNewRoman14"/>
    <w:rsid w:val="001D568B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styleId="HTML">
    <w:name w:val="HTML Cite"/>
    <w:rsid w:val="0026227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F6789"/>
  </w:style>
  <w:style w:type="paragraph" w:customStyle="1" w:styleId="font8">
    <w:name w:val="font_8"/>
    <w:basedOn w:val="a"/>
    <w:uiPriority w:val="99"/>
    <w:rsid w:val="009D0E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odovnikova_sv@bel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FEEE-9A71-4488-A486-BC034C62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solodovnikova</cp:lastModifiedBy>
  <cp:revision>196</cp:revision>
  <cp:lastPrinted>2018-02-15T11:07:00Z</cp:lastPrinted>
  <dcterms:created xsi:type="dcterms:W3CDTF">2016-12-02T14:16:00Z</dcterms:created>
  <dcterms:modified xsi:type="dcterms:W3CDTF">2018-02-16T11:58:00Z</dcterms:modified>
</cp:coreProperties>
</file>