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48" w:rsidRPr="00A11BF4" w:rsidRDefault="006B2348" w:rsidP="006D3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BF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B2348" w:rsidRPr="00A11BF4" w:rsidRDefault="006B2348" w:rsidP="006D3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BF4">
        <w:rPr>
          <w:rFonts w:ascii="Times New Roman" w:hAnsi="Times New Roman" w:cs="Times New Roman"/>
          <w:sz w:val="28"/>
          <w:szCs w:val="28"/>
        </w:rPr>
        <w:t>«Средняя общеобразовательная школа №3</w:t>
      </w:r>
    </w:p>
    <w:p w:rsidR="006B2348" w:rsidRPr="00A11BF4" w:rsidRDefault="006B2348" w:rsidP="006D3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BF4">
        <w:rPr>
          <w:rFonts w:ascii="Times New Roman" w:hAnsi="Times New Roman" w:cs="Times New Roman"/>
          <w:sz w:val="28"/>
          <w:szCs w:val="28"/>
        </w:rPr>
        <w:t>с углублённым изучением отдельных предметов</w:t>
      </w:r>
    </w:p>
    <w:p w:rsidR="006B2348" w:rsidRPr="00A11BF4" w:rsidRDefault="006B2348" w:rsidP="006D38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BF4">
        <w:rPr>
          <w:rFonts w:ascii="Times New Roman" w:hAnsi="Times New Roman" w:cs="Times New Roman"/>
          <w:sz w:val="28"/>
          <w:szCs w:val="28"/>
        </w:rPr>
        <w:t>г. Строитель Яковлевского района Белгородской области»</w:t>
      </w:r>
    </w:p>
    <w:p w:rsidR="006B2348" w:rsidRPr="00A11BF4" w:rsidRDefault="006B2348" w:rsidP="006D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348" w:rsidRPr="00A11BF4" w:rsidRDefault="006B2348" w:rsidP="006D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348" w:rsidRPr="00A11BF4" w:rsidRDefault="006B2348" w:rsidP="006D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348" w:rsidRPr="00A11BF4" w:rsidRDefault="006B2348" w:rsidP="006D3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00F" w:rsidRPr="00A11BF4" w:rsidRDefault="00AB500F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00F" w:rsidRPr="00A11BF4" w:rsidRDefault="00AB500F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500F" w:rsidRPr="00A11BF4" w:rsidRDefault="00AB500F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BF4" w:rsidRDefault="00A11BF4" w:rsidP="006D38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11BF4" w:rsidRDefault="00A11BF4" w:rsidP="006D38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11BF4" w:rsidRDefault="00A11BF4" w:rsidP="006D38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11BF4" w:rsidRDefault="00725315" w:rsidP="006D38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11B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Реализация </w:t>
      </w:r>
      <w:r w:rsidR="00B115B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модели</w:t>
      </w:r>
      <w:r w:rsidRPr="00A11B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B306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A11B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</w:t>
      </w:r>
      <w:r w:rsidR="00F965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A11B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</w:t>
      </w:r>
      <w:r w:rsidR="00F9654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A11B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компетенций</w:t>
      </w:r>
      <w:r w:rsidR="00845816" w:rsidRPr="00A11B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235CBB" w:rsidRPr="00235CBB" w:rsidRDefault="00235CBB" w:rsidP="006D38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35C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 применением активных методов обучения</w:t>
      </w:r>
    </w:p>
    <w:p w:rsidR="00235CBB" w:rsidRPr="00A11BF4" w:rsidRDefault="00235CBB" w:rsidP="006D38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B2348" w:rsidRPr="00A11BF4" w:rsidRDefault="006B2348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B2348" w:rsidRPr="00A11BF4" w:rsidRDefault="006B2348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B2348" w:rsidRPr="00A11BF4" w:rsidRDefault="006B2348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B2348" w:rsidRPr="00A11BF4" w:rsidRDefault="006B2348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A11BF4" w:rsidRDefault="00A11BF4" w:rsidP="006D38F0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11BF4" w:rsidRDefault="00A11BF4" w:rsidP="006D38F0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11BF4" w:rsidRDefault="00A11BF4" w:rsidP="006D38F0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11BF4" w:rsidRDefault="00A11BF4" w:rsidP="006D38F0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11BF4" w:rsidRDefault="00A11BF4" w:rsidP="006D38F0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11BF4" w:rsidRDefault="00A11BF4" w:rsidP="006D38F0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11BF4" w:rsidRDefault="00A11BF4" w:rsidP="006D38F0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11BF4" w:rsidRDefault="00A11BF4" w:rsidP="006D38F0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11BF4" w:rsidRDefault="00A11BF4" w:rsidP="006D38F0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11BF4" w:rsidRDefault="00A11BF4" w:rsidP="006D38F0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A11BF4" w:rsidRDefault="00A11BF4" w:rsidP="006D38F0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6B2348" w:rsidRPr="00A11BF4" w:rsidRDefault="006B2348" w:rsidP="006D38F0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11BF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Кащавцева Галина Дмитриевна</w:t>
      </w:r>
      <w:r w:rsidRPr="00A11B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</w:p>
    <w:p w:rsidR="006B2348" w:rsidRPr="00A11BF4" w:rsidRDefault="006B2348" w:rsidP="006D38F0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11B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учитель истории и обществознания </w:t>
      </w:r>
      <w:r w:rsidR="00B115BF" w:rsidRPr="00B115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</w:t>
      </w:r>
      <w:r w:rsidR="00B115BF" w:rsidRPr="00B115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 w:rsidR="00B115BF" w:rsidRPr="00B115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ниципально</w:t>
      </w:r>
      <w:r w:rsidR="00B115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</w:t>
      </w:r>
      <w:r w:rsidR="00B115BF" w:rsidRPr="00B115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бюджетно</w:t>
      </w:r>
      <w:r w:rsidR="00B115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</w:t>
      </w:r>
      <w:r w:rsidR="00B115BF" w:rsidRPr="00B115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общеобр</w:t>
      </w:r>
      <w:r w:rsidR="00B115BF" w:rsidRPr="00B115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="00B115BF" w:rsidRPr="00B115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зовательно</w:t>
      </w:r>
      <w:r w:rsidR="00B115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</w:t>
      </w:r>
      <w:r w:rsidR="00B115BF" w:rsidRPr="00B115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учреждени</w:t>
      </w:r>
      <w:r w:rsidR="00B115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я </w:t>
      </w:r>
      <w:r w:rsidR="00B115BF" w:rsidRPr="00B115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«Средняя общеобразовательная школа №3</w:t>
      </w:r>
      <w:r w:rsidR="00B115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115BF" w:rsidRPr="00B115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 углублённым изучением отдельных предметов</w:t>
      </w:r>
      <w:r w:rsidR="00B115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115BF" w:rsidRPr="00B115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г. Строитель Яковлевского района Белгородской области»</w:t>
      </w:r>
    </w:p>
    <w:p w:rsidR="006B2348" w:rsidRPr="00A11BF4" w:rsidRDefault="006B2348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11B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br w:type="page"/>
      </w:r>
    </w:p>
    <w:p w:rsidR="00235CBB" w:rsidRDefault="00B841FE" w:rsidP="006D38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841F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Реализация модели «4 К» компетенций </w:t>
      </w:r>
    </w:p>
    <w:p w:rsidR="00B841FE" w:rsidRPr="00B841FE" w:rsidRDefault="00B841FE" w:rsidP="006D38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841F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 применением активных методов обучения</w:t>
      </w:r>
    </w:p>
    <w:p w:rsidR="00BD37EB" w:rsidRDefault="00BD37EB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115BF" w:rsidRPr="00B115BF" w:rsidRDefault="00B841FE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1. </w:t>
      </w:r>
      <w:r w:rsidR="00B115BF" w:rsidRPr="00B115B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Актуальность</w:t>
      </w:r>
    </w:p>
    <w:p w:rsidR="00F96548" w:rsidRPr="00F96548" w:rsidRDefault="00F96548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965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Девизом педагогической деятельности современного учителя стало в</w:t>
      </w:r>
      <w:r w:rsidRPr="00F965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</w:t>
      </w:r>
      <w:r w:rsidRPr="00F965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сказывание К.Д. Ушинского «Учитель живёт до тех пор, пока он учится. Как только он перестаёт учиться, в нём умирает учитель». </w:t>
      </w:r>
    </w:p>
    <w:p w:rsidR="00F96548" w:rsidRDefault="00F96548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965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Поэтому педагоги стремятся соответствовать приоритетам сегодняшн</w:t>
      </w:r>
      <w:r w:rsidRPr="00F965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Pr="00F965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 дня: детей «… учить не содержанию науки, а деятельности по её осво</w:t>
      </w:r>
      <w:r w:rsidRPr="00F965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Pr="00F9654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нию» (В.Г. Белинский).</w:t>
      </w:r>
    </w:p>
    <w:p w:rsidR="0061774A" w:rsidRDefault="00BD37EB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Несомненно</w:t>
      </w:r>
      <w:r w:rsidR="00A053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для всех, что </w:t>
      </w:r>
      <w:r w:rsidR="00A05387" w:rsidRPr="00A053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школ</w:t>
      </w:r>
      <w:r w:rsidR="00A053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ьное образование</w:t>
      </w:r>
      <w:r w:rsidR="00B912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A053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выполняя заказ о</w:t>
      </w:r>
      <w:r w:rsidR="00A053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</w:t>
      </w:r>
      <w:r w:rsidR="00A053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щества, должно </w:t>
      </w:r>
      <w:r w:rsidR="00A05387" w:rsidRPr="00A053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отв</w:t>
      </w:r>
      <w:r w:rsidR="00A053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еч</w:t>
      </w:r>
      <w:r w:rsidR="00A05387" w:rsidRPr="00A053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="00A053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ть</w:t>
      </w:r>
      <w:r w:rsidR="00A05387" w:rsidRPr="00A053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вызовы внешней среды</w:t>
      </w:r>
      <w:r w:rsidR="00A053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="00872854" w:rsidRPr="008728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Специфика современн</w:t>
      </w:r>
      <w:r w:rsidR="00872854" w:rsidRPr="008728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="00872854" w:rsidRPr="008728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го мира состоит в том, что он меняется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ускоряющимися</w:t>
      </w:r>
      <w:r w:rsidR="00872854" w:rsidRPr="008728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темпами. Каждые десять лет объём информации в мире удваивается. Поэтому знания, получе</w:t>
      </w:r>
      <w:r w:rsidR="00872854" w:rsidRPr="008728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</w:t>
      </w:r>
      <w:r w:rsidR="00872854" w:rsidRPr="008728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ные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</w:t>
      </w:r>
      <w:r w:rsidR="00872854" w:rsidRPr="008728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ми в школе,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быстро</w:t>
      </w:r>
      <w:r w:rsidR="00872854" w:rsidRPr="008728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устаревают и нуждаются в коррекции, а результ</w:t>
      </w:r>
      <w:r w:rsidR="00872854" w:rsidRPr="008728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="00872854" w:rsidRPr="008728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ты обучения в виде умения</w:t>
      </w:r>
      <w:r w:rsidR="008728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72854" w:rsidRPr="0087285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учиться становятся всё более востребованными.</w:t>
      </w:r>
    </w:p>
    <w:p w:rsidR="0061774A" w:rsidRDefault="0061774A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 </w:t>
      </w:r>
      <w:r w:rsidR="00235C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</w:t>
      </w:r>
      <w:r w:rsidR="00B841FE" w:rsidRPr="00B841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одель выпускника средней школы, </w:t>
      </w:r>
      <w:r w:rsidR="00235CB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описыва</w:t>
      </w:r>
      <w:r w:rsidR="00B841FE" w:rsidRPr="00B841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ет </w:t>
      </w:r>
      <w:r w:rsidRPr="00B841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его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не как ученика с набором суммы знаний, а </w:t>
      </w:r>
      <w:r w:rsidR="00B841FE" w:rsidRPr="00B841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способн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ого «…</w:t>
      </w:r>
      <w:r w:rsidR="00B841FE" w:rsidRPr="00B841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осуществлять информационно-познавательную деятельность; умеющий вести конструктивный диалог, д</w:t>
      </w:r>
      <w:r w:rsidR="00B841FE" w:rsidRPr="00B841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="00B841FE" w:rsidRPr="00B841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стигать взаимопонимания и успешно взаимодействовать [2].</w:t>
      </w:r>
      <w:r w:rsidRPr="006177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1774A" w:rsidRPr="0061774A" w:rsidRDefault="0061774A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912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Выпускник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 </w:t>
      </w:r>
      <w:r w:rsidRPr="00B912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средней школы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должны </w:t>
      </w:r>
      <w:r w:rsidRPr="00B912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удовлетворя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ть</w:t>
      </w:r>
      <w:r w:rsidRPr="00B912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требованиям вы</w:t>
      </w:r>
      <w:r w:rsidRPr="00B912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Pr="00B912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шей,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 главное – </w:t>
      </w:r>
      <w:r w:rsidRPr="00B912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требованиям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912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работодателей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B912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6177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Нельзя не согласиться со сл</w:t>
      </w:r>
      <w:r w:rsidRPr="006177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6177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вами Просвиркина В.Н., д.псх.н., одного из директоров московских школ, что сейчас важно не идти в ногу со временем, а опережать его.</w:t>
      </w:r>
      <w:r w:rsidR="007417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Поэтому важны для человека мобильность, динамизм и конструктивность.</w:t>
      </w:r>
    </w:p>
    <w:p w:rsidR="0074170B" w:rsidRDefault="0061774A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Безусловно, в воспитании актуализированной современности личности поможет компетентностный подход</w:t>
      </w:r>
      <w:r w:rsidR="0066008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CC3D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417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при котором </w:t>
      </w:r>
      <w:r w:rsidR="0074170B" w:rsidRPr="007417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образовани</w:t>
      </w:r>
      <w:r w:rsidR="0066008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74170B" w:rsidRPr="007417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6008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призвано «</w:t>
      </w:r>
      <w:r w:rsidR="0074170B" w:rsidRPr="007417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развить у обучаемых способности к самостоятельному решению проблем в разных видах и сферах деятельности, используя социальный опыт, в который включен и собственный опыт учеников</w:t>
      </w:r>
      <w:r w:rsidR="0066008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74170B" w:rsidRPr="007417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66008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6008D" w:rsidRPr="0066008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Этот подход ценит не сами знания, а способность использовать их.</w:t>
      </w:r>
    </w:p>
    <w:p w:rsidR="00F51B30" w:rsidRDefault="00F51B30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912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Ещ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ё</w:t>
      </w:r>
      <w:r w:rsidRPr="00B912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50-х годах прошлого века специалисты в области развития пе</w:t>
      </w:r>
      <w:r w:rsidRPr="00B912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</w:t>
      </w:r>
      <w:r w:rsidRPr="00B912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сонала и корпоративного управления начали искать, описывать и пытаться измерять ключевые компетенции – набор качеств и навыков специалиста, определяющих успешность в той или иной деятельности. Одними из после</w:t>
      </w:r>
      <w:r w:rsidRPr="00B912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</w:t>
      </w:r>
      <w:r w:rsidRPr="00B9127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них и наиболее известных шагов в этом направлении стали так называемые Давосские компетенции, или компетенции-2020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</w:t>
      </w:r>
      <w:r w:rsidRPr="00AF4F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2016 год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Pr="00AF4F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Всемирн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ый</w:t>
      </w:r>
      <w:r w:rsidRPr="00AF4F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эк</w:t>
      </w:r>
      <w:r w:rsidRPr="00AF4F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AF4F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номическ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ий</w:t>
      </w:r>
      <w:r w:rsidRPr="00AF4F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форум в Давосе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 –</w:t>
      </w:r>
      <w:r w:rsidRPr="00AF4F58">
        <w:t xml:space="preserve"> </w:t>
      </w:r>
      <w:r w:rsidRPr="00AF4F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десять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AF4F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самых востребованных качеств и навыков, которые стоит развивать, чтобы быть востребованным в 2020 году.</w:t>
      </w:r>
    </w:p>
    <w:p w:rsidR="00F51B30" w:rsidRDefault="00F51B30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F4F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Со временем «10 навыков»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нашей стране </w:t>
      </w:r>
      <w:r w:rsidRPr="00AF4F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трансформировались в б</w:t>
      </w:r>
      <w:r w:rsidRPr="00AF4F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AF4F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лее кратки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й</w:t>
      </w:r>
      <w:r w:rsidRPr="00AF4F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концепт «4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AF4F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К» – четыре характеристики человека, начинающиеся на букву «к»: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AF4F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критическое мышление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Pr="00AF4F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креативность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коммуникативные навыки, к</w:t>
      </w:r>
      <w:r w:rsidRPr="00FB4F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оллаборация</w:t>
      </w:r>
      <w:r w:rsidRPr="00AF4F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(умение работать в команде).</w:t>
      </w:r>
    </w:p>
    <w:p w:rsidR="00CC3DE3" w:rsidRPr="00CC3DE3" w:rsidRDefault="00CC3DE3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C3D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Особенность педагогических целей по развитию компетенций состоит в том, что они формируются не в виде действий </w:t>
      </w:r>
      <w:r w:rsidR="007700E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учи</w:t>
      </w:r>
      <w:r w:rsidRPr="00CC3D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теля, а с точки зрения р</w:t>
      </w:r>
      <w:r w:rsidRPr="00CC3D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Pr="00CC3D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зультатов деятельности обучаемого, т. е. его продвижения и развития в пр</w:t>
      </w:r>
      <w:r w:rsidRPr="00CC3D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CC3D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цессе усвоения определенного социального опыта [</w:t>
      </w:r>
      <w:r w:rsidR="000148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</w:t>
      </w:r>
      <w:r w:rsidRPr="00CC3DE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].</w:t>
      </w:r>
    </w:p>
    <w:p w:rsidR="00F51B30" w:rsidRPr="00F51B30" w:rsidRDefault="00F51B30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51B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Но учителю необходимо разрешить противоречие между требованием общества к компетентной личности и затруднениями в  формирования ко</w:t>
      </w:r>
      <w:r w:rsidRPr="00F51B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</w:t>
      </w:r>
      <w:r w:rsidRPr="00F51B3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петенций.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B841FE" w:rsidRPr="00B841FE" w:rsidRDefault="00B841FE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841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Представляемый авторский приём «Реализация модели «4 К» комп</w:t>
      </w:r>
      <w:r w:rsidRPr="00B841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Pr="00B841F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тенций» поможет в решении этого затруднения.</w:t>
      </w:r>
    </w:p>
    <w:p w:rsidR="009E6607" w:rsidRDefault="009E6607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841FE" w:rsidRDefault="00B115BF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115B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Оригинальность, новизна</w:t>
      </w:r>
      <w:r w:rsidR="009E660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730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заключается в создании самой модели «4К»</w:t>
      </w:r>
      <w:r w:rsidR="009E660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её реализации с применением активных методов обучения</w:t>
      </w:r>
      <w:r w:rsidR="00DB29C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уроках ист</w:t>
      </w:r>
      <w:r w:rsidR="00DB29C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="00DB29C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рии и обществознания</w:t>
      </w:r>
      <w:r w:rsidR="008730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9E6607" w:rsidRDefault="009E6607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115BF" w:rsidRPr="00B841FE" w:rsidRDefault="00B841FE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841F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Описание приёма</w:t>
      </w:r>
    </w:p>
    <w:p w:rsidR="009E6607" w:rsidRPr="00873089" w:rsidRDefault="009E6607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730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Согласно историко-культурного стандарта важнейшая задача препод</w:t>
      </w:r>
      <w:r w:rsidRPr="008730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8730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вания истории в школе «… Выработка  сознательного  оценочного  отнош</w:t>
      </w:r>
      <w:r w:rsidRPr="008730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Pr="008730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ния (учащихся) к  историческим деятелям, процессам и явлениям» [1].</w:t>
      </w:r>
    </w:p>
    <w:p w:rsidR="009E6607" w:rsidRDefault="009E6607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Решению данной задачи, на наш взгляд, будет способствовать создание условий для формирования у учащихся необходимых компетенций, облад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ние которыми поможет им определяться в различных жизненных ситуациях.</w:t>
      </w:r>
    </w:p>
    <w:p w:rsidR="009E6607" w:rsidRDefault="009E6607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Предлагаем для этого </w:t>
      </w:r>
      <w:r w:rsidRPr="00AF4F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концепт «4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AF4F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К»</w:t>
      </w:r>
      <w:r w:rsidR="006D36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</w:t>
      </w:r>
      <w:r w:rsidR="006D3691" w:rsidRPr="006D36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D3691" w:rsidRPr="00AF4F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критическое мышление</w:t>
      </w:r>
      <w:r w:rsidR="006D36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6D3691" w:rsidRPr="00AF4F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кре</w:t>
      </w:r>
      <w:r w:rsidR="006D3691" w:rsidRPr="00AF4F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="006D3691" w:rsidRPr="00AF4F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тивность</w:t>
      </w:r>
      <w:r w:rsidR="006D36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коммуникативные навыки, к</w:t>
      </w:r>
      <w:r w:rsidR="006D3691" w:rsidRPr="00FB4F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оллаборация</w:t>
      </w:r>
      <w:r w:rsidR="006D3691" w:rsidRPr="00AF4F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(умение работать в к</w:t>
      </w:r>
      <w:r w:rsidR="006D3691" w:rsidRPr="00AF4F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="006D3691" w:rsidRPr="00AF4F5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манде)</w:t>
      </w:r>
    </w:p>
    <w:p w:rsidR="00845816" w:rsidRPr="00A11BF4" w:rsidRDefault="009E6607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Обладание к</w:t>
      </w:r>
      <w:r w:rsidR="0039004A" w:rsidRPr="003900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ритическ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им</w:t>
      </w:r>
      <w:r w:rsidR="0039004A" w:rsidRPr="003900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мышление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</w:t>
      </w:r>
      <w:r w:rsidR="0039004A" w:rsidRPr="003900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900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–</w:t>
      </w:r>
      <w:r w:rsidR="0039004A" w:rsidRPr="003900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это</w:t>
      </w:r>
      <w:r w:rsidR="003900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39004A" w:rsidRPr="003900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способность ставить под с</w:t>
      </w:r>
      <w:r w:rsidR="0039004A" w:rsidRPr="003900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="0039004A" w:rsidRPr="003900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мнение получаемую информацию, проверять её, копаться в источниках (пр</w:t>
      </w:r>
      <w:r w:rsidR="0039004A" w:rsidRPr="003900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="0039004A" w:rsidRPr="003900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веряя и их достоверность, разумеется), задавать вопросы, сравнивать с уже известными данными </w:t>
      </w:r>
      <w:r w:rsidRPr="006D36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[</w:t>
      </w:r>
      <w:r w:rsidR="000148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</w:t>
      </w:r>
      <w:r w:rsidRPr="006D36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]</w:t>
      </w:r>
      <w:r w:rsidR="006D3691" w:rsidRPr="003900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="006D36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45816" w:rsidRPr="00A11B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Люди, обладаю</w:t>
      </w:r>
      <w:r w:rsidR="00461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щие</w:t>
      </w:r>
      <w:r w:rsidR="00845816" w:rsidRPr="00A11B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критическим мышлением, </w:t>
      </w:r>
      <w:r w:rsidR="00D217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</w:t>
      </w:r>
      <w:r w:rsidR="00845816" w:rsidRPr="00A11B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461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поддаются </w:t>
      </w:r>
      <w:r w:rsidR="00845816" w:rsidRPr="00A11B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манипулирова</w:t>
      </w:r>
      <w:r w:rsidR="00D217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нию</w:t>
      </w:r>
      <w:r w:rsidR="00845816" w:rsidRPr="00A11B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Они трезво оценивают ситуацию и реально смотрят на вещи.</w:t>
      </w:r>
    </w:p>
    <w:p w:rsidR="00461B3B" w:rsidRPr="00461B3B" w:rsidRDefault="00461B3B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61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Креативность – это способность создавать что-то принципиально н</w:t>
      </w:r>
      <w:r w:rsidRPr="00461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461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вое, отклоняясь от традиционных схем и устоявшихся систем мышления. </w:t>
      </w:r>
      <w:r w:rsidR="006D36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креативн</w:t>
      </w:r>
      <w:r w:rsidRPr="00461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ая личность способна решить проблему совершенно по-новому: д</w:t>
      </w:r>
      <w:r w:rsidRPr="00461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461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бавив всего одну оригинальную деталь или же полностью изменив конце</w:t>
      </w:r>
      <w:r w:rsidRPr="00461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Pr="00461B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цию принятия решений.</w:t>
      </w:r>
    </w:p>
    <w:p w:rsidR="00D2172F" w:rsidRPr="00D2172F" w:rsidRDefault="00845816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11B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Навык коммуникации становится одним из главных в достижении успеха человека. </w:t>
      </w:r>
      <w:r w:rsidR="00D2172F" w:rsidRPr="00D217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Коммуникативность </w:t>
      </w:r>
      <w:r w:rsidR="00D217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–</w:t>
      </w:r>
      <w:r w:rsidR="00D2172F" w:rsidRPr="00D217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это</w:t>
      </w:r>
      <w:r w:rsidR="00D217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2172F" w:rsidRPr="00D217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умение верно передавать инфо</w:t>
      </w:r>
      <w:r w:rsidR="00D2172F" w:rsidRPr="00D217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</w:t>
      </w:r>
      <w:r w:rsidR="00D2172F" w:rsidRPr="00D217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мацию, свои мысли</w:t>
      </w:r>
      <w:r w:rsidR="00D217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с</w:t>
      </w:r>
      <w:r w:rsidR="00D2172F" w:rsidRPr="00D217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пособность формулировать высказывания таким обр</w:t>
      </w:r>
      <w:r w:rsidR="00D2172F" w:rsidRPr="00D217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="00D2172F" w:rsidRPr="00D217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зом, что весь вкладываемый смысл полностью понимается собеседником. Коммуникативность </w:t>
      </w:r>
      <w:r w:rsidR="00D217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–</w:t>
      </w:r>
      <w:r w:rsidR="00D2172F" w:rsidRPr="00D217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это</w:t>
      </w:r>
      <w:r w:rsidR="00D217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2172F" w:rsidRPr="00D217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умение</w:t>
      </w:r>
      <w:r w:rsidR="00D217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быть </w:t>
      </w:r>
      <w:r w:rsidR="00D2172F" w:rsidRPr="00D217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коммуникабельн</w:t>
      </w:r>
      <w:r w:rsidR="00D217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ым (н</w:t>
      </w:r>
      <w:r w:rsidR="00D2172F" w:rsidRPr="00D217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алаживани</w:t>
      </w:r>
      <w:r w:rsidR="00D217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D2172F" w:rsidRPr="00D217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взаимосвязей, лёгкость в общении, умение расположить к себе собеседника, понравиться ему</w:t>
      </w:r>
      <w:r w:rsidR="00D217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  <w:r w:rsidR="00D2172F" w:rsidRPr="00D2172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845816" w:rsidRDefault="00845816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A11B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Кооперация</w:t>
      </w:r>
      <w:r w:rsidR="006D3691" w:rsidRPr="006D36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D36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или к</w:t>
      </w:r>
      <w:r w:rsidR="006D3691" w:rsidRPr="00FB4F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оллаборация</w:t>
      </w:r>
      <w:r w:rsidRPr="00A11B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это умение действовать согласованно с другими людьми. Это работа на результат, когда используются все ресурсы </w:t>
      </w:r>
      <w:r w:rsidRPr="00A11B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для достижения максимального эффекта. Именно поэтому важно уметь раб</w:t>
      </w:r>
      <w:r w:rsidRPr="00A11B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A11B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тать в группах. Взрослая жизнь именно так и построена – работа в офисе над задачей проходит коллективно. Кто-то генерирует идею, кто-то записывает, кто-то реализовывает… Кооперация предполагает распределение обязанн</w:t>
      </w:r>
      <w:r w:rsidRPr="00A11B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A11B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стей на основе компетенций каждого человека.</w:t>
      </w:r>
      <w:r w:rsidR="006D36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При этом мы не разделяем коммуникацию и кооперацию, так как и в том, и в другом случае необход</w:t>
      </w:r>
      <w:r w:rsidR="006D36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="006D36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мы взаимодействие и оценка.</w:t>
      </w:r>
    </w:p>
    <w:p w:rsidR="006D3691" w:rsidRDefault="006D3691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Предлагаем модель </w:t>
      </w:r>
      <w:r w:rsidRPr="006D36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«4 К» компетенций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которая включает содержание компетенции, ею ключевые компоненты и м</w:t>
      </w:r>
      <w:r w:rsidRPr="006D369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етоды и приемы формирования</w:t>
      </w:r>
      <w:r w:rsidR="007D1D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(табл.1)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6D3691" w:rsidRPr="007D1DC1" w:rsidRDefault="007D1DC1" w:rsidP="006D38F0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8"/>
          <w:shd w:val="clear" w:color="auto" w:fill="FFFFFF"/>
        </w:rPr>
      </w:pPr>
      <w:r w:rsidRPr="007D1DC1">
        <w:rPr>
          <w:rFonts w:ascii="Times New Roman" w:hAnsi="Times New Roman" w:cs="Times New Roman"/>
          <w:bCs/>
          <w:i/>
          <w:color w:val="000000"/>
          <w:sz w:val="24"/>
          <w:szCs w:val="28"/>
          <w:shd w:val="clear" w:color="auto" w:fill="FFFFFF"/>
        </w:rPr>
        <w:t>Таблица 1</w:t>
      </w:r>
    </w:p>
    <w:p w:rsidR="00615628" w:rsidRDefault="00615628" w:rsidP="006D38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1562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Модел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ь </w:t>
      </w:r>
      <w:r w:rsidRPr="0061562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«4 К» компетенций</w:t>
      </w:r>
    </w:p>
    <w:p w:rsidR="007D1DC1" w:rsidRPr="00A11BF4" w:rsidRDefault="007D1DC1" w:rsidP="006D38F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2835"/>
        <w:gridCol w:w="2835"/>
      </w:tblGrid>
      <w:tr w:rsidR="00F51B30" w:rsidRPr="001F1809" w:rsidTr="00F51B30">
        <w:tc>
          <w:tcPr>
            <w:tcW w:w="1101" w:type="dxa"/>
          </w:tcPr>
          <w:p w:rsidR="00F51B30" w:rsidRPr="001F1809" w:rsidRDefault="00F51B30" w:rsidP="006D38F0">
            <w:pPr>
              <w:ind w:right="-1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F180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Комп</w:t>
            </w:r>
            <w:r w:rsidRPr="001F180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е</w:t>
            </w:r>
            <w:r w:rsidRPr="001F180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тенции</w:t>
            </w:r>
          </w:p>
        </w:tc>
        <w:tc>
          <w:tcPr>
            <w:tcW w:w="2835" w:type="dxa"/>
          </w:tcPr>
          <w:p w:rsidR="00F51B30" w:rsidRPr="001F1809" w:rsidRDefault="00F51B30" w:rsidP="006D38F0">
            <w:pPr>
              <w:ind w:right="-15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1F1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Критическое мышление</w:t>
            </w:r>
          </w:p>
        </w:tc>
        <w:tc>
          <w:tcPr>
            <w:tcW w:w="2835" w:type="dxa"/>
          </w:tcPr>
          <w:p w:rsidR="00F51B30" w:rsidRPr="001F1809" w:rsidRDefault="00F51B30" w:rsidP="006D38F0">
            <w:pPr>
              <w:ind w:right="-15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1F1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Креативность</w:t>
            </w:r>
          </w:p>
        </w:tc>
        <w:tc>
          <w:tcPr>
            <w:tcW w:w="2835" w:type="dxa"/>
          </w:tcPr>
          <w:p w:rsidR="00F51B30" w:rsidRPr="001F1809" w:rsidRDefault="00F51B30" w:rsidP="006D38F0">
            <w:pPr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1F1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Коммуникация и колл</w:t>
            </w:r>
            <w:r w:rsidRPr="001F1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а</w:t>
            </w:r>
            <w:r w:rsidRPr="001F1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борация (командная р</w:t>
            </w:r>
            <w:r w:rsidRPr="001F1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а</w:t>
            </w:r>
            <w:r w:rsidRPr="001F1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 xml:space="preserve">бота, </w:t>
            </w:r>
            <w:r w:rsidRPr="001F18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сотрудничество</w:t>
            </w:r>
            <w:r w:rsidRPr="001F1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</w:tr>
      <w:tr w:rsidR="00F51B30" w:rsidRPr="001F1809" w:rsidTr="00F51B30">
        <w:tc>
          <w:tcPr>
            <w:tcW w:w="1101" w:type="dxa"/>
          </w:tcPr>
          <w:p w:rsidR="00F51B30" w:rsidRPr="001F1809" w:rsidRDefault="00F51B30" w:rsidP="006D38F0">
            <w:pPr>
              <w:ind w:right="-15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1F180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Содерж</w:t>
            </w:r>
            <w:r w:rsidRPr="001F180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а</w:t>
            </w:r>
            <w:r w:rsidRPr="001F180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ние</w:t>
            </w:r>
          </w:p>
        </w:tc>
        <w:tc>
          <w:tcPr>
            <w:tcW w:w="2835" w:type="dxa"/>
          </w:tcPr>
          <w:p w:rsidR="00F51B30" w:rsidRPr="001F1809" w:rsidRDefault="00F51B30" w:rsidP="006D38F0">
            <w:pPr>
              <w:ind w:right="-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1F1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ориентироваться в потоках информации, видеть причинно- сле</w:t>
            </w:r>
            <w:r w:rsidRPr="001F1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</w:t>
            </w:r>
            <w:r w:rsidRPr="001F1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ственные связи, отсе</w:t>
            </w:r>
            <w:r w:rsidRPr="001F1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</w:t>
            </w:r>
            <w:r w:rsidRPr="001F1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вать ненужное и делать выводы; находить реш</w:t>
            </w:r>
            <w:r w:rsidRPr="001F1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1F1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ния даже в случае пров</w:t>
            </w:r>
            <w:r w:rsidRPr="001F1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1F1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ла; понимать причины своих успехов и неудач.</w:t>
            </w:r>
          </w:p>
        </w:tc>
        <w:tc>
          <w:tcPr>
            <w:tcW w:w="2835" w:type="dxa"/>
          </w:tcPr>
          <w:p w:rsidR="00F51B30" w:rsidRPr="001F1809" w:rsidRDefault="00F51B30" w:rsidP="006D38F0">
            <w:pPr>
              <w:ind w:right="-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1F1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позволяет оценивать с</w:t>
            </w:r>
            <w:r w:rsidRPr="001F1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</w:t>
            </w:r>
            <w:r w:rsidRPr="001F1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туацию с разных сторон, принимать нестандар</w:t>
            </w:r>
            <w:r w:rsidRPr="001F1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</w:t>
            </w:r>
            <w:r w:rsidRPr="001F1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ные решения и чувств</w:t>
            </w:r>
            <w:r w:rsidRPr="001F1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1F1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вать себя уверенно в м</w:t>
            </w:r>
            <w:r w:rsidRPr="001F1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1F1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няющихся обстоятел</w:t>
            </w:r>
            <w:r w:rsidRPr="001F1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ь</w:t>
            </w:r>
            <w:r w:rsidRPr="001F1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ствах; генерирование идеи и развитие начин</w:t>
            </w:r>
            <w:r w:rsidRPr="001F1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</w:t>
            </w:r>
            <w:r w:rsidRPr="001F1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ний других людей. </w:t>
            </w:r>
          </w:p>
        </w:tc>
        <w:tc>
          <w:tcPr>
            <w:tcW w:w="2835" w:type="dxa"/>
          </w:tcPr>
          <w:p w:rsidR="00F51B30" w:rsidRPr="001F1809" w:rsidRDefault="00F51B30" w:rsidP="006D38F0">
            <w:pPr>
              <w:ind w:right="-1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1F1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договариваться и налаживать контакты, слушать собеседника и доносить свою точку зрения; умение опред</w:t>
            </w:r>
            <w:r w:rsidRPr="001F1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1F1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лить общую цель и сп</w:t>
            </w:r>
            <w:r w:rsidRPr="001F1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1F1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собы ее достижения, распределять роли и оценивать результат; </w:t>
            </w:r>
            <w:r w:rsidRPr="001F180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способность согласова</w:t>
            </w:r>
            <w:r w:rsidRPr="001F180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н</w:t>
            </w:r>
            <w:r w:rsidRPr="001F180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но действовать вместе с другими людьми, доб</w:t>
            </w:r>
            <w:r w:rsidRPr="001F180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и</w:t>
            </w:r>
            <w:r w:rsidRPr="001F1809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  <w:t>ваясь синергии ресурсов.</w:t>
            </w:r>
          </w:p>
        </w:tc>
      </w:tr>
      <w:tr w:rsidR="00F51B30" w:rsidRPr="001F1809" w:rsidTr="00F51B30">
        <w:tc>
          <w:tcPr>
            <w:tcW w:w="1101" w:type="dxa"/>
          </w:tcPr>
          <w:p w:rsidR="00F51B30" w:rsidRPr="001F1809" w:rsidRDefault="00F51B30" w:rsidP="006D38F0">
            <w:pPr>
              <w:ind w:right="-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F1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Ключ</w:t>
            </w:r>
            <w:r w:rsidRPr="001F1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1F1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вые комп</w:t>
            </w:r>
            <w:r w:rsidRPr="001F1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</w:t>
            </w:r>
            <w:r w:rsidRPr="001F180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ненты</w:t>
            </w:r>
          </w:p>
        </w:tc>
        <w:tc>
          <w:tcPr>
            <w:tcW w:w="2835" w:type="dxa"/>
          </w:tcPr>
          <w:p w:rsidR="00F51B30" w:rsidRPr="001F1809" w:rsidRDefault="00F51B30" w:rsidP="006D38F0">
            <w:pPr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180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анализ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находить связи между утверждениями, вопросами, аргументами; </w:t>
            </w:r>
          </w:p>
          <w:p w:rsidR="00F51B30" w:rsidRPr="001F1809" w:rsidRDefault="00F51B30" w:rsidP="006D38F0">
            <w:pPr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1F180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оценка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оценить надежность утвержд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ний, убедительность д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водов;</w:t>
            </w:r>
          </w:p>
          <w:p w:rsidR="00F51B30" w:rsidRPr="001F1809" w:rsidRDefault="00F51B30" w:rsidP="006D38F0">
            <w:pPr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1F180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суждение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формир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вать гипотезы и самим делать выводы, обнар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живать </w:t>
            </w:r>
          </w:p>
          <w:p w:rsidR="00F51B30" w:rsidRPr="001F1809" w:rsidRDefault="00F51B30" w:rsidP="006D38F0">
            <w:pPr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нехватку информации; </w:t>
            </w:r>
          </w:p>
          <w:p w:rsidR="00F51B30" w:rsidRPr="001F1809" w:rsidRDefault="00F51B30" w:rsidP="006D38F0">
            <w:pPr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1F180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объяснение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объя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нить ход своих мы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лей/метода, защитить свои выводы;</w:t>
            </w:r>
          </w:p>
          <w:p w:rsidR="00DB29CD" w:rsidRPr="001F1809" w:rsidRDefault="00F51B30" w:rsidP="006D38F0">
            <w:pPr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Pr="001F180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саморегуляция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– р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флексия, самопроверка и коррекция</w:t>
            </w:r>
            <w:r w:rsidR="00DB29CD"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F51B30" w:rsidRPr="001F1809" w:rsidRDefault="00F51B30" w:rsidP="006D38F0">
            <w:pPr>
              <w:ind w:right="-1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1F180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любознательность </w:t>
            </w:r>
          </w:p>
          <w:p w:rsidR="00F51B30" w:rsidRPr="001F1809" w:rsidRDefault="00F51B30" w:rsidP="006D38F0">
            <w:pPr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проявление интереса к окружающему миру; с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мостоятельный поиск ответов на вопросы;</w:t>
            </w:r>
          </w:p>
          <w:p w:rsidR="00F51B30" w:rsidRPr="001F1809" w:rsidRDefault="00F51B30" w:rsidP="006D38F0">
            <w:pPr>
              <w:ind w:right="-1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1F180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воображение </w:t>
            </w:r>
          </w:p>
          <w:p w:rsidR="00F51B30" w:rsidRPr="001F1809" w:rsidRDefault="00F51B30" w:rsidP="006D38F0">
            <w:pPr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выдвижение собстве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ных идей;</w:t>
            </w:r>
          </w:p>
          <w:p w:rsidR="00F51B30" w:rsidRPr="001F1809" w:rsidRDefault="00F51B30" w:rsidP="006D38F0">
            <w:pPr>
              <w:ind w:left="-112" w:right="-94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1F1809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оригинальность </w:t>
            </w:r>
          </w:p>
          <w:p w:rsidR="00F51B30" w:rsidRPr="001F1809" w:rsidRDefault="00F51B30" w:rsidP="006D38F0">
            <w:pPr>
              <w:ind w:right="-9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развитие и оценка пре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ложенных идей, чтобы улучшить идею или отк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заться от неё; </w:t>
            </w:r>
          </w:p>
          <w:p w:rsidR="00F51B30" w:rsidRPr="001F1809" w:rsidRDefault="00F51B30" w:rsidP="006D38F0">
            <w:pPr>
              <w:ind w:right="-9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устойчивость интереса;</w:t>
            </w:r>
          </w:p>
          <w:p w:rsidR="00F51B30" w:rsidRPr="001F1809" w:rsidRDefault="00F51B30" w:rsidP="006D38F0">
            <w:pPr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готовность предлагать новые идеи;</w:t>
            </w:r>
          </w:p>
          <w:p w:rsidR="00F51B30" w:rsidRPr="001F1809" w:rsidRDefault="00F51B30" w:rsidP="006D38F0">
            <w:pPr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умение быстро пер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страивать свою деятел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ь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ность в изменившихся условиях.</w:t>
            </w:r>
          </w:p>
        </w:tc>
        <w:tc>
          <w:tcPr>
            <w:tcW w:w="2835" w:type="dxa"/>
          </w:tcPr>
          <w:p w:rsidR="00F51B30" w:rsidRPr="001F1809" w:rsidRDefault="00F51B30" w:rsidP="006D38F0">
            <w:pPr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формулирование п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нятных собеседнику с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общений; </w:t>
            </w:r>
          </w:p>
          <w:p w:rsidR="00F51B30" w:rsidRPr="001F1809" w:rsidRDefault="00F51B30" w:rsidP="006D38F0">
            <w:pPr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стремление понять партнера;</w:t>
            </w:r>
          </w:p>
          <w:p w:rsidR="00F51B30" w:rsidRPr="001F1809" w:rsidRDefault="00F51B30" w:rsidP="006D38F0">
            <w:pPr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использование вспом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гательных коммуник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тивных средств; - анализ и оценка взаимоде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й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ствия;</w:t>
            </w:r>
          </w:p>
          <w:p w:rsidR="00F51B30" w:rsidRPr="001F1809" w:rsidRDefault="00F51B30" w:rsidP="006D38F0">
            <w:pPr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командная работа - с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гласование своей работы с группой; распредел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ние групповых ценн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стей.</w:t>
            </w:r>
          </w:p>
          <w:p w:rsidR="00F51B30" w:rsidRPr="001F1809" w:rsidRDefault="00F51B30" w:rsidP="006D38F0">
            <w:pPr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F51B30" w:rsidRPr="001F1809" w:rsidTr="00F51B30">
        <w:tc>
          <w:tcPr>
            <w:tcW w:w="1101" w:type="dxa"/>
          </w:tcPr>
          <w:p w:rsidR="00F51B30" w:rsidRPr="001F1809" w:rsidRDefault="00F51B30" w:rsidP="006D38F0">
            <w:pPr>
              <w:ind w:right="-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Методы 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 при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мы форм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рования</w:t>
            </w:r>
          </w:p>
        </w:tc>
        <w:tc>
          <w:tcPr>
            <w:tcW w:w="2835" w:type="dxa"/>
          </w:tcPr>
          <w:p w:rsidR="00F51B30" w:rsidRPr="001F1809" w:rsidRDefault="00F51B30" w:rsidP="006D38F0">
            <w:pPr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 проблемно-</w:t>
            </w:r>
            <w:r w:rsidR="006D3691"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ориентир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ванная дискуссия</w:t>
            </w:r>
            <w:r w:rsidR="006D3691"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ди</w:t>
            </w:r>
            <w:r w:rsidR="006D3691"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="006D3691"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пут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;</w:t>
            </w:r>
          </w:p>
          <w:p w:rsidR="00F51B30" w:rsidRPr="001F1809" w:rsidRDefault="00F51B30" w:rsidP="006D38F0">
            <w:pPr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методы и приемы пр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блемного обучения: пр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блемный вопрос, пр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блемная задача, пр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блемная ситуация, пр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блемная лекция и т.д.;</w:t>
            </w:r>
          </w:p>
          <w:p w:rsidR="00F51B30" w:rsidRPr="001F1809" w:rsidRDefault="00F51B30" w:rsidP="006D38F0">
            <w:pPr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метод проб и ошибок, </w:t>
            </w:r>
          </w:p>
          <w:p w:rsidR="00F51B30" w:rsidRPr="001F1809" w:rsidRDefault="00F51B30" w:rsidP="006D38F0">
            <w:pPr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поиск альтернатив;</w:t>
            </w:r>
          </w:p>
          <w:p w:rsidR="00F51B30" w:rsidRPr="001F1809" w:rsidRDefault="00F51B30" w:rsidP="006D38F0">
            <w:pPr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аргументированное о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суждение;</w:t>
            </w:r>
          </w:p>
          <w:p w:rsidR="00F51B30" w:rsidRPr="001F1809" w:rsidRDefault="00F51B30" w:rsidP="006D38F0">
            <w:pPr>
              <w:ind w:right="-10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исследовательские и практико- ориентирова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проекты;</w:t>
            </w:r>
          </w:p>
          <w:p w:rsidR="00F51B30" w:rsidRPr="001F1809" w:rsidRDefault="00F51B30" w:rsidP="006D38F0">
            <w:pPr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</w:t>
            </w:r>
            <w:r w:rsidR="006D3691"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дебаты и т.д.</w:t>
            </w:r>
          </w:p>
        </w:tc>
        <w:tc>
          <w:tcPr>
            <w:tcW w:w="2835" w:type="dxa"/>
          </w:tcPr>
          <w:p w:rsidR="00F51B30" w:rsidRPr="001F1809" w:rsidRDefault="00F51B30" w:rsidP="006D38F0">
            <w:pPr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- метод дивергентного 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конструирования;</w:t>
            </w:r>
          </w:p>
          <w:p w:rsidR="00F51B30" w:rsidRPr="001F1809" w:rsidRDefault="00F51B30" w:rsidP="006D38F0">
            <w:pPr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метод образного сра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нения (аналогии) – с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ставление загадок, пог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ворок, пословиц;</w:t>
            </w:r>
          </w:p>
          <w:p w:rsidR="00F51B30" w:rsidRPr="001F1809" w:rsidRDefault="00F51B30" w:rsidP="006D38F0">
            <w:pPr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разработка и провед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ние стартапов;</w:t>
            </w:r>
          </w:p>
          <w:p w:rsidR="00F51B30" w:rsidRPr="001F1809" w:rsidRDefault="00F51B30" w:rsidP="006D38F0">
            <w:pPr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кейс пректов;</w:t>
            </w:r>
          </w:p>
          <w:p w:rsidR="00F51B30" w:rsidRPr="001F1809" w:rsidRDefault="00F51B30" w:rsidP="006D38F0">
            <w:pPr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составление кроссво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дов;</w:t>
            </w:r>
          </w:p>
          <w:p w:rsidR="00F51B30" w:rsidRPr="001F1809" w:rsidRDefault="00F51B30" w:rsidP="006D38F0">
            <w:pPr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написание эссе;</w:t>
            </w:r>
          </w:p>
          <w:p w:rsidR="00F51B30" w:rsidRPr="001F1809" w:rsidRDefault="00F51B30" w:rsidP="006D38F0">
            <w:pPr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подготовка презент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ций;</w:t>
            </w:r>
          </w:p>
          <w:p w:rsidR="00F51B30" w:rsidRPr="001F1809" w:rsidRDefault="00F51B30" w:rsidP="006D38F0">
            <w:pPr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-приемы «кластер», «мозговой штурм»;</w:t>
            </w:r>
          </w:p>
          <w:p w:rsidR="00F51B30" w:rsidRPr="001F1809" w:rsidRDefault="00F51B30" w:rsidP="006D38F0">
            <w:pPr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прием «корзина идей»;</w:t>
            </w:r>
          </w:p>
          <w:p w:rsidR="00F51B30" w:rsidRPr="001F1809" w:rsidRDefault="00F51B30" w:rsidP="006D38F0">
            <w:pPr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1F1809">
              <w:rPr>
                <w:sz w:val="24"/>
              </w:rPr>
              <w:t xml:space="preserve"> 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метод представления – «Что было бы, если …».</w:t>
            </w:r>
          </w:p>
        </w:tc>
        <w:tc>
          <w:tcPr>
            <w:tcW w:w="2835" w:type="dxa"/>
          </w:tcPr>
          <w:p w:rsidR="00F51B30" w:rsidRPr="001F1809" w:rsidRDefault="00F51B30" w:rsidP="006D38F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-все формы учебного ди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лога;</w:t>
            </w:r>
          </w:p>
          <w:p w:rsidR="00F51B30" w:rsidRPr="001F1809" w:rsidRDefault="00F51B30" w:rsidP="006D38F0">
            <w:pPr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доклады и сообщения;</w:t>
            </w:r>
          </w:p>
          <w:p w:rsidR="00F51B30" w:rsidRPr="001F1809" w:rsidRDefault="00F51B30" w:rsidP="006D38F0">
            <w:pPr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ролевые и деловые и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ры;</w:t>
            </w:r>
          </w:p>
          <w:p w:rsidR="00F51B30" w:rsidRPr="001F1809" w:rsidRDefault="00F51B30" w:rsidP="006D38F0">
            <w:pPr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-учебные исследования и учебные проекты, тр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бующие проведения опросов, интервью у ра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ных категорий людей;</w:t>
            </w:r>
          </w:p>
          <w:p w:rsidR="00F51B30" w:rsidRPr="001F1809" w:rsidRDefault="00F51B30" w:rsidP="006D38F0">
            <w:pPr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-дискуссии, диспуты;</w:t>
            </w:r>
          </w:p>
          <w:p w:rsidR="00F51B30" w:rsidRPr="001F1809" w:rsidRDefault="00F51B30" w:rsidP="006D38F0">
            <w:pPr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выступление в качестве оппонентов и рецензе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тов;</w:t>
            </w:r>
          </w:p>
          <w:p w:rsidR="00F51B30" w:rsidRPr="001F1809" w:rsidRDefault="00F51B30" w:rsidP="006D38F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-выступление в качестве ведущих мероприятий; </w:t>
            </w:r>
          </w:p>
          <w:p w:rsidR="00F51B30" w:rsidRPr="001F1809" w:rsidRDefault="00F51B30" w:rsidP="006D38F0">
            <w:pPr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-все методы и приемы в рамках групповой и па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ной работы;</w:t>
            </w:r>
          </w:p>
          <w:p w:rsidR="00F51B30" w:rsidRPr="001F1809" w:rsidRDefault="00F51B30" w:rsidP="006D38F0">
            <w:pPr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проекты, </w:t>
            </w:r>
          </w:p>
          <w:p w:rsidR="00F51B30" w:rsidRPr="001F1809" w:rsidRDefault="00F51B30" w:rsidP="006D38F0">
            <w:pPr>
              <w:ind w:right="-1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F18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подготовка заметок и статей в СМИ с учетом целевой аудитории.</w:t>
            </w:r>
          </w:p>
        </w:tc>
      </w:tr>
    </w:tbl>
    <w:p w:rsidR="00725315" w:rsidRPr="00A11BF4" w:rsidRDefault="00725315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DB29CD" w:rsidRDefault="001F1809" w:rsidP="006D38F0">
      <w:pPr>
        <w:pStyle w:val="ac"/>
        <w:tabs>
          <w:tab w:val="left" w:pos="4163"/>
        </w:tabs>
        <w:spacing w:before="0" w:after="0"/>
        <w:ind w:left="0" w:right="0" w:firstLine="720"/>
        <w:jc w:val="both"/>
        <w:rPr>
          <w:sz w:val="28"/>
          <w:szCs w:val="28"/>
        </w:rPr>
      </w:pPr>
      <w:r w:rsidRPr="001F1809">
        <w:rPr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4B07E535" wp14:editId="08F0F9C6">
            <wp:simplePos x="0" y="0"/>
            <wp:positionH relativeFrom="column">
              <wp:posOffset>-37465</wp:posOffset>
            </wp:positionH>
            <wp:positionV relativeFrom="paragraph">
              <wp:posOffset>-1905</wp:posOffset>
            </wp:positionV>
            <wp:extent cx="2575560" cy="2752725"/>
            <wp:effectExtent l="0" t="0" r="0" b="9525"/>
            <wp:wrapTight wrapText="bothSides">
              <wp:wrapPolygon edited="0">
                <wp:start x="0" y="0"/>
                <wp:lineTo x="0" y="19731"/>
                <wp:lineTo x="8308" y="21525"/>
                <wp:lineTo x="13580" y="21525"/>
                <wp:lineTo x="21408" y="19731"/>
                <wp:lineTo x="21408" y="0"/>
                <wp:lineTo x="0" y="0"/>
              </wp:wrapPolygon>
            </wp:wrapTight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" r="69839" b="15954"/>
                    <a:stretch/>
                  </pic:blipFill>
                  <pic:spPr bwMode="auto">
                    <a:xfrm>
                      <a:off x="0" y="0"/>
                      <a:ext cx="257556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9CD">
        <w:rPr>
          <w:sz w:val="28"/>
          <w:szCs w:val="28"/>
        </w:rPr>
        <w:t>Анализируя таблицу, обращаем вн</w:t>
      </w:r>
      <w:r w:rsidR="00DB29CD">
        <w:rPr>
          <w:sz w:val="28"/>
          <w:szCs w:val="28"/>
        </w:rPr>
        <w:t>и</w:t>
      </w:r>
      <w:r w:rsidR="00DB29CD">
        <w:rPr>
          <w:sz w:val="28"/>
          <w:szCs w:val="28"/>
        </w:rPr>
        <w:t>мание на методы и приёмы форм</w:t>
      </w:r>
      <w:r w:rsidR="00DB29CD">
        <w:rPr>
          <w:sz w:val="28"/>
          <w:szCs w:val="28"/>
        </w:rPr>
        <w:t>и</w:t>
      </w:r>
      <w:r w:rsidR="00DB29CD">
        <w:rPr>
          <w:sz w:val="28"/>
          <w:szCs w:val="28"/>
        </w:rPr>
        <w:t>рования компетенций – все они носят активный х</w:t>
      </w:r>
      <w:r w:rsidR="00DB29CD">
        <w:rPr>
          <w:sz w:val="28"/>
          <w:szCs w:val="28"/>
        </w:rPr>
        <w:t>а</w:t>
      </w:r>
      <w:r w:rsidR="00DB29CD">
        <w:rPr>
          <w:sz w:val="28"/>
          <w:szCs w:val="28"/>
        </w:rPr>
        <w:t>рактер. Поэтому реализ</w:t>
      </w:r>
      <w:r w:rsidR="00DB29CD">
        <w:rPr>
          <w:sz w:val="28"/>
          <w:szCs w:val="28"/>
        </w:rPr>
        <w:t>а</w:t>
      </w:r>
      <w:r w:rsidR="00DB29CD">
        <w:rPr>
          <w:sz w:val="28"/>
          <w:szCs w:val="28"/>
        </w:rPr>
        <w:t>ция модели «4К» компе</w:t>
      </w:r>
      <w:r w:rsidR="007D1DC1">
        <w:rPr>
          <w:sz w:val="28"/>
          <w:szCs w:val="28"/>
        </w:rPr>
        <w:t>тенций опирается на активные мет</w:t>
      </w:r>
      <w:r w:rsidR="007D1DC1">
        <w:rPr>
          <w:sz w:val="28"/>
          <w:szCs w:val="28"/>
        </w:rPr>
        <w:t>о</w:t>
      </w:r>
      <w:r w:rsidR="007D1DC1">
        <w:rPr>
          <w:sz w:val="28"/>
          <w:szCs w:val="28"/>
        </w:rPr>
        <w:t>ды обучения.</w:t>
      </w:r>
    </w:p>
    <w:p w:rsidR="00725315" w:rsidRDefault="007B63F1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7B63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Активные методы обучения (АМО)</w:t>
      </w:r>
      <w:r w:rsidRPr="007B63F1">
        <w:t xml:space="preserve"> </w:t>
      </w:r>
      <w:r w:rsidRPr="007B63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– это система методов, обеспечивающих а</w:t>
      </w:r>
      <w:r w:rsidRPr="007B63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r w:rsidRPr="007B63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тивность и разнообразие мыслительной и практической деятельности учащихся в процессе освоения учебного материала; методы, стимулирующие познавательную деятельность обуча</w:t>
      </w:r>
      <w:r w:rsidRPr="007B63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ю</w:t>
      </w:r>
      <w:r w:rsidR="001F18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щихся (рис. 1).</w:t>
      </w:r>
    </w:p>
    <w:p w:rsidR="007D1DC1" w:rsidRDefault="00CE5ACA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E5ACA">
        <w:rPr>
          <w:rFonts w:ascii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79744" behindDoc="1" locked="0" layoutInCell="1" allowOverlap="1" wp14:anchorId="1FAADA67" wp14:editId="7889611B">
            <wp:simplePos x="0" y="0"/>
            <wp:positionH relativeFrom="column">
              <wp:posOffset>1884680</wp:posOffset>
            </wp:positionH>
            <wp:positionV relativeFrom="paragraph">
              <wp:posOffset>273050</wp:posOffset>
            </wp:positionV>
            <wp:extent cx="1989455" cy="1873250"/>
            <wp:effectExtent l="0" t="0" r="0" b="0"/>
            <wp:wrapTight wrapText="bothSides">
              <wp:wrapPolygon edited="0">
                <wp:start x="0" y="0"/>
                <wp:lineTo x="0" y="17573"/>
                <wp:lineTo x="10755" y="17573"/>
                <wp:lineTo x="8894" y="18891"/>
                <wp:lineTo x="8066" y="19989"/>
                <wp:lineTo x="8273" y="21087"/>
                <wp:lineTo x="0" y="21087"/>
                <wp:lineTo x="0" y="21307"/>
                <wp:lineTo x="21304" y="21307"/>
                <wp:lineTo x="21304" y="21087"/>
                <wp:lineTo x="13030" y="21087"/>
                <wp:lineTo x="13237" y="20209"/>
                <wp:lineTo x="12617" y="19111"/>
                <wp:lineTo x="10755" y="17573"/>
                <wp:lineTo x="21304" y="17573"/>
                <wp:lineTo x="21304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8" r="65610" b="15160"/>
                    <a:stretch/>
                  </pic:blipFill>
                  <pic:spPr bwMode="auto">
                    <a:xfrm>
                      <a:off x="0" y="0"/>
                      <a:ext cx="1989455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D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Причем условие достижения образовател</w:t>
      </w:r>
      <w:r w:rsidR="007D1D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ь</w:t>
      </w:r>
      <w:r w:rsidR="007D1D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ных результатов – система работы (рис.</w:t>
      </w:r>
      <w:r w:rsidR="001F18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</w:t>
      </w:r>
      <w:r w:rsidR="007D1D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).</w:t>
      </w:r>
    </w:p>
    <w:p w:rsidR="00C824B2" w:rsidRDefault="00C824B2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Остановимся на некоторых из </w:t>
      </w:r>
      <w:r w:rsidR="00CE5AC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АМО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CE5ACA" w:rsidRDefault="00CE5ACA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Предлагаем приемы, помогающие </w:t>
      </w:r>
      <w:r w:rsidR="001F18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разв</w:t>
      </w:r>
      <w:r w:rsidR="001F18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="001F180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тию критического мышления</w:t>
      </w:r>
      <w:r w:rsidR="00EC3D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коммуникации, кооп</w:t>
      </w:r>
      <w:r w:rsidR="00EC3D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EC3D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рации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C824B2" w:rsidRDefault="00C824B2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824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 составлени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Pr="00C824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вопросов к тексту прим</w:t>
      </w:r>
      <w:r w:rsidRPr="00C824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Pr="00C824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няется приём «тонких» (Кто...? Что...? К</w:t>
      </w:r>
      <w:r w:rsidRPr="00C824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C824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гда...?) и «толстых» вопросов (Почему вы д</w:t>
      </w:r>
      <w:r w:rsidRPr="00C824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 w:rsidRPr="00C824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маете...? В чем различие...? Об</w:t>
      </w:r>
      <w:r w:rsidRPr="00C824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ъ</w:t>
      </w:r>
      <w:r w:rsidRPr="00C824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ясните почему...?). </w:t>
      </w:r>
    </w:p>
    <w:p w:rsidR="00CE5ACA" w:rsidRDefault="00C824B2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824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Метод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824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«Перекрёстная дискуссия»: учен</w:t>
      </w:r>
      <w:r w:rsidRPr="00C824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Pr="00C824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кам, поделённым на 2 группы, предлагаются вопросы для дискуссии, пр</w:t>
      </w:r>
      <w:r w:rsidRPr="00C824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Pr="00C824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чём, одна группа приводит аргументы «за», другая – «против». </w:t>
      </w:r>
    </w:p>
    <w:p w:rsidR="00C824B2" w:rsidRPr="00C824B2" w:rsidRDefault="00C824B2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824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Приём «ПОПС-формула»: П – позиция, «Я полагаю, что…»; О – объя</w:t>
      </w:r>
      <w:r w:rsidRPr="00C824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Pr="00C824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нение, «Мое мнение подтверждается тем, что…»; П – пример, «Я могу пр</w:t>
      </w:r>
      <w:r w:rsidRPr="00C824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Pr="00C824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вести пример»; С – следствие, «Таким образом…» удобен при подведении итогов урока. </w:t>
      </w:r>
    </w:p>
    <w:p w:rsidR="00CE5ACA" w:rsidRDefault="00CE5ACA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C3D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</w:t>
      </w:r>
      <w:r w:rsidR="006D38F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ё</w:t>
      </w:r>
      <w:r w:rsidRPr="00EC3D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  «Инсерт»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 </w:t>
      </w:r>
      <w:r w:rsidRPr="00BD37E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 работе с учебником обучающиеся на полях к</w:t>
      </w:r>
      <w:r w:rsidRPr="00BD37E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 w:rsidRPr="00BD37E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рандашом ставят значки: «V», если то, что они читают, соответствует тому, что они знают или думают, что знают»; «+», если то, что они читают, являе</w:t>
      </w:r>
      <w:r w:rsidRPr="00BD37E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</w:t>
      </w:r>
      <w:r w:rsidRPr="00BD37E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ся для них новым; «</w:t>
      </w:r>
      <w:r w:rsidRPr="00BD37E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», если то, что читают, противоречит тому, что они уже знают или думают, что знают; «?», если то, что читают, непонятно, или же ученики хотели бы получить подробные сведения по данному вопросу. </w:t>
      </w:r>
    </w:p>
    <w:p w:rsidR="00EC3D42" w:rsidRPr="00EC3D42" w:rsidRDefault="00EC3D42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C3D42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80768" behindDoc="1" locked="0" layoutInCell="1" allowOverlap="1" wp14:anchorId="495F31C8" wp14:editId="6405B1ED">
            <wp:simplePos x="0" y="0"/>
            <wp:positionH relativeFrom="column">
              <wp:posOffset>1270</wp:posOffset>
            </wp:positionH>
            <wp:positionV relativeFrom="paragraph">
              <wp:posOffset>33020</wp:posOffset>
            </wp:positionV>
            <wp:extent cx="2700655" cy="2092325"/>
            <wp:effectExtent l="0" t="0" r="4445" b="3175"/>
            <wp:wrapTight wrapText="bothSides">
              <wp:wrapPolygon edited="0">
                <wp:start x="0" y="0"/>
                <wp:lineTo x="0" y="21436"/>
                <wp:lineTo x="21483" y="21436"/>
                <wp:lineTo x="21483" y="0"/>
                <wp:lineTo x="0" y="0"/>
              </wp:wrapPolygon>
            </wp:wrapTight>
            <wp:docPr id="102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" t="1961" r="42976" b="11111"/>
                    <a:stretch/>
                  </pic:blipFill>
                  <pic:spPr bwMode="auto">
                    <a:xfrm>
                      <a:off x="0" y="0"/>
                      <a:ext cx="2700655" cy="209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3D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Прием «Составляем кластер»</w:t>
      </w:r>
      <w:r w:rsidRPr="00EC3D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EC3D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предполагает групповую; обучающимся предлагается после работы с тексом, д</w:t>
      </w:r>
      <w:r w:rsidRPr="00EC3D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EC3D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кументом составить кластер, в кот</w:t>
      </w:r>
      <w:r w:rsidRPr="00EC3D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Pr="00EC3D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ром должна быть передана главная мысль текста.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Можно предложить сост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вить кластер в начале урока через мозговой штурм или в конце – как обобщение, с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стематизация (рис. 3)</w:t>
      </w:r>
    </w:p>
    <w:p w:rsidR="007B63F1" w:rsidRDefault="008125E6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7311">
        <w:rPr>
          <w:rFonts w:ascii="Times New Roman" w:hAnsi="Times New Roman" w:cs="Times New Roman"/>
          <w:b/>
          <w:bCs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81792" behindDoc="1" locked="0" layoutInCell="1" allowOverlap="1" wp14:anchorId="4987BCFE" wp14:editId="776A4BB0">
            <wp:simplePos x="0" y="0"/>
            <wp:positionH relativeFrom="column">
              <wp:posOffset>370205</wp:posOffset>
            </wp:positionH>
            <wp:positionV relativeFrom="paragraph">
              <wp:posOffset>1927860</wp:posOffset>
            </wp:positionV>
            <wp:extent cx="2874010" cy="2317750"/>
            <wp:effectExtent l="0" t="0" r="2540" b="6350"/>
            <wp:wrapTight wrapText="bothSides">
              <wp:wrapPolygon edited="0">
                <wp:start x="0" y="0"/>
                <wp:lineTo x="0" y="20061"/>
                <wp:lineTo x="9163" y="21482"/>
                <wp:lineTo x="12456" y="21482"/>
                <wp:lineTo x="21476" y="20061"/>
                <wp:lineTo x="21476" y="0"/>
                <wp:lineTo x="0" y="0"/>
              </wp:wrapPolygon>
            </wp:wrapTight>
            <wp:docPr id="10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" t="1684" r="42795" b="10735"/>
                    <a:stretch/>
                  </pic:blipFill>
                  <pic:spPr bwMode="auto">
                    <a:xfrm>
                      <a:off x="0" y="0"/>
                      <a:ext cx="287401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D42" w:rsidRPr="00EC3D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Метод </w:t>
      </w:r>
      <w:r w:rsidR="00EC3D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</w:t>
      </w:r>
      <w:r w:rsidR="00EC3D42" w:rsidRPr="00EC3D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представления</w:t>
      </w:r>
      <w:r w:rsidR="00EC3D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="00EC3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3D42" w:rsidRPr="00A1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это сп</w:t>
      </w:r>
      <w:r w:rsidR="00EC3D42" w:rsidRPr="00A1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EC3D42" w:rsidRPr="00A1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 создания неизвестного ученикам р</w:t>
      </w:r>
      <w:r w:rsidR="00EC3D42" w:rsidRPr="00A1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EC3D42" w:rsidRPr="00A1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нее продукта в результате их определённых умственных действий</w:t>
      </w:r>
      <w:r w:rsidR="00EC3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предста</w:t>
      </w:r>
      <w:r w:rsidR="00EC3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C3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ляем </w:t>
      </w:r>
      <w:r w:rsidR="00EC3D42" w:rsidRPr="00A11B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«Что было бы, если.</w:t>
      </w:r>
      <w:r w:rsidR="000148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C3D42" w:rsidRPr="00A11B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( </w:t>
      </w:r>
      <w:r w:rsidR="000148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Николай </w:t>
      </w:r>
      <w:r w:rsidR="000148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I</w:t>
      </w:r>
      <w:r w:rsidR="000148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не вступил в Первую мировую во</w:t>
      </w:r>
      <w:r w:rsidR="000148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й</w:t>
      </w:r>
      <w:r w:rsidR="000148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ну</w:t>
      </w:r>
      <w:r w:rsidR="00EC3D42" w:rsidRPr="00A11B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?..</w:t>
      </w:r>
      <w:r w:rsidR="00EC3D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Пётр </w:t>
      </w:r>
      <w:r w:rsidR="00EC3D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I</w:t>
      </w:r>
      <w:r w:rsidR="00EC3D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не умер рано?.., Александр </w:t>
      </w:r>
      <w:r w:rsidR="00EC3D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II</w:t>
      </w:r>
      <w:r w:rsidR="00EC3D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A73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принял </w:t>
      </w:r>
      <w:r w:rsidR="000148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Конституцию</w:t>
      </w:r>
      <w:r w:rsidR="007A73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?..)</w:t>
      </w:r>
      <w:r w:rsidR="00EC3D42" w:rsidRPr="00A11B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». Учен</w:t>
      </w:r>
      <w:r w:rsidR="00EC3D42" w:rsidRPr="00A11B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="00EC3D42" w:rsidRPr="00A11B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кам предлагается составить описание то</w:t>
      </w:r>
      <w:r w:rsidR="007A73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го</w:t>
      </w:r>
      <w:r w:rsidR="00EC3D42" w:rsidRPr="00A11B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что произойдёт. Или нап</w:t>
      </w:r>
      <w:r w:rsidR="00EC3D42" w:rsidRPr="00A11B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="00EC3D42" w:rsidRPr="00A11B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сание творческих работ»</w:t>
      </w:r>
      <w:r w:rsidR="007A73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 описать в</w:t>
      </w:r>
      <w:r w:rsidR="00EC3D42" w:rsidRPr="00A11B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оенные походы</w:t>
      </w:r>
      <w:r w:rsidR="007A73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от своего имени</w:t>
      </w:r>
      <w:r w:rsidR="00EC3D42" w:rsidRPr="00A11B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7A73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C3D42" w:rsidRPr="00A11B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составить. р</w:t>
      </w:r>
      <w:r w:rsidR="00EC3D42" w:rsidRPr="00A11B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EC3D42" w:rsidRPr="00A11B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кламный проспект</w:t>
      </w:r>
      <w:r w:rsidR="007A73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события, памятника</w:t>
      </w:r>
      <w:r w:rsidR="00EC3D42" w:rsidRPr="00A11BF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рекламу товара</w:t>
      </w:r>
      <w:r w:rsidR="007A73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т.д. </w:t>
      </w:r>
      <w:r w:rsidR="00EC3D42" w:rsidRPr="00A1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Выполнение учениками подобных заданий не только развивает их способность воображ</w:t>
      </w:r>
      <w:r w:rsidR="00EC3D42" w:rsidRPr="00A1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C3D42" w:rsidRPr="00A1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ния,</w:t>
      </w:r>
      <w:r w:rsidR="007A7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креати</w:t>
      </w:r>
      <w:r w:rsidR="00014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A7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ность,</w:t>
      </w:r>
      <w:r w:rsidR="00EC3D42" w:rsidRPr="00A1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и позволяет лу</w:t>
      </w:r>
      <w:r w:rsidR="00EC3D42" w:rsidRPr="00A1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="00EC3D42" w:rsidRPr="00A1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 понять взаимосвязь объектов реал</w:t>
      </w:r>
      <w:r w:rsidR="00EC3D42" w:rsidRPr="00A1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EC3D42" w:rsidRPr="00A1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мира, фундаментальные основы ра</w:t>
      </w:r>
      <w:r w:rsidR="00EC3D42" w:rsidRPr="00A1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EC3D42" w:rsidRPr="00A11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личных наук</w:t>
      </w:r>
      <w:r w:rsidR="007A73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30648" w:rsidRDefault="00BD37EB" w:rsidP="006D38F0">
      <w:pPr>
        <w:pStyle w:val="ac"/>
        <w:tabs>
          <w:tab w:val="left" w:pos="4163"/>
        </w:tabs>
        <w:spacing w:before="0" w:after="0"/>
        <w:ind w:left="0" w:right="0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340DB2">
        <w:rPr>
          <w:bCs/>
          <w:sz w:val="28"/>
          <w:szCs w:val="28"/>
        </w:rPr>
        <w:t>рименя</w:t>
      </w:r>
      <w:r>
        <w:rPr>
          <w:bCs/>
          <w:sz w:val="28"/>
          <w:szCs w:val="28"/>
        </w:rPr>
        <w:t xml:space="preserve">я </w:t>
      </w:r>
      <w:r w:rsidRPr="00340DB2">
        <w:rPr>
          <w:bCs/>
          <w:sz w:val="28"/>
          <w:szCs w:val="28"/>
        </w:rPr>
        <w:t>цифровые образов</w:t>
      </w:r>
      <w:r w:rsidRPr="00340DB2">
        <w:rPr>
          <w:bCs/>
          <w:sz w:val="28"/>
          <w:szCs w:val="28"/>
        </w:rPr>
        <w:t>а</w:t>
      </w:r>
      <w:r w:rsidRPr="00340DB2">
        <w:rPr>
          <w:bCs/>
          <w:sz w:val="28"/>
          <w:szCs w:val="28"/>
        </w:rPr>
        <w:t xml:space="preserve">тельные ресурсы </w:t>
      </w:r>
      <w:r>
        <w:rPr>
          <w:bCs/>
          <w:sz w:val="28"/>
          <w:szCs w:val="28"/>
        </w:rPr>
        <w:t>(</w:t>
      </w:r>
      <w:r w:rsidRPr="00340DB2">
        <w:rPr>
          <w:bCs/>
          <w:sz w:val="28"/>
          <w:szCs w:val="28"/>
        </w:rPr>
        <w:t>ЦОР</w:t>
      </w:r>
      <w:r>
        <w:rPr>
          <w:bCs/>
          <w:sz w:val="28"/>
          <w:szCs w:val="28"/>
        </w:rPr>
        <w:t>)</w:t>
      </w:r>
      <w:r w:rsidRPr="00340DB2">
        <w:rPr>
          <w:sz w:val="28"/>
          <w:szCs w:val="28"/>
        </w:rPr>
        <w:t>, которые соч</w:t>
      </w:r>
      <w:r w:rsidRPr="00340DB2">
        <w:rPr>
          <w:sz w:val="28"/>
          <w:szCs w:val="28"/>
        </w:rPr>
        <w:t>е</w:t>
      </w:r>
      <w:r w:rsidRPr="00340DB2">
        <w:rPr>
          <w:sz w:val="28"/>
          <w:szCs w:val="28"/>
        </w:rPr>
        <w:t>тают в различных соотношениях пр</w:t>
      </w:r>
      <w:r w:rsidRPr="00340DB2">
        <w:rPr>
          <w:sz w:val="28"/>
          <w:szCs w:val="28"/>
        </w:rPr>
        <w:t>о</w:t>
      </w:r>
      <w:r w:rsidRPr="00340DB2">
        <w:rPr>
          <w:sz w:val="28"/>
          <w:szCs w:val="28"/>
        </w:rPr>
        <w:t>блемный, поисковый и исследовател</w:t>
      </w:r>
      <w:r w:rsidRPr="00340DB2">
        <w:rPr>
          <w:sz w:val="28"/>
          <w:szCs w:val="28"/>
        </w:rPr>
        <w:t>ь</w:t>
      </w:r>
      <w:r w:rsidRPr="00340DB2">
        <w:rPr>
          <w:sz w:val="28"/>
          <w:szCs w:val="28"/>
        </w:rPr>
        <w:t>ский методы, а по организации обуч</w:t>
      </w:r>
      <w:r w:rsidRPr="00340DB2">
        <w:rPr>
          <w:sz w:val="28"/>
          <w:szCs w:val="28"/>
        </w:rPr>
        <w:t>е</w:t>
      </w:r>
      <w:r w:rsidR="008125E6">
        <w:rPr>
          <w:sz w:val="28"/>
          <w:szCs w:val="28"/>
        </w:rPr>
        <w:t xml:space="preserve">ния – семинарскую, </w:t>
      </w:r>
      <w:r w:rsidRPr="00340DB2">
        <w:rPr>
          <w:sz w:val="28"/>
          <w:szCs w:val="28"/>
        </w:rPr>
        <w:t>практическую</w:t>
      </w:r>
      <w:r w:rsidR="008125E6">
        <w:rPr>
          <w:sz w:val="28"/>
          <w:szCs w:val="28"/>
        </w:rPr>
        <w:t>, с</w:t>
      </w:r>
      <w:r w:rsidR="008125E6">
        <w:rPr>
          <w:sz w:val="28"/>
          <w:szCs w:val="28"/>
        </w:rPr>
        <w:t>а</w:t>
      </w:r>
      <w:r w:rsidR="008125E6">
        <w:rPr>
          <w:sz w:val="28"/>
          <w:szCs w:val="28"/>
        </w:rPr>
        <w:t>мостоятельную</w:t>
      </w:r>
      <w:r w:rsidRPr="00340DB2">
        <w:rPr>
          <w:sz w:val="28"/>
          <w:szCs w:val="28"/>
        </w:rPr>
        <w:t xml:space="preserve"> формы работы</w:t>
      </w:r>
      <w:r w:rsidR="00014882">
        <w:rPr>
          <w:sz w:val="28"/>
          <w:szCs w:val="28"/>
        </w:rPr>
        <w:t>, проек</w:t>
      </w:r>
      <w:r w:rsidR="00014882">
        <w:rPr>
          <w:sz w:val="28"/>
          <w:szCs w:val="28"/>
        </w:rPr>
        <w:t>т</w:t>
      </w:r>
      <w:r w:rsidR="00014882">
        <w:rPr>
          <w:sz w:val="28"/>
          <w:szCs w:val="28"/>
        </w:rPr>
        <w:t xml:space="preserve">ную деятельность </w:t>
      </w:r>
      <w:r w:rsidRPr="00340DB2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– </w:t>
      </w:r>
      <w:r w:rsidRPr="00340DB2">
        <w:rPr>
          <w:sz w:val="28"/>
          <w:szCs w:val="28"/>
        </w:rPr>
        <w:t>воспит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ваем </w:t>
      </w:r>
      <w:r w:rsidRPr="00340DB2">
        <w:rPr>
          <w:sz w:val="28"/>
          <w:szCs w:val="28"/>
        </w:rPr>
        <w:t>творческ</w:t>
      </w:r>
      <w:r>
        <w:rPr>
          <w:sz w:val="28"/>
          <w:szCs w:val="28"/>
        </w:rPr>
        <w:t>ую</w:t>
      </w:r>
      <w:r w:rsidRPr="00340DB2">
        <w:rPr>
          <w:sz w:val="28"/>
          <w:szCs w:val="28"/>
        </w:rPr>
        <w:t xml:space="preserve"> и самоактуализированн</w:t>
      </w:r>
      <w:r>
        <w:rPr>
          <w:sz w:val="28"/>
          <w:szCs w:val="28"/>
        </w:rPr>
        <w:t>ую</w:t>
      </w:r>
      <w:r w:rsidRPr="00340DB2">
        <w:rPr>
          <w:sz w:val="28"/>
          <w:szCs w:val="28"/>
        </w:rPr>
        <w:t xml:space="preserve"> ли</w:t>
      </w:r>
      <w:r w:rsidRPr="00340DB2">
        <w:rPr>
          <w:sz w:val="28"/>
          <w:szCs w:val="28"/>
        </w:rPr>
        <w:t>ч</w:t>
      </w:r>
      <w:r w:rsidRPr="00340DB2">
        <w:rPr>
          <w:sz w:val="28"/>
          <w:szCs w:val="28"/>
        </w:rPr>
        <w:t>ност</w:t>
      </w:r>
      <w:r w:rsidR="007A7311">
        <w:rPr>
          <w:sz w:val="28"/>
          <w:szCs w:val="28"/>
        </w:rPr>
        <w:t>ь (рис. 4)</w:t>
      </w:r>
      <w:r w:rsidRPr="00340DB2">
        <w:rPr>
          <w:sz w:val="28"/>
          <w:szCs w:val="28"/>
        </w:rPr>
        <w:t>.</w:t>
      </w:r>
    </w:p>
    <w:p w:rsidR="006D38F0" w:rsidRPr="006D38F0" w:rsidRDefault="006D38F0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8F0">
        <w:rPr>
          <w:rFonts w:ascii="Times New Roman" w:hAnsi="Times New Roman" w:cs="Times New Roman"/>
          <w:bCs/>
          <w:sz w:val="28"/>
          <w:szCs w:val="28"/>
        </w:rPr>
        <w:lastRenderedPageBreak/>
        <w:t>Представленные методы и приёмы создают в классе атмосферу откр</w:t>
      </w:r>
      <w:r w:rsidRPr="006D38F0">
        <w:rPr>
          <w:rFonts w:ascii="Times New Roman" w:hAnsi="Times New Roman" w:cs="Times New Roman"/>
          <w:bCs/>
          <w:sz w:val="28"/>
          <w:szCs w:val="28"/>
        </w:rPr>
        <w:t>ы</w:t>
      </w:r>
      <w:r w:rsidRPr="006D38F0">
        <w:rPr>
          <w:rFonts w:ascii="Times New Roman" w:hAnsi="Times New Roman" w:cs="Times New Roman"/>
          <w:bCs/>
          <w:sz w:val="28"/>
          <w:szCs w:val="28"/>
        </w:rPr>
        <w:t xml:space="preserve">тости и ответственного сотрудничества; развивают критическое мышление и самостоятельность, 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творчество и </w:t>
      </w:r>
      <w:r w:rsidRPr="006D38F0">
        <w:rPr>
          <w:rFonts w:ascii="Times New Roman" w:hAnsi="Times New Roman" w:cs="Times New Roman"/>
          <w:bCs/>
          <w:sz w:val="28"/>
          <w:szCs w:val="28"/>
        </w:rPr>
        <w:t>умения грамотно анализировать свою де</w:t>
      </w:r>
      <w:r w:rsidRPr="006D38F0">
        <w:rPr>
          <w:rFonts w:ascii="Times New Roman" w:hAnsi="Times New Roman" w:cs="Times New Roman"/>
          <w:bCs/>
          <w:sz w:val="28"/>
          <w:szCs w:val="28"/>
        </w:rPr>
        <w:t>я</w:t>
      </w:r>
      <w:r w:rsidRPr="006D38F0">
        <w:rPr>
          <w:rFonts w:ascii="Times New Roman" w:hAnsi="Times New Roman" w:cs="Times New Roman"/>
          <w:bCs/>
          <w:sz w:val="28"/>
          <w:szCs w:val="28"/>
        </w:rPr>
        <w:t>тель</w:t>
      </w:r>
      <w:r w:rsidR="00014882">
        <w:rPr>
          <w:rFonts w:ascii="Times New Roman" w:hAnsi="Times New Roman" w:cs="Times New Roman"/>
          <w:bCs/>
          <w:sz w:val="28"/>
          <w:szCs w:val="28"/>
        </w:rPr>
        <w:t>ность на уроке</w:t>
      </w:r>
      <w:r w:rsidRPr="006D38F0">
        <w:rPr>
          <w:rFonts w:ascii="Times New Roman" w:hAnsi="Times New Roman" w:cs="Times New Roman"/>
          <w:bCs/>
          <w:sz w:val="28"/>
          <w:szCs w:val="28"/>
        </w:rPr>
        <w:t>.</w:t>
      </w:r>
    </w:p>
    <w:p w:rsidR="005D3189" w:rsidRDefault="005D3189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895" w:rsidRDefault="00D2172F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E6">
        <w:rPr>
          <w:rFonts w:ascii="Times New Roman" w:hAnsi="Times New Roman" w:cs="Times New Roman"/>
          <w:b/>
          <w:sz w:val="28"/>
          <w:szCs w:val="28"/>
        </w:rPr>
        <w:t>Результат</w:t>
      </w:r>
    </w:p>
    <w:p w:rsidR="008125E6" w:rsidRPr="008125E6" w:rsidRDefault="008125E6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5E6">
        <w:rPr>
          <w:rFonts w:ascii="Times New Roman" w:hAnsi="Times New Roman" w:cs="Times New Roman"/>
          <w:bCs/>
          <w:sz w:val="28"/>
          <w:szCs w:val="28"/>
        </w:rPr>
        <w:t>Обобщая, отметим, что современный мир с его бесконечными поток</w:t>
      </w:r>
      <w:r w:rsidRPr="008125E6">
        <w:rPr>
          <w:rFonts w:ascii="Times New Roman" w:hAnsi="Times New Roman" w:cs="Times New Roman"/>
          <w:bCs/>
          <w:sz w:val="28"/>
          <w:szCs w:val="28"/>
        </w:rPr>
        <w:t>а</w:t>
      </w:r>
      <w:r w:rsidRPr="008125E6">
        <w:rPr>
          <w:rFonts w:ascii="Times New Roman" w:hAnsi="Times New Roman" w:cs="Times New Roman"/>
          <w:bCs/>
          <w:sz w:val="28"/>
          <w:szCs w:val="28"/>
        </w:rPr>
        <w:t xml:space="preserve">ми информации требует вовлеченности, живости ума, креативности. В этой связи, </w:t>
      </w:r>
      <w:r w:rsidRPr="008125E6">
        <w:rPr>
          <w:rFonts w:ascii="Times New Roman" w:hAnsi="Times New Roman" w:cs="Times New Roman"/>
          <w:sz w:val="28"/>
          <w:szCs w:val="28"/>
        </w:rPr>
        <w:t>гибкие навыки нужно формировать задолго до того, как человек нач</w:t>
      </w:r>
      <w:r w:rsidRPr="008125E6">
        <w:rPr>
          <w:rFonts w:ascii="Times New Roman" w:hAnsi="Times New Roman" w:cs="Times New Roman"/>
          <w:sz w:val="28"/>
          <w:szCs w:val="28"/>
        </w:rPr>
        <w:t>и</w:t>
      </w:r>
      <w:r w:rsidRPr="008125E6">
        <w:rPr>
          <w:rFonts w:ascii="Times New Roman" w:hAnsi="Times New Roman" w:cs="Times New Roman"/>
          <w:sz w:val="28"/>
          <w:szCs w:val="28"/>
        </w:rPr>
        <w:t xml:space="preserve">нает карьеру. Это значит, что первостепенное участие в их развитии должна принимать школа. </w:t>
      </w:r>
    </w:p>
    <w:p w:rsidR="00D2172F" w:rsidRPr="00D2172F" w:rsidRDefault="008125E6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Реализуя модель </w:t>
      </w:r>
      <w:r w:rsidR="006D38F0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«К» компетенций на уроках истории и обществозн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ния с опорой на активные методы обучения, </w:t>
      </w:r>
      <w:r w:rsidR="005D3189">
        <w:rPr>
          <w:rFonts w:ascii="Times New Roman" w:hAnsi="Times New Roman" w:cs="Times New Roman"/>
          <w:sz w:val="28"/>
          <w:szCs w:val="28"/>
        </w:rPr>
        <w:t>мы создаем условия для форм</w:t>
      </w:r>
      <w:r w:rsidR="005D3189">
        <w:rPr>
          <w:rFonts w:ascii="Times New Roman" w:hAnsi="Times New Roman" w:cs="Times New Roman"/>
          <w:sz w:val="28"/>
          <w:szCs w:val="28"/>
        </w:rPr>
        <w:t>и</w:t>
      </w:r>
      <w:r w:rsidR="005D3189">
        <w:rPr>
          <w:rFonts w:ascii="Times New Roman" w:hAnsi="Times New Roman" w:cs="Times New Roman"/>
          <w:sz w:val="28"/>
          <w:szCs w:val="28"/>
        </w:rPr>
        <w:t>рования свободной, творческой личности, готовой к изменениям и принятию новых отношений.</w:t>
      </w:r>
    </w:p>
    <w:p w:rsidR="00D2172F" w:rsidRPr="00D2172F" w:rsidRDefault="00014882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у</w:t>
      </w:r>
      <w:r w:rsidR="005D3189">
        <w:rPr>
          <w:rFonts w:ascii="Times New Roman" w:hAnsi="Times New Roman" w:cs="Times New Roman"/>
          <w:sz w:val="28"/>
          <w:szCs w:val="28"/>
        </w:rPr>
        <w:t>ченики умеют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172F" w:rsidRPr="00D2172F" w:rsidRDefault="00D2172F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2F">
        <w:rPr>
          <w:rFonts w:ascii="Times New Roman" w:hAnsi="Times New Roman" w:cs="Times New Roman"/>
          <w:sz w:val="28"/>
          <w:szCs w:val="28"/>
        </w:rPr>
        <w:t>- поднима</w:t>
      </w:r>
      <w:r w:rsidR="005D3189">
        <w:rPr>
          <w:rFonts w:ascii="Times New Roman" w:hAnsi="Times New Roman" w:cs="Times New Roman"/>
          <w:sz w:val="28"/>
          <w:szCs w:val="28"/>
        </w:rPr>
        <w:t>ть</w:t>
      </w:r>
      <w:r w:rsidRPr="00D2172F">
        <w:rPr>
          <w:rFonts w:ascii="Times New Roman" w:hAnsi="Times New Roman" w:cs="Times New Roman"/>
          <w:sz w:val="28"/>
          <w:szCs w:val="28"/>
        </w:rPr>
        <w:t xml:space="preserve"> </w:t>
      </w:r>
      <w:r w:rsidR="00393230">
        <w:rPr>
          <w:rFonts w:ascii="Times New Roman" w:hAnsi="Times New Roman" w:cs="Times New Roman"/>
          <w:sz w:val="28"/>
          <w:szCs w:val="28"/>
        </w:rPr>
        <w:t>и решать сложные</w:t>
      </w:r>
      <w:r w:rsidRPr="00D2172F">
        <w:rPr>
          <w:rFonts w:ascii="Times New Roman" w:hAnsi="Times New Roman" w:cs="Times New Roman"/>
          <w:sz w:val="28"/>
          <w:szCs w:val="28"/>
        </w:rPr>
        <w:t xml:space="preserve"> вопросы и проблемы, формулируя их ясно и четко;</w:t>
      </w:r>
    </w:p>
    <w:p w:rsidR="00D2172F" w:rsidRPr="00D2172F" w:rsidRDefault="00D2172F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2F">
        <w:rPr>
          <w:rFonts w:ascii="Times New Roman" w:hAnsi="Times New Roman" w:cs="Times New Roman"/>
          <w:sz w:val="28"/>
          <w:szCs w:val="28"/>
        </w:rPr>
        <w:t>- собира</w:t>
      </w:r>
      <w:r w:rsidR="005D3189">
        <w:rPr>
          <w:rFonts w:ascii="Times New Roman" w:hAnsi="Times New Roman" w:cs="Times New Roman"/>
          <w:sz w:val="28"/>
          <w:szCs w:val="28"/>
        </w:rPr>
        <w:t>ть</w:t>
      </w:r>
      <w:r w:rsidRPr="00D2172F">
        <w:rPr>
          <w:rFonts w:ascii="Times New Roman" w:hAnsi="Times New Roman" w:cs="Times New Roman"/>
          <w:sz w:val="28"/>
          <w:szCs w:val="28"/>
        </w:rPr>
        <w:t xml:space="preserve"> </w:t>
      </w:r>
      <w:r w:rsidR="005D3189">
        <w:rPr>
          <w:rFonts w:ascii="Times New Roman" w:hAnsi="Times New Roman" w:cs="Times New Roman"/>
          <w:sz w:val="28"/>
          <w:szCs w:val="28"/>
        </w:rPr>
        <w:t>необходимую</w:t>
      </w:r>
      <w:r w:rsidRPr="00D2172F">
        <w:rPr>
          <w:rFonts w:ascii="Times New Roman" w:hAnsi="Times New Roman" w:cs="Times New Roman"/>
          <w:sz w:val="28"/>
          <w:szCs w:val="28"/>
        </w:rPr>
        <w:t xml:space="preserve"> информацию, используя абстрактные идеи, чтобы эффективно их интерпретировать;</w:t>
      </w:r>
    </w:p>
    <w:p w:rsidR="005D3189" w:rsidRDefault="00D2172F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2F">
        <w:rPr>
          <w:rFonts w:ascii="Times New Roman" w:hAnsi="Times New Roman" w:cs="Times New Roman"/>
          <w:sz w:val="28"/>
          <w:szCs w:val="28"/>
        </w:rPr>
        <w:t xml:space="preserve">- </w:t>
      </w:r>
      <w:r w:rsidR="005D3189">
        <w:rPr>
          <w:rFonts w:ascii="Times New Roman" w:hAnsi="Times New Roman" w:cs="Times New Roman"/>
          <w:sz w:val="28"/>
          <w:szCs w:val="28"/>
        </w:rPr>
        <w:t>строит</w:t>
      </w:r>
      <w:r w:rsidR="00393230">
        <w:rPr>
          <w:rFonts w:ascii="Times New Roman" w:hAnsi="Times New Roman" w:cs="Times New Roman"/>
          <w:sz w:val="28"/>
          <w:szCs w:val="28"/>
        </w:rPr>
        <w:t>ь</w:t>
      </w:r>
      <w:r w:rsidRPr="00D2172F">
        <w:rPr>
          <w:rFonts w:ascii="Times New Roman" w:hAnsi="Times New Roman" w:cs="Times New Roman"/>
          <w:sz w:val="28"/>
          <w:szCs w:val="28"/>
        </w:rPr>
        <w:t xml:space="preserve"> обоснованны</w:t>
      </w:r>
      <w:r w:rsidR="005D3189">
        <w:rPr>
          <w:rFonts w:ascii="Times New Roman" w:hAnsi="Times New Roman" w:cs="Times New Roman"/>
          <w:sz w:val="28"/>
          <w:szCs w:val="28"/>
        </w:rPr>
        <w:t>е</w:t>
      </w:r>
      <w:r w:rsidRPr="00D2172F">
        <w:rPr>
          <w:rFonts w:ascii="Times New Roman" w:hAnsi="Times New Roman" w:cs="Times New Roman"/>
          <w:sz w:val="28"/>
          <w:szCs w:val="28"/>
        </w:rPr>
        <w:t xml:space="preserve"> заключения и </w:t>
      </w:r>
      <w:r w:rsidR="005D3189">
        <w:rPr>
          <w:rFonts w:ascii="Times New Roman" w:hAnsi="Times New Roman" w:cs="Times New Roman"/>
          <w:sz w:val="28"/>
          <w:szCs w:val="28"/>
        </w:rPr>
        <w:t>выводы;</w:t>
      </w:r>
    </w:p>
    <w:p w:rsidR="00D2172F" w:rsidRPr="00D2172F" w:rsidRDefault="00D2172F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2F">
        <w:rPr>
          <w:rFonts w:ascii="Times New Roman" w:hAnsi="Times New Roman" w:cs="Times New Roman"/>
          <w:sz w:val="28"/>
          <w:szCs w:val="28"/>
        </w:rPr>
        <w:t xml:space="preserve">- </w:t>
      </w:r>
      <w:r w:rsidR="005D3189">
        <w:rPr>
          <w:rFonts w:ascii="Times New Roman" w:hAnsi="Times New Roman" w:cs="Times New Roman"/>
          <w:sz w:val="28"/>
          <w:szCs w:val="28"/>
        </w:rPr>
        <w:t xml:space="preserve">выдвигать </w:t>
      </w:r>
      <w:r w:rsidRPr="00D2172F">
        <w:rPr>
          <w:rFonts w:ascii="Times New Roman" w:hAnsi="Times New Roman" w:cs="Times New Roman"/>
          <w:sz w:val="28"/>
          <w:szCs w:val="28"/>
        </w:rPr>
        <w:t>альтернативны</w:t>
      </w:r>
      <w:r w:rsidR="005D3189">
        <w:rPr>
          <w:rFonts w:ascii="Times New Roman" w:hAnsi="Times New Roman" w:cs="Times New Roman"/>
          <w:sz w:val="28"/>
          <w:szCs w:val="28"/>
        </w:rPr>
        <w:t>е</w:t>
      </w:r>
      <w:r w:rsidRPr="00D2172F">
        <w:rPr>
          <w:rFonts w:ascii="Times New Roman" w:hAnsi="Times New Roman" w:cs="Times New Roman"/>
          <w:sz w:val="28"/>
          <w:szCs w:val="28"/>
        </w:rPr>
        <w:t xml:space="preserve"> </w:t>
      </w:r>
      <w:r w:rsidR="005D3189">
        <w:rPr>
          <w:rFonts w:ascii="Times New Roman" w:hAnsi="Times New Roman" w:cs="Times New Roman"/>
          <w:sz w:val="28"/>
          <w:szCs w:val="28"/>
        </w:rPr>
        <w:t>реш</w:t>
      </w:r>
      <w:r w:rsidRPr="00D2172F">
        <w:rPr>
          <w:rFonts w:ascii="Times New Roman" w:hAnsi="Times New Roman" w:cs="Times New Roman"/>
          <w:sz w:val="28"/>
          <w:szCs w:val="28"/>
        </w:rPr>
        <w:t>е</w:t>
      </w:r>
      <w:r w:rsidR="005D3189">
        <w:rPr>
          <w:rFonts w:ascii="Times New Roman" w:hAnsi="Times New Roman" w:cs="Times New Roman"/>
          <w:sz w:val="28"/>
          <w:szCs w:val="28"/>
        </w:rPr>
        <w:t>ния с необходимым обоснованием</w:t>
      </w:r>
      <w:r w:rsidRPr="00D2172F">
        <w:rPr>
          <w:rFonts w:ascii="Times New Roman" w:hAnsi="Times New Roman" w:cs="Times New Roman"/>
          <w:sz w:val="28"/>
          <w:szCs w:val="28"/>
        </w:rPr>
        <w:t>;</w:t>
      </w:r>
    </w:p>
    <w:p w:rsidR="005D3189" w:rsidRDefault="00D2172F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72F">
        <w:rPr>
          <w:rFonts w:ascii="Times New Roman" w:hAnsi="Times New Roman" w:cs="Times New Roman"/>
          <w:sz w:val="28"/>
          <w:szCs w:val="28"/>
        </w:rPr>
        <w:t>- эффективно обща</w:t>
      </w:r>
      <w:r w:rsidR="005D3189">
        <w:rPr>
          <w:rFonts w:ascii="Times New Roman" w:hAnsi="Times New Roman" w:cs="Times New Roman"/>
          <w:sz w:val="28"/>
          <w:szCs w:val="28"/>
        </w:rPr>
        <w:t>ть</w:t>
      </w:r>
      <w:r w:rsidRPr="00D2172F">
        <w:rPr>
          <w:rFonts w:ascii="Times New Roman" w:hAnsi="Times New Roman" w:cs="Times New Roman"/>
          <w:sz w:val="28"/>
          <w:szCs w:val="28"/>
        </w:rPr>
        <w:t>ся с другими при выработке решения</w:t>
      </w:r>
      <w:r w:rsidR="005D3189">
        <w:rPr>
          <w:rFonts w:ascii="Times New Roman" w:hAnsi="Times New Roman" w:cs="Times New Roman"/>
          <w:sz w:val="28"/>
          <w:szCs w:val="28"/>
        </w:rPr>
        <w:t>;</w:t>
      </w:r>
    </w:p>
    <w:p w:rsidR="006D38F0" w:rsidRDefault="005D3189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свою деятельность и деятельность окружающих</w:t>
      </w:r>
      <w:r w:rsidR="006D38F0">
        <w:rPr>
          <w:rFonts w:ascii="Times New Roman" w:hAnsi="Times New Roman" w:cs="Times New Roman"/>
          <w:sz w:val="28"/>
          <w:szCs w:val="28"/>
        </w:rPr>
        <w:t>;</w:t>
      </w:r>
    </w:p>
    <w:p w:rsidR="00D2172F" w:rsidRDefault="006D38F0" w:rsidP="006D3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сотрудничать, разрабатывать проекты, выдвигать гипотезы, пров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дить </w:t>
      </w:r>
      <w:r w:rsidR="00393230">
        <w:rPr>
          <w:rFonts w:ascii="Times New Roman" w:hAnsi="Times New Roman" w:cs="Times New Roman"/>
          <w:sz w:val="28"/>
          <w:szCs w:val="28"/>
        </w:rPr>
        <w:t xml:space="preserve">и представлять </w:t>
      </w:r>
      <w:r>
        <w:rPr>
          <w:rFonts w:ascii="Times New Roman" w:hAnsi="Times New Roman" w:cs="Times New Roman"/>
          <w:sz w:val="28"/>
          <w:szCs w:val="28"/>
        </w:rPr>
        <w:t>исследования</w:t>
      </w:r>
      <w:r w:rsidR="00393230">
        <w:rPr>
          <w:rFonts w:ascii="Times New Roman" w:hAnsi="Times New Roman" w:cs="Times New Roman"/>
          <w:sz w:val="28"/>
          <w:szCs w:val="28"/>
        </w:rPr>
        <w:t>, готовить презентации</w:t>
      </w:r>
      <w:r>
        <w:rPr>
          <w:rFonts w:ascii="Times New Roman" w:hAnsi="Times New Roman" w:cs="Times New Roman"/>
          <w:sz w:val="28"/>
          <w:szCs w:val="28"/>
        </w:rPr>
        <w:t xml:space="preserve"> и т.д</w:t>
      </w:r>
      <w:r w:rsidR="005D3189">
        <w:rPr>
          <w:rFonts w:ascii="Times New Roman" w:hAnsi="Times New Roman" w:cs="Times New Roman"/>
          <w:sz w:val="28"/>
          <w:szCs w:val="28"/>
        </w:rPr>
        <w:t>.</w:t>
      </w:r>
      <w:r w:rsidR="00D2172F" w:rsidRPr="00D21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E6A" w:rsidRDefault="00B13E6A" w:rsidP="006D38F0">
      <w:pPr>
        <w:pStyle w:val="font8"/>
        <w:tabs>
          <w:tab w:val="left" w:pos="567"/>
          <w:tab w:val="left" w:pos="993"/>
        </w:tabs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B13E6A">
        <w:rPr>
          <w:bCs/>
          <w:sz w:val="28"/>
          <w:szCs w:val="28"/>
        </w:rPr>
        <w:t>Ежегодно ученики автора становятся победителями и призерами мун</w:t>
      </w:r>
      <w:r w:rsidRPr="00B13E6A">
        <w:rPr>
          <w:bCs/>
          <w:sz w:val="28"/>
          <w:szCs w:val="28"/>
        </w:rPr>
        <w:t>и</w:t>
      </w:r>
      <w:r w:rsidRPr="00B13E6A">
        <w:rPr>
          <w:bCs/>
          <w:sz w:val="28"/>
          <w:szCs w:val="28"/>
        </w:rPr>
        <w:t xml:space="preserve">ципального этапа Всероссийской олимпиады школьников по </w:t>
      </w:r>
      <w:r>
        <w:rPr>
          <w:bCs/>
          <w:sz w:val="28"/>
          <w:szCs w:val="28"/>
        </w:rPr>
        <w:t>истории, общ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ствознанию, праву, призерами областного этапа; победителями и призерами конкурсов творческих, проектных, исследовательских работ.</w:t>
      </w:r>
    </w:p>
    <w:p w:rsidR="006D38F0" w:rsidRPr="006D38F0" w:rsidRDefault="006D38F0" w:rsidP="006D38F0">
      <w:pPr>
        <w:pStyle w:val="font8"/>
        <w:tabs>
          <w:tab w:val="left" w:pos="567"/>
          <w:tab w:val="left" w:pos="993"/>
        </w:tabs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6D38F0">
        <w:rPr>
          <w:bCs/>
          <w:sz w:val="28"/>
          <w:szCs w:val="28"/>
        </w:rPr>
        <w:t>Работа по развитию «4К» компетенций на уроках истории и обществ</w:t>
      </w:r>
      <w:r w:rsidRPr="006D38F0">
        <w:rPr>
          <w:bCs/>
          <w:sz w:val="28"/>
          <w:szCs w:val="28"/>
        </w:rPr>
        <w:t>о</w:t>
      </w:r>
      <w:r w:rsidRPr="006D38F0">
        <w:rPr>
          <w:bCs/>
          <w:sz w:val="28"/>
          <w:szCs w:val="28"/>
        </w:rPr>
        <w:t>знания – это процесс целенаправленный и управляемый. Дети привыкают не теряться при виде множества заданий, выбирать посильное. Это важное ум</w:t>
      </w:r>
      <w:r w:rsidRPr="006D38F0">
        <w:rPr>
          <w:bCs/>
          <w:sz w:val="28"/>
          <w:szCs w:val="28"/>
        </w:rPr>
        <w:t>е</w:t>
      </w:r>
      <w:r w:rsidRPr="006D38F0">
        <w:rPr>
          <w:bCs/>
          <w:sz w:val="28"/>
          <w:szCs w:val="28"/>
        </w:rPr>
        <w:t>ние</w:t>
      </w:r>
      <w:r w:rsidR="00393230">
        <w:rPr>
          <w:bCs/>
          <w:sz w:val="28"/>
          <w:szCs w:val="28"/>
        </w:rPr>
        <w:t xml:space="preserve"> и </w:t>
      </w:r>
      <w:r w:rsidRPr="006D38F0">
        <w:rPr>
          <w:bCs/>
          <w:sz w:val="28"/>
          <w:szCs w:val="28"/>
        </w:rPr>
        <w:t>при подготовке учащихся к ГИА</w:t>
      </w:r>
      <w:r w:rsidR="00393230">
        <w:rPr>
          <w:bCs/>
          <w:sz w:val="28"/>
          <w:szCs w:val="28"/>
        </w:rPr>
        <w:t xml:space="preserve"> и в дальнейшей жи</w:t>
      </w:r>
      <w:r w:rsidR="00393230">
        <w:rPr>
          <w:bCs/>
          <w:sz w:val="28"/>
          <w:szCs w:val="28"/>
        </w:rPr>
        <w:t>з</w:t>
      </w:r>
      <w:r w:rsidR="00393230">
        <w:rPr>
          <w:bCs/>
          <w:sz w:val="28"/>
          <w:szCs w:val="28"/>
        </w:rPr>
        <w:t>ни</w:t>
      </w:r>
      <w:r w:rsidRPr="006D38F0">
        <w:rPr>
          <w:bCs/>
          <w:sz w:val="28"/>
          <w:szCs w:val="28"/>
        </w:rPr>
        <w:t xml:space="preserve">. </w:t>
      </w:r>
    </w:p>
    <w:p w:rsidR="006D38F0" w:rsidRPr="005D3189" w:rsidRDefault="006D38F0" w:rsidP="006D38F0">
      <w:pPr>
        <w:pStyle w:val="font8"/>
        <w:tabs>
          <w:tab w:val="left" w:pos="567"/>
          <w:tab w:val="left" w:pos="993"/>
        </w:tabs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B841FE" w:rsidRPr="00E978CF" w:rsidRDefault="00B841FE" w:rsidP="006D38F0">
      <w:pPr>
        <w:pStyle w:val="font8"/>
        <w:tabs>
          <w:tab w:val="left" w:pos="567"/>
          <w:tab w:val="left" w:pos="993"/>
        </w:tabs>
        <w:spacing w:before="0" w:beforeAutospacing="0" w:after="0" w:afterAutospacing="0"/>
        <w:rPr>
          <w:b/>
          <w:sz w:val="28"/>
          <w:szCs w:val="28"/>
        </w:rPr>
      </w:pPr>
      <w:r w:rsidRPr="00E978CF">
        <w:rPr>
          <w:b/>
          <w:sz w:val="28"/>
          <w:szCs w:val="28"/>
        </w:rPr>
        <w:t>Библиографический список</w:t>
      </w:r>
    </w:p>
    <w:p w:rsidR="006A4C4C" w:rsidRDefault="006A4C4C" w:rsidP="006D38F0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A4C4C">
        <w:rPr>
          <w:rFonts w:ascii="Times New Roman" w:hAnsi="Times New Roman"/>
          <w:sz w:val="28"/>
          <w:szCs w:val="28"/>
          <w:shd w:val="clear" w:color="auto" w:fill="FFFFFF"/>
        </w:rPr>
        <w:t xml:space="preserve">Историко-культурный стандарт </w:t>
      </w:r>
      <w:r w:rsidR="00B841FE" w:rsidRPr="00E978CF">
        <w:rPr>
          <w:rFonts w:ascii="Times New Roman" w:hAnsi="Times New Roman"/>
          <w:sz w:val="28"/>
          <w:szCs w:val="28"/>
          <w:shd w:val="clear" w:color="auto" w:fill="FFFFFF"/>
        </w:rPr>
        <w:t xml:space="preserve">[Электронный ресурс]. – </w:t>
      </w:r>
      <w:r w:rsidRPr="006A4C4C">
        <w:rPr>
          <w:rFonts w:ascii="Times New Roman" w:hAnsi="Times New Roman"/>
          <w:sz w:val="28"/>
          <w:szCs w:val="28"/>
          <w:shd w:val="clear" w:color="auto" w:fill="FFFFFF"/>
        </w:rPr>
        <w:t>https://histrf.ru/biblioteka/b/istoriko-kul-turnyi-standart</w:t>
      </w:r>
      <w:r w:rsidR="00B841FE" w:rsidRPr="00E978CF">
        <w:rPr>
          <w:rFonts w:ascii="Times New Roman" w:hAnsi="Times New Roman"/>
          <w:sz w:val="28"/>
          <w:szCs w:val="28"/>
          <w:shd w:val="clear" w:color="auto" w:fill="FFFFFF"/>
        </w:rPr>
        <w:t>, свободный. Загл. с экрана.</w:t>
      </w:r>
    </w:p>
    <w:p w:rsidR="00005FCF" w:rsidRDefault="00B841FE" w:rsidP="006D38F0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A4C4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Примерная основная образовательная программа </w:t>
      </w:r>
      <w:r w:rsidR="00393230">
        <w:rPr>
          <w:rFonts w:ascii="Times New Roman" w:hAnsi="Times New Roman"/>
          <w:bCs/>
          <w:sz w:val="28"/>
          <w:szCs w:val="28"/>
          <w:shd w:val="clear" w:color="auto" w:fill="FFFFFF"/>
        </w:rPr>
        <w:t>СОО</w:t>
      </w:r>
      <w:r w:rsidRPr="006A4C4C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Pr="006A4C4C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6A4C4C">
        <w:rPr>
          <w:rFonts w:ascii="Times New Roman" w:hAnsi="Times New Roman"/>
          <w:sz w:val="28"/>
          <w:szCs w:val="28"/>
          <w:shd w:val="clear" w:color="auto" w:fill="FFFFFF"/>
        </w:rPr>
        <w:t>[Электронный р</w:t>
      </w:r>
      <w:r w:rsidRPr="006A4C4C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6A4C4C">
        <w:rPr>
          <w:rFonts w:ascii="Times New Roman" w:hAnsi="Times New Roman"/>
          <w:sz w:val="28"/>
          <w:szCs w:val="28"/>
          <w:shd w:val="clear" w:color="auto" w:fill="FFFFFF"/>
        </w:rPr>
        <w:t>сурс]. – Режим доступа:</w:t>
      </w:r>
      <w:r w:rsidRPr="006A4C4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hyperlink r:id="rId13" w:history="1">
        <w:r w:rsidRPr="006A4C4C">
          <w:rPr>
            <w:rFonts w:ascii="Times New Roman" w:hAnsi="Times New Roman"/>
            <w:sz w:val="28"/>
            <w:szCs w:val="28"/>
            <w:shd w:val="clear" w:color="auto" w:fill="FFFFFF"/>
          </w:rPr>
          <w:t>http://mosmetod.ru/metodicheskoe-prostranstvo/documenti/primernaya-osnovnaya-obraz-programa-srednego-obshego-obrazov.html</w:t>
        </w:r>
      </w:hyperlink>
      <w:r w:rsidRPr="006A4C4C">
        <w:rPr>
          <w:rFonts w:ascii="Times New Roman" w:hAnsi="Times New Roman"/>
          <w:sz w:val="28"/>
          <w:szCs w:val="28"/>
          <w:shd w:val="clear" w:color="auto" w:fill="FFFFFF"/>
        </w:rPr>
        <w:t>, свободный. Загл. с экрана.</w:t>
      </w:r>
    </w:p>
    <w:p w:rsidR="00014882" w:rsidRDefault="00B13E6A" w:rsidP="00014882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05FC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Вавилова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005FCF">
        <w:rPr>
          <w:rFonts w:ascii="Times New Roman" w:hAnsi="Times New Roman"/>
          <w:sz w:val="28"/>
          <w:szCs w:val="28"/>
          <w:shd w:val="clear" w:color="auto" w:fill="FFFFFF"/>
        </w:rPr>
        <w:t xml:space="preserve"> Л.Н.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005FC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05FCF" w:rsidRPr="00005FCF">
        <w:rPr>
          <w:rFonts w:ascii="Times New Roman" w:hAnsi="Times New Roman"/>
          <w:sz w:val="28"/>
          <w:szCs w:val="28"/>
          <w:shd w:val="clear" w:color="auto" w:fill="FFFFFF"/>
        </w:rPr>
        <w:t>Панина Г.С., Современные способы активизации обуч</w:t>
      </w:r>
      <w:r w:rsidR="00005FCF" w:rsidRPr="00005FCF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005FCF" w:rsidRPr="00005FCF">
        <w:rPr>
          <w:rFonts w:ascii="Times New Roman" w:hAnsi="Times New Roman"/>
          <w:sz w:val="28"/>
          <w:szCs w:val="28"/>
          <w:shd w:val="clear" w:color="auto" w:fill="FFFFFF"/>
        </w:rPr>
        <w:t>ния: Учеб.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005FCF" w:rsidRPr="00005FCF">
        <w:rPr>
          <w:rFonts w:ascii="Times New Roman" w:hAnsi="Times New Roman"/>
          <w:sz w:val="28"/>
          <w:szCs w:val="28"/>
          <w:shd w:val="clear" w:color="auto" w:fill="FFFFFF"/>
        </w:rPr>
        <w:t>пособие для студ. высш. учеб. заведений / Т.С. Панина, Л.Н. Вавилова; Под ред. Т.С. Паниной. – М.: Издательский центр «Академия», 2006. – 176 с.</w:t>
      </w:r>
    </w:p>
    <w:p w:rsidR="00014882" w:rsidRDefault="00CC65D4" w:rsidP="00014882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48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Мединцева И. П. Компетентностный подход в образовании [Текст] // П</w:t>
      </w:r>
      <w:r w:rsidRPr="000148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Pr="000148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дагогическое мастерство: материалы II Междунар. науч. конф. (г. Москва, декабрь 2012 г.). — М.: Буки-Веди, 2012. — URL https://moluch.ru/conf/ped/archive/65/3148/ (дата обращения: 10.12.2018).</w:t>
      </w:r>
    </w:p>
    <w:p w:rsidR="006D3691" w:rsidRPr="00014882" w:rsidRDefault="006D3691" w:rsidP="00014882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48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Источник: https://shkolazhizni.ru/psychology/articles/75433/</w:t>
      </w:r>
    </w:p>
    <w:p w:rsidR="00005FCF" w:rsidRDefault="00005FCF" w:rsidP="006D3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5FCF" w:rsidRDefault="00005FCF" w:rsidP="006D3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3F1" w:rsidRPr="00393230" w:rsidRDefault="007B63F1" w:rsidP="0039323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B63F1" w:rsidRPr="00393230" w:rsidSect="00A11BF4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D79" w:rsidRDefault="00662D79" w:rsidP="00A11BF4">
      <w:pPr>
        <w:spacing w:after="0" w:line="240" w:lineRule="auto"/>
      </w:pPr>
      <w:r>
        <w:separator/>
      </w:r>
    </w:p>
  </w:endnote>
  <w:endnote w:type="continuationSeparator" w:id="0">
    <w:p w:rsidR="00662D79" w:rsidRDefault="00662D79" w:rsidP="00A11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043132"/>
      <w:docPartObj>
        <w:docPartGallery w:val="Page Numbers (Bottom of Page)"/>
        <w:docPartUnique/>
      </w:docPartObj>
    </w:sdtPr>
    <w:sdtEndPr/>
    <w:sdtContent>
      <w:p w:rsidR="007A7311" w:rsidRDefault="007A731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E6A">
          <w:rPr>
            <w:noProof/>
          </w:rPr>
          <w:t>7</w:t>
        </w:r>
        <w:r>
          <w:fldChar w:fldCharType="end"/>
        </w:r>
      </w:p>
    </w:sdtContent>
  </w:sdt>
  <w:p w:rsidR="007A7311" w:rsidRDefault="007A73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D79" w:rsidRDefault="00662D79" w:rsidP="00A11BF4">
      <w:pPr>
        <w:spacing w:after="0" w:line="240" w:lineRule="auto"/>
      </w:pPr>
      <w:r>
        <w:separator/>
      </w:r>
    </w:p>
  </w:footnote>
  <w:footnote w:type="continuationSeparator" w:id="0">
    <w:p w:rsidR="00662D79" w:rsidRDefault="00662D79" w:rsidP="00A11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311" w:rsidRPr="00A11BF4" w:rsidRDefault="007A7311" w:rsidP="00A11BF4">
    <w:pPr>
      <w:pStyle w:val="a6"/>
      <w:jc w:val="center"/>
      <w:rPr>
        <w:rFonts w:ascii="Times New Roman" w:hAnsi="Times New Roman" w:cs="Times New Roman"/>
      </w:rPr>
    </w:pPr>
    <w:r w:rsidRPr="00A11BF4">
      <w:rPr>
        <w:rFonts w:ascii="Times New Roman" w:hAnsi="Times New Roman" w:cs="Times New Roman"/>
        <w:bCs/>
        <w:color w:val="000000"/>
        <w:sz w:val="21"/>
        <w:szCs w:val="21"/>
        <w:shd w:val="clear" w:color="auto" w:fill="FFFFFF"/>
      </w:rPr>
      <w:t>Кащавцева Галина Дмитриевна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7532"/>
    <w:multiLevelType w:val="hybridMultilevel"/>
    <w:tmpl w:val="A4CA51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EC3BB7"/>
    <w:multiLevelType w:val="multilevel"/>
    <w:tmpl w:val="316C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67138"/>
    <w:multiLevelType w:val="hybridMultilevel"/>
    <w:tmpl w:val="7D22F1B0"/>
    <w:lvl w:ilvl="0" w:tplc="B26ED45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1F6CD7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A920C58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7416023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DF3ED5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254ACD3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6D30501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F06C0A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77C793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3">
    <w:nsid w:val="4E277B7E"/>
    <w:multiLevelType w:val="multilevel"/>
    <w:tmpl w:val="C5BA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863895"/>
    <w:multiLevelType w:val="hybridMultilevel"/>
    <w:tmpl w:val="5D0AE5E8"/>
    <w:lvl w:ilvl="0" w:tplc="8ECC8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27"/>
    <w:rsid w:val="00005FCF"/>
    <w:rsid w:val="00014882"/>
    <w:rsid w:val="000345EF"/>
    <w:rsid w:val="000A2FF9"/>
    <w:rsid w:val="001146D4"/>
    <w:rsid w:val="001F1809"/>
    <w:rsid w:val="00235CBB"/>
    <w:rsid w:val="0027534B"/>
    <w:rsid w:val="00283D27"/>
    <w:rsid w:val="002C2BFD"/>
    <w:rsid w:val="0033754B"/>
    <w:rsid w:val="00385C71"/>
    <w:rsid w:val="0039004A"/>
    <w:rsid w:val="00393230"/>
    <w:rsid w:val="003C3C35"/>
    <w:rsid w:val="00461B3B"/>
    <w:rsid w:val="005C7389"/>
    <w:rsid w:val="005D3189"/>
    <w:rsid w:val="00615628"/>
    <w:rsid w:val="0061774A"/>
    <w:rsid w:val="00641895"/>
    <w:rsid w:val="006563F2"/>
    <w:rsid w:val="0066008D"/>
    <w:rsid w:val="00662D79"/>
    <w:rsid w:val="00665009"/>
    <w:rsid w:val="0069276D"/>
    <w:rsid w:val="006A4C4C"/>
    <w:rsid w:val="006B2348"/>
    <w:rsid w:val="006D3691"/>
    <w:rsid w:val="006D38F0"/>
    <w:rsid w:val="00725315"/>
    <w:rsid w:val="0074170B"/>
    <w:rsid w:val="007700EC"/>
    <w:rsid w:val="007A7311"/>
    <w:rsid w:val="007B63F1"/>
    <w:rsid w:val="007D1DC1"/>
    <w:rsid w:val="007D3981"/>
    <w:rsid w:val="008125E6"/>
    <w:rsid w:val="00845816"/>
    <w:rsid w:val="00872854"/>
    <w:rsid w:val="00873089"/>
    <w:rsid w:val="009E6607"/>
    <w:rsid w:val="00A05387"/>
    <w:rsid w:val="00A11BF4"/>
    <w:rsid w:val="00A42F84"/>
    <w:rsid w:val="00A441B4"/>
    <w:rsid w:val="00A51332"/>
    <w:rsid w:val="00A535BF"/>
    <w:rsid w:val="00AB500F"/>
    <w:rsid w:val="00AE4A9C"/>
    <w:rsid w:val="00AF4F58"/>
    <w:rsid w:val="00B115BF"/>
    <w:rsid w:val="00B13E6A"/>
    <w:rsid w:val="00B30648"/>
    <w:rsid w:val="00B50BBB"/>
    <w:rsid w:val="00B841FE"/>
    <w:rsid w:val="00B91278"/>
    <w:rsid w:val="00B92920"/>
    <w:rsid w:val="00BA60CC"/>
    <w:rsid w:val="00BB34C5"/>
    <w:rsid w:val="00BD37EB"/>
    <w:rsid w:val="00BE4CB3"/>
    <w:rsid w:val="00C500E1"/>
    <w:rsid w:val="00C824B2"/>
    <w:rsid w:val="00CC3DE3"/>
    <w:rsid w:val="00CC65D4"/>
    <w:rsid w:val="00CE5ACA"/>
    <w:rsid w:val="00D2172F"/>
    <w:rsid w:val="00D44432"/>
    <w:rsid w:val="00DB29CD"/>
    <w:rsid w:val="00E90CC0"/>
    <w:rsid w:val="00EC3D42"/>
    <w:rsid w:val="00F51B30"/>
    <w:rsid w:val="00F619CD"/>
    <w:rsid w:val="00F90CAA"/>
    <w:rsid w:val="00F96548"/>
    <w:rsid w:val="00FB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F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3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5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11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1BF4"/>
  </w:style>
  <w:style w:type="paragraph" w:styleId="a8">
    <w:name w:val="footer"/>
    <w:basedOn w:val="a"/>
    <w:link w:val="a9"/>
    <w:uiPriority w:val="99"/>
    <w:unhideWhenUsed/>
    <w:rsid w:val="00A11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1BF4"/>
  </w:style>
  <w:style w:type="paragraph" w:styleId="aa">
    <w:name w:val="List Paragraph"/>
    <w:basedOn w:val="a"/>
    <w:uiPriority w:val="34"/>
    <w:qFormat/>
    <w:rsid w:val="00B841FE"/>
    <w:pPr>
      <w:ind w:left="720"/>
      <w:contextualSpacing/>
    </w:pPr>
  </w:style>
  <w:style w:type="paragraph" w:customStyle="1" w:styleId="font8">
    <w:name w:val="font_8"/>
    <w:basedOn w:val="a"/>
    <w:uiPriority w:val="99"/>
    <w:rsid w:val="00B8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841FE"/>
    <w:rPr>
      <w:color w:val="0000FF"/>
      <w:u w:val="single"/>
    </w:rPr>
  </w:style>
  <w:style w:type="paragraph" w:styleId="ac">
    <w:name w:val="Normal (Web)"/>
    <w:basedOn w:val="a"/>
    <w:uiPriority w:val="99"/>
    <w:rsid w:val="00BD37EB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2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2F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3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5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11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1BF4"/>
  </w:style>
  <w:style w:type="paragraph" w:styleId="a8">
    <w:name w:val="footer"/>
    <w:basedOn w:val="a"/>
    <w:link w:val="a9"/>
    <w:uiPriority w:val="99"/>
    <w:unhideWhenUsed/>
    <w:rsid w:val="00A11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1BF4"/>
  </w:style>
  <w:style w:type="paragraph" w:styleId="aa">
    <w:name w:val="List Paragraph"/>
    <w:basedOn w:val="a"/>
    <w:uiPriority w:val="34"/>
    <w:qFormat/>
    <w:rsid w:val="00B841FE"/>
    <w:pPr>
      <w:ind w:left="720"/>
      <w:contextualSpacing/>
    </w:pPr>
  </w:style>
  <w:style w:type="paragraph" w:customStyle="1" w:styleId="font8">
    <w:name w:val="font_8"/>
    <w:basedOn w:val="a"/>
    <w:uiPriority w:val="99"/>
    <w:rsid w:val="00B8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B841FE"/>
    <w:rPr>
      <w:color w:val="0000FF"/>
      <w:u w:val="single"/>
    </w:rPr>
  </w:style>
  <w:style w:type="paragraph" w:styleId="ac">
    <w:name w:val="Normal (Web)"/>
    <w:basedOn w:val="a"/>
    <w:uiPriority w:val="99"/>
    <w:rsid w:val="00BD37EB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2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smetod.ru/metodicheskoe-prostranstvo/documenti/primernaya-osnovnaya-obraz-programa-srednego-obshego-obrazov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D7673-880B-4915-8D53-75B6BE3F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</cp:lastModifiedBy>
  <cp:revision>2</cp:revision>
  <dcterms:created xsi:type="dcterms:W3CDTF">2018-12-11T08:50:00Z</dcterms:created>
  <dcterms:modified xsi:type="dcterms:W3CDTF">2018-12-11T08:50:00Z</dcterms:modified>
</cp:coreProperties>
</file>