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2A2F71" w:rsidRPr="00B0254A" w:rsidRDefault="002A2F71" w:rsidP="002A2F71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 при аттестации на квалификационные категории </w:t>
      </w:r>
    </w:p>
    <w:p w:rsidR="002A2F71" w:rsidRPr="00B0254A" w:rsidRDefault="002A2F71" w:rsidP="002A2F71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2A2F71" w:rsidRPr="00B0254A" w:rsidRDefault="002A2F71" w:rsidP="002A2F71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>по должности «учитель-дефектолог», «дефектолог»</w:t>
      </w:r>
    </w:p>
    <w:p w:rsidR="002A2F71" w:rsidRPr="00B0254A" w:rsidRDefault="002A2F71" w:rsidP="002A2F71">
      <w:pPr>
        <w:pStyle w:val="a4"/>
        <w:jc w:val="left"/>
        <w:rPr>
          <w:sz w:val="24"/>
          <w:lang w:val="ru-RU"/>
        </w:rPr>
      </w:pPr>
    </w:p>
    <w:tbl>
      <w:tblPr>
        <w:tblW w:w="154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879"/>
        <w:gridCol w:w="1850"/>
        <w:gridCol w:w="49"/>
        <w:gridCol w:w="1767"/>
        <w:gridCol w:w="34"/>
        <w:gridCol w:w="1686"/>
      </w:tblGrid>
      <w:tr w:rsidR="002A2F71" w:rsidRPr="002A2F71" w:rsidTr="009F3BA6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A2F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2F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2F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2A2F71" w:rsidRPr="002A2F71" w:rsidTr="009F3BA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2F71" w:rsidRPr="002A2F71" w:rsidTr="009F3BA6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Стабильные положительные результаты (</w:t>
            </w:r>
            <w:r w:rsidRPr="002A2F71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 </w:t>
            </w:r>
            <w:r w:rsidRPr="002A2F71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2A2F71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2A2F71">
              <w:rPr>
                <w:rFonts w:ascii="Times New Roman" w:hAnsi="Times New Roman" w:cs="Times New Roman"/>
                <w:b/>
              </w:rPr>
              <w:t xml:space="preserve">  образовательных программ по итогам мониторингов, проводимых организацией</w:t>
            </w:r>
          </w:p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F71" w:rsidRPr="002A2F71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учителя-дефектолога (результаты диагностики за 3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Динамика развития детей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Положительная динамика развития детей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Положительная динамика развития детей </w:t>
            </w:r>
          </w:p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от 65 до 74%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Положительная  и устойчивая динамика</w:t>
            </w:r>
            <w:r w:rsidRPr="002A2F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A2F71">
              <w:rPr>
                <w:rFonts w:ascii="Times New Roman" w:hAnsi="Times New Roman" w:cs="Times New Roman"/>
              </w:rPr>
              <w:t xml:space="preserve">развития детей </w:t>
            </w:r>
          </w:p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от 75 до 84%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71">
              <w:rPr>
                <w:rFonts w:ascii="Times New Roman" w:hAnsi="Times New Roman" w:cs="Times New Roman"/>
              </w:rPr>
              <w:t>Положитель-ная</w:t>
            </w:r>
            <w:proofErr w:type="spellEnd"/>
            <w:proofErr w:type="gramEnd"/>
            <w:r w:rsidRPr="002A2F71">
              <w:rPr>
                <w:rFonts w:ascii="Times New Roman" w:hAnsi="Times New Roman" w:cs="Times New Roman"/>
              </w:rPr>
              <w:t xml:space="preserve">  и устойчивая динамика развития детей от 85% и выше, вывод детей из статуса «ребенок с ОВЗ»</w:t>
            </w:r>
          </w:p>
        </w:tc>
      </w:tr>
      <w:tr w:rsidR="002A2F71" w:rsidRPr="002A2F71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Сопровождение ребенка со </w:t>
            </w:r>
            <w:r w:rsidRPr="002A2F71">
              <w:rPr>
                <w:rFonts w:ascii="Times New Roman" w:hAnsi="Times New Roman" w:cs="Times New Roman"/>
              </w:rPr>
              <w:lastRenderedPageBreak/>
              <w:t>сложной структурой дефекта.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 xml:space="preserve">Справка, заверенная руководителем ОУ, </w:t>
            </w:r>
            <w:r w:rsidRPr="002A2F71">
              <w:rPr>
                <w:rFonts w:ascii="Times New Roman" w:hAnsi="Times New Roman" w:cs="Times New Roman"/>
              </w:rPr>
              <w:lastRenderedPageBreak/>
              <w:t xml:space="preserve">включающая статистическую характеристику </w:t>
            </w:r>
            <w:proofErr w:type="gramStart"/>
            <w:r w:rsidRPr="002A2F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2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>Критерий не оценивается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A2F71">
              <w:rPr>
                <w:rFonts w:ascii="Times New Roman" w:hAnsi="Times New Roman" w:cs="Times New Roman"/>
              </w:rPr>
              <w:t xml:space="preserve">30% - 50% сопровождаемых </w:t>
            </w:r>
            <w:r w:rsidRPr="002A2F71">
              <w:rPr>
                <w:rFonts w:ascii="Times New Roman" w:hAnsi="Times New Roman" w:cs="Times New Roman"/>
              </w:rPr>
              <w:lastRenderedPageBreak/>
              <w:t>детей имеют сложную структуру 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 xml:space="preserve">50 % и более сопровождаемых </w:t>
            </w:r>
            <w:r w:rsidRPr="002A2F71">
              <w:rPr>
                <w:rFonts w:ascii="Times New Roman" w:hAnsi="Times New Roman" w:cs="Times New Roman"/>
              </w:rPr>
              <w:lastRenderedPageBreak/>
              <w:t>детей имеют сложную структуру дефекта развития.</w:t>
            </w:r>
          </w:p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 xml:space="preserve">100% </w:t>
            </w:r>
            <w:proofErr w:type="spellStart"/>
            <w:proofErr w:type="gramStart"/>
            <w:r w:rsidRPr="002A2F71">
              <w:rPr>
                <w:rFonts w:ascii="Times New Roman" w:hAnsi="Times New Roman" w:cs="Times New Roman"/>
              </w:rPr>
              <w:t>сопровожда-</w:t>
            </w:r>
            <w:r w:rsidRPr="002A2F71">
              <w:rPr>
                <w:rFonts w:ascii="Times New Roman" w:hAnsi="Times New Roman" w:cs="Times New Roman"/>
              </w:rPr>
              <w:lastRenderedPageBreak/>
              <w:t>емых</w:t>
            </w:r>
            <w:proofErr w:type="spellEnd"/>
            <w:proofErr w:type="gramEnd"/>
            <w:r w:rsidRPr="002A2F71">
              <w:rPr>
                <w:rFonts w:ascii="Times New Roman" w:hAnsi="Times New Roman" w:cs="Times New Roman"/>
              </w:rPr>
              <w:t xml:space="preserve"> детей имеют сложную структуру дефекта развития.</w:t>
            </w:r>
          </w:p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</w:p>
        </w:tc>
      </w:tr>
      <w:tr w:rsidR="002A2F71" w:rsidRPr="002A2F71" w:rsidTr="009F3BA6">
        <w:trPr>
          <w:trHeight w:val="52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2A2F71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2A2F71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A2F71" w:rsidRPr="002A2F71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</w:p>
        </w:tc>
      </w:tr>
      <w:tr w:rsidR="002A2F71" w:rsidRPr="002A2F71" w:rsidTr="009F3BA6">
        <w:trPr>
          <w:trHeight w:val="52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2A2F71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2A2F71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2A2F71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A2F71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2A2F71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2A2F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2F71" w:rsidRPr="002A2F71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</w:p>
        </w:tc>
      </w:tr>
      <w:tr w:rsidR="002A2F71" w:rsidRPr="002A2F71" w:rsidTr="009F3BA6">
        <w:trPr>
          <w:trHeight w:val="40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Fonts w:ascii="Times New Roman" w:hAnsi="Times New Roman" w:cs="Times New Roman"/>
              </w:rPr>
              <w:t xml:space="preserve"> (</w:t>
            </w:r>
            <w:r w:rsidRPr="002A2F71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2A2F71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2A2F71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2A2F71" w:rsidRPr="002A2F71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pStyle w:val="a7"/>
              <w:numPr>
                <w:ilvl w:val="0"/>
                <w:numId w:val="10"/>
              </w:numPr>
            </w:pPr>
            <w:r w:rsidRPr="002A2F71"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2F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2F71">
              <w:rPr>
                <w:rFonts w:ascii="Times New Roman" w:hAnsi="Times New Roman" w:cs="Times New Roman"/>
              </w:rPr>
              <w:t xml:space="preserve"> с ОВЗ, инвалидностью;</w:t>
            </w:r>
          </w:p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- педагогов, работающих с ребенком с ОВЗ, инвалидностью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Справка руководителя ОУ, отражающая реализуемые программы и результаты работы по программам в системе плановой деятельности специалиста и учреждения (основанием являются приказы ОО, решения педагогического, </w:t>
            </w:r>
            <w:r w:rsidRPr="002A2F71">
              <w:rPr>
                <w:rFonts w:ascii="Times New Roman" w:hAnsi="Times New Roman" w:cs="Times New Roman"/>
              </w:rPr>
              <w:lastRenderedPageBreak/>
              <w:t>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>Не реализует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Работа не носит системный характер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Реализует программы по   1-й позиции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Реализует программы по 2-м  позициям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Реализует программы по 3-м  и более позициям  </w:t>
            </w:r>
          </w:p>
        </w:tc>
      </w:tr>
      <w:tr w:rsidR="002A2F71" w:rsidRPr="002A2F71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2A2F71">
              <w:rPr>
                <w:rFonts w:ascii="Times New Roman" w:hAnsi="Times New Roman" w:cs="Times New Roman"/>
                <w:b/>
              </w:rPr>
              <w:t xml:space="preserve">. </w:t>
            </w:r>
            <w:r w:rsidRPr="002A2F71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2A2F71" w:rsidRPr="002A2F71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Профессиональная активность педагога. Работа в ПМПК и ПМПк, аттестационных комиссиях. Руководство профессиональным объединением, сопровождение педагогической практики студентов.</w:t>
            </w:r>
          </w:p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 приказы, выписки из приказов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F71">
              <w:rPr>
                <w:rStyle w:val="a9"/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Руководство «Школой молодого специалиста», творческой группой муниципального уровня,</w:t>
            </w:r>
          </w:p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Руководство МО, работа в составе ПМПК Белгородской области, сопровождение педагогичес-кой практики студентов.</w:t>
            </w:r>
          </w:p>
        </w:tc>
      </w:tr>
      <w:tr w:rsidR="002A2F71" w:rsidRPr="002A2F71" w:rsidTr="009F3BA6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учреждения, приказы, выписки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Не участвует</w:t>
            </w:r>
          </w:p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Однократное участие на уровне ОУ</w:t>
            </w:r>
          </w:p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Неоднократное участие на уровне ОУ</w:t>
            </w:r>
          </w:p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Участие на  муниципальном 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</w:t>
            </w:r>
            <w:r w:rsidRPr="002A2F71">
              <w:rPr>
                <w:rFonts w:ascii="Times New Roman" w:hAnsi="Times New Roman" w:cs="Times New Roman"/>
              </w:rPr>
              <w:lastRenderedPageBreak/>
              <w:t>координатора конкурса</w:t>
            </w:r>
          </w:p>
        </w:tc>
      </w:tr>
      <w:tr w:rsidR="002A2F71" w:rsidRPr="002A2F71" w:rsidTr="009F3BA6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2F71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2A2F71" w:rsidRPr="002A2F71" w:rsidTr="009F3BA6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pStyle w:val="a5"/>
              <w:rPr>
                <w:sz w:val="22"/>
                <w:szCs w:val="22"/>
                <w:lang w:val="ru-RU"/>
              </w:rPr>
            </w:pPr>
            <w:r w:rsidRPr="002A2F71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A2F71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  <w:lang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региональном уровне и размещен на сайте ОГАОУ ДПО «БелИРО» в разделе «Банк актуального </w:t>
            </w:r>
            <w:proofErr w:type="spellStart"/>
            <w:proofErr w:type="gramStart"/>
            <w:r w:rsidRPr="002A2F71">
              <w:rPr>
                <w:rFonts w:ascii="Times New Roman" w:hAnsi="Times New Roman" w:cs="Times New Roman"/>
                <w:lang w:eastAsia="en-US"/>
              </w:rPr>
              <w:t>педагогическо-го</w:t>
            </w:r>
            <w:proofErr w:type="spellEnd"/>
            <w:proofErr w:type="gramEnd"/>
            <w:r w:rsidRPr="002A2F71">
              <w:rPr>
                <w:rFonts w:ascii="Times New Roman" w:hAnsi="Times New Roman" w:cs="Times New Roman"/>
                <w:lang w:eastAsia="en-US"/>
              </w:rPr>
              <w:t xml:space="preserve"> опыта»</w:t>
            </w:r>
          </w:p>
        </w:tc>
      </w:tr>
      <w:tr w:rsidR="002A2F71" w:rsidRPr="002A2F71" w:rsidTr="009F3BA6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2F71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2A2F71" w:rsidRPr="002A2F71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2A2F71" w:rsidRPr="002A2F71" w:rsidTr="009F3BA6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педчтениях, семинарах, круглых столах, методических </w:t>
            </w:r>
            <w:r w:rsidRPr="002A2F71">
              <w:rPr>
                <w:rFonts w:ascii="Times New Roman" w:hAnsi="Times New Roman" w:cs="Times New Roman"/>
              </w:rPr>
              <w:lastRenderedPageBreak/>
              <w:t>объединениях, РУМО. Проведение  открытых занятий, мастер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 xml:space="preserve">Программа, сертификат, протокол заседания МО, программа и </w:t>
            </w:r>
            <w:r w:rsidRPr="002A2F71">
              <w:rPr>
                <w:rFonts w:ascii="Times New Roman" w:hAnsi="Times New Roman" w:cs="Times New Roman"/>
              </w:rPr>
              <w:lastRenderedPageBreak/>
              <w:t>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2A2F71" w:rsidRPr="002A2F71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При наличии 2-х и более выступлений,  на вышеуказанных уровнях +1 балл дополнительно за каждое (но не более 3 баллов).</w:t>
            </w:r>
          </w:p>
        </w:tc>
      </w:tr>
      <w:tr w:rsidR="002A2F71" w:rsidRPr="002A2F71" w:rsidTr="009F3BA6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2A2F71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Не участвует</w:t>
            </w:r>
          </w:p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2A2F71" w:rsidRPr="002A2F71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2A2F71" w:rsidRPr="002A2F71" w:rsidTr="009F3BA6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2A2F71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2A2F71" w:rsidRPr="002A2F71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pStyle w:val="a5"/>
              <w:rPr>
                <w:sz w:val="22"/>
                <w:szCs w:val="22"/>
                <w:lang w:val="ru-RU"/>
              </w:rPr>
            </w:pPr>
            <w:r w:rsidRPr="002A2F71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2F71" w:rsidRPr="002A2F71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pStyle w:val="a5"/>
              <w:rPr>
                <w:sz w:val="22"/>
                <w:szCs w:val="22"/>
                <w:lang w:val="ru-RU"/>
              </w:rPr>
            </w:pPr>
            <w:r w:rsidRPr="002A2F71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Комплекс учебно-методических материалов имеет рецензию внешних экспертов (профессорско-преподавательс-кий состав ВУЗов региона, педагогов-практиков).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ind w:right="-109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2A2F71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A2F71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rPr>
                <w:rFonts w:ascii="Times New Roman" w:hAnsi="Times New Roman" w:cs="Times New Roman"/>
                <w:color w:val="FF0000"/>
              </w:rPr>
            </w:pPr>
            <w:r w:rsidRPr="002A2F71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2A2F7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A2F71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2A2F71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2A2F71">
              <w:rPr>
                <w:rFonts w:ascii="Times New Roman" w:hAnsi="Times New Roman" w:cs="Times New Roman"/>
                <w:lang w:eastAsia="en-US"/>
              </w:rPr>
              <w:t xml:space="preserve">«БелИРО </w:t>
            </w:r>
          </w:p>
        </w:tc>
      </w:tr>
      <w:tr w:rsidR="002A2F71" w:rsidRPr="002A2F71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</w:t>
            </w:r>
            <w:r w:rsidRPr="002A2F71">
              <w:rPr>
                <w:rFonts w:ascii="Times New Roman" w:hAnsi="Times New Roman" w:cs="Times New Roman"/>
              </w:rPr>
              <w:lastRenderedPageBreak/>
              <w:t xml:space="preserve">на сайте ОГАОУ ДПО </w:t>
            </w:r>
            <w:r w:rsidRPr="002A2F71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2A2F71">
              <w:rPr>
                <w:rFonts w:ascii="Times New Roman" w:hAnsi="Times New Roman" w:cs="Times New Roman"/>
              </w:rPr>
              <w:t xml:space="preserve"> в разделах </w:t>
            </w:r>
            <w:r w:rsidRPr="002A2F71">
              <w:rPr>
                <w:rFonts w:ascii="Times New Roman" w:hAnsi="Times New Roman" w:cs="Times New Roman"/>
                <w:lang w:eastAsia="en-US"/>
              </w:rPr>
              <w:t>«</w:t>
            </w:r>
            <w:r w:rsidRPr="002A2F71">
              <w:rPr>
                <w:rFonts w:ascii="Times New Roman" w:hAnsi="Times New Roman" w:cs="Times New Roman"/>
              </w:rPr>
              <w:t>Портфель уроков</w:t>
            </w:r>
            <w:r w:rsidRPr="002A2F71">
              <w:rPr>
                <w:rFonts w:ascii="Times New Roman" w:hAnsi="Times New Roman" w:cs="Times New Roman"/>
                <w:lang w:eastAsia="en-US"/>
              </w:rPr>
              <w:t>»</w:t>
            </w:r>
            <w:r w:rsidRPr="002A2F71">
              <w:rPr>
                <w:rFonts w:ascii="Times New Roman" w:hAnsi="Times New Roman" w:cs="Times New Roman"/>
              </w:rPr>
              <w:t xml:space="preserve">, </w:t>
            </w:r>
            <w:r w:rsidRPr="002A2F71">
              <w:rPr>
                <w:rFonts w:ascii="Times New Roman" w:hAnsi="Times New Roman" w:cs="Times New Roman"/>
                <w:lang w:eastAsia="en-US"/>
              </w:rPr>
              <w:t>«</w:t>
            </w:r>
            <w:r w:rsidRPr="002A2F71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2A2F71">
              <w:rPr>
                <w:rFonts w:ascii="Times New Roman" w:hAnsi="Times New Roman" w:cs="Times New Roman"/>
                <w:lang w:eastAsia="en-US"/>
              </w:rPr>
              <w:t>».</w:t>
            </w:r>
            <w:r w:rsidRPr="002A2F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Разработан и размещён 1 ЭОР или  </w:t>
            </w:r>
            <w:r w:rsidRPr="002A2F71">
              <w:rPr>
                <w:rFonts w:ascii="Times New Roman" w:hAnsi="Times New Roman" w:cs="Times New Roman"/>
              </w:rPr>
              <w:lastRenderedPageBreak/>
              <w:t>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2F71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2A2F71">
              <w:rPr>
                <w:rFonts w:ascii="Times New Roman" w:hAnsi="Times New Roman" w:cs="Times New Roman"/>
              </w:rPr>
              <w:t xml:space="preserve"> и размещёны 2 ЭОР или </w:t>
            </w:r>
            <w:r w:rsidRPr="002A2F71">
              <w:rPr>
                <w:rFonts w:ascii="Times New Roman" w:hAnsi="Times New Roman" w:cs="Times New Roman"/>
              </w:rPr>
              <w:lastRenderedPageBreak/>
              <w:t>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2F71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2A2F71">
              <w:rPr>
                <w:rFonts w:ascii="Times New Roman" w:hAnsi="Times New Roman" w:cs="Times New Roman"/>
              </w:rPr>
              <w:t xml:space="preserve"> и размещёны 3 ЭОР или </w:t>
            </w:r>
            <w:r w:rsidRPr="002A2F71">
              <w:rPr>
                <w:rFonts w:ascii="Times New Roman" w:hAnsi="Times New Roman" w:cs="Times New Roman"/>
              </w:rPr>
              <w:lastRenderedPageBreak/>
              <w:t>дистанционных курса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2F71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2A2F71">
              <w:rPr>
                <w:rFonts w:ascii="Times New Roman" w:hAnsi="Times New Roman" w:cs="Times New Roman"/>
              </w:rPr>
              <w:t xml:space="preserve"> и размещёны 4 и более ЭОР или </w:t>
            </w:r>
            <w:r w:rsidRPr="002A2F71">
              <w:rPr>
                <w:rFonts w:ascii="Times New Roman" w:hAnsi="Times New Roman" w:cs="Times New Roman"/>
              </w:rPr>
              <w:lastRenderedPageBreak/>
              <w:t>дистанцион-ных курса</w:t>
            </w:r>
          </w:p>
        </w:tc>
      </w:tr>
      <w:tr w:rsidR="002A2F71" w:rsidRPr="002A2F71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2A2F71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2A2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Победители, призёры и лауреаты на всероссийском уровне (очный этап), в том числе в конкурсном отборе лучших учителей </w:t>
            </w:r>
          </w:p>
        </w:tc>
      </w:tr>
      <w:tr w:rsidR="002A2F71" w:rsidRPr="002A2F71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2A2F7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1" w:rsidRPr="002A2F71" w:rsidRDefault="002A2F71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2F71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A2F71" w:rsidRPr="002A2F71" w:rsidRDefault="002A2F71" w:rsidP="002A2F71">
      <w:pPr>
        <w:jc w:val="center"/>
        <w:rPr>
          <w:rFonts w:ascii="Times New Roman" w:hAnsi="Times New Roman" w:cs="Times New Roman"/>
          <w:b/>
        </w:rPr>
      </w:pPr>
    </w:p>
    <w:p w:rsidR="002A2F71" w:rsidRPr="002A2F71" w:rsidRDefault="002A2F71" w:rsidP="002A2F71">
      <w:pPr>
        <w:jc w:val="center"/>
        <w:rPr>
          <w:rFonts w:ascii="Times New Roman" w:hAnsi="Times New Roman" w:cs="Times New Roman"/>
          <w:b/>
        </w:rPr>
      </w:pPr>
      <w:r w:rsidRPr="002A2F71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2A2F71" w:rsidRPr="002A2F71" w:rsidRDefault="002A2F71" w:rsidP="002A2F71">
      <w:pPr>
        <w:jc w:val="center"/>
        <w:rPr>
          <w:rFonts w:ascii="Times New Roman" w:hAnsi="Times New Roman" w:cs="Times New Roman"/>
          <w:b/>
        </w:rPr>
      </w:pPr>
    </w:p>
    <w:p w:rsidR="002A2F71" w:rsidRPr="002A2F71" w:rsidRDefault="002A2F71" w:rsidP="002A2F71">
      <w:pPr>
        <w:ind w:right="-144"/>
        <w:jc w:val="center"/>
        <w:rPr>
          <w:rFonts w:ascii="Times New Roman" w:hAnsi="Times New Roman" w:cs="Times New Roman"/>
        </w:rPr>
      </w:pPr>
      <w:r w:rsidRPr="002A2F71">
        <w:rPr>
          <w:rFonts w:ascii="Times New Roman" w:hAnsi="Times New Roman" w:cs="Times New Roman"/>
        </w:rPr>
        <w:t>- 60 балл и более – уровень высшей квалификационной категории;</w:t>
      </w:r>
      <w:r w:rsidRPr="002A2F71">
        <w:rPr>
          <w:rFonts w:ascii="Times New Roman" w:hAnsi="Times New Roman" w:cs="Times New Roman"/>
        </w:rPr>
        <w:br/>
      </w:r>
      <w:r w:rsidRPr="002A2F71">
        <w:rPr>
          <w:rFonts w:ascii="Times New Roman" w:hAnsi="Times New Roman" w:cs="Times New Roman"/>
        </w:rPr>
        <w:tab/>
      </w:r>
      <w:r w:rsidRPr="002A2F71">
        <w:rPr>
          <w:rFonts w:ascii="Times New Roman" w:hAnsi="Times New Roman" w:cs="Times New Roman"/>
        </w:rPr>
        <w:tab/>
        <w:t>- от  40  до 59 баллов - уровень первой квалификационной категории;</w:t>
      </w:r>
      <w:r w:rsidRPr="002A2F71">
        <w:rPr>
          <w:rFonts w:ascii="Times New Roman" w:hAnsi="Times New Roman" w:cs="Times New Roman"/>
        </w:rPr>
        <w:br/>
        <w:t xml:space="preserve">                    - ниже 40 баллов – уровень, недостаточный для аттестации на квалификационную категорию.</w:t>
      </w:r>
    </w:p>
    <w:p w:rsidR="002A2F71" w:rsidRPr="002A2F71" w:rsidRDefault="002A2F71" w:rsidP="002A2F71">
      <w:pPr>
        <w:ind w:right="-144"/>
        <w:jc w:val="center"/>
        <w:rPr>
          <w:rFonts w:ascii="Times New Roman" w:hAnsi="Times New Roman" w:cs="Times New Roman"/>
        </w:rPr>
      </w:pPr>
    </w:p>
    <w:p w:rsidR="00EF17B9" w:rsidRPr="00B0254A" w:rsidRDefault="00EF17B9" w:rsidP="00650A5C">
      <w:pPr>
        <w:ind w:right="-144"/>
        <w:jc w:val="center"/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2264DC"/>
    <w:rsid w:val="00241B83"/>
    <w:rsid w:val="002A2F71"/>
    <w:rsid w:val="00313CDF"/>
    <w:rsid w:val="00357D41"/>
    <w:rsid w:val="003C0E56"/>
    <w:rsid w:val="003C1987"/>
    <w:rsid w:val="003E66CF"/>
    <w:rsid w:val="0052564B"/>
    <w:rsid w:val="00537866"/>
    <w:rsid w:val="005641AB"/>
    <w:rsid w:val="00573803"/>
    <w:rsid w:val="00590554"/>
    <w:rsid w:val="00623A8A"/>
    <w:rsid w:val="00650A5C"/>
    <w:rsid w:val="006C4890"/>
    <w:rsid w:val="006C4D8F"/>
    <w:rsid w:val="00757CB2"/>
    <w:rsid w:val="007F204C"/>
    <w:rsid w:val="008D1EEE"/>
    <w:rsid w:val="008F157B"/>
    <w:rsid w:val="009066EE"/>
    <w:rsid w:val="00A83C35"/>
    <w:rsid w:val="00B12574"/>
    <w:rsid w:val="00B55F12"/>
    <w:rsid w:val="00B87E53"/>
    <w:rsid w:val="00BD4AD9"/>
    <w:rsid w:val="00C7577F"/>
    <w:rsid w:val="00CD24B6"/>
    <w:rsid w:val="00CF13CF"/>
    <w:rsid w:val="00D20E74"/>
    <w:rsid w:val="00D55C1A"/>
    <w:rsid w:val="00DF4C0E"/>
    <w:rsid w:val="00E12F15"/>
    <w:rsid w:val="00E16965"/>
    <w:rsid w:val="00EF17B9"/>
    <w:rsid w:val="00F57D31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  <w:style w:type="character" w:styleId="a9">
    <w:name w:val="Strong"/>
    <w:basedOn w:val="a0"/>
    <w:uiPriority w:val="22"/>
    <w:qFormat/>
    <w:rsid w:val="006C4890"/>
    <w:rPr>
      <w:b/>
      <w:bCs/>
    </w:rPr>
  </w:style>
  <w:style w:type="paragraph" w:styleId="aa">
    <w:name w:val="Normal (Web)"/>
    <w:basedOn w:val="a"/>
    <w:rsid w:val="006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1545</Words>
  <Characters>8811</Characters>
  <Application>Microsoft Office Word</Application>
  <DocSecurity>0</DocSecurity>
  <Lines>73</Lines>
  <Paragraphs>20</Paragraphs>
  <ScaleCrop>false</ScaleCrop>
  <Company>БелИРО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27</cp:revision>
  <dcterms:created xsi:type="dcterms:W3CDTF">2018-07-09T07:18:00Z</dcterms:created>
  <dcterms:modified xsi:type="dcterms:W3CDTF">2018-07-10T08:53:00Z</dcterms:modified>
</cp:coreProperties>
</file>