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3615BC" w:rsidRPr="003615BC" w:rsidTr="00376B42">
        <w:tc>
          <w:tcPr>
            <w:tcW w:w="5039" w:type="dxa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5BC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Pr="003615BC">
              <w:rPr>
                <w:rFonts w:ascii="Times New Roman" w:hAnsi="Times New Roman" w:cs="Times New Roman"/>
                <w:b/>
                <w:bCs/>
              </w:rPr>
              <w:t xml:space="preserve">                           от «02</w:t>
            </w:r>
            <w:r w:rsidRPr="003615BC">
              <w:rPr>
                <w:rFonts w:ascii="Times New Roman" w:hAnsi="Times New Roman" w:cs="Times New Roman"/>
                <w:b/>
                <w:bCs/>
              </w:rPr>
              <w:t>»</w:t>
            </w:r>
            <w:r w:rsidRPr="003615BC">
              <w:rPr>
                <w:rFonts w:ascii="Times New Roman" w:hAnsi="Times New Roman" w:cs="Times New Roman"/>
                <w:b/>
                <w:bCs/>
              </w:rPr>
              <w:t xml:space="preserve"> июля</w:t>
            </w:r>
            <w:r w:rsidRPr="003615BC">
              <w:rPr>
                <w:rFonts w:ascii="Times New Roman" w:hAnsi="Times New Roman" w:cs="Times New Roman"/>
                <w:b/>
                <w:bCs/>
              </w:rPr>
              <w:t xml:space="preserve">  2019 г. № </w:t>
            </w:r>
            <w:r w:rsidRPr="003615BC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3615BC" w:rsidRPr="003615BC" w:rsidRDefault="003615BC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3615BC" w:rsidRPr="003615BC" w:rsidRDefault="003615BC" w:rsidP="003615BC">
      <w:pPr>
        <w:rPr>
          <w:rFonts w:ascii="Times New Roman" w:hAnsi="Times New Roman" w:cs="Times New Roman"/>
          <w:b/>
        </w:rPr>
      </w:pPr>
    </w:p>
    <w:p w:rsidR="003615BC" w:rsidRPr="003615BC" w:rsidRDefault="003615BC" w:rsidP="003615BC">
      <w:pPr>
        <w:contextualSpacing/>
        <w:jc w:val="center"/>
        <w:rPr>
          <w:rFonts w:ascii="Times New Roman" w:hAnsi="Times New Roman" w:cs="Times New Roman"/>
        </w:rPr>
      </w:pPr>
    </w:p>
    <w:p w:rsidR="003615BC" w:rsidRPr="003615BC" w:rsidRDefault="003615BC" w:rsidP="003615BC">
      <w:pPr>
        <w:pStyle w:val="a4"/>
        <w:rPr>
          <w:b/>
          <w:sz w:val="22"/>
          <w:lang w:val="ru-RU"/>
        </w:rPr>
      </w:pPr>
      <w:proofErr w:type="gramStart"/>
      <w:r w:rsidRPr="003615BC">
        <w:rPr>
          <w:b/>
          <w:sz w:val="22"/>
          <w:lang w:val="ru-RU"/>
        </w:rPr>
        <w:t>Критерии  при</w:t>
      </w:r>
      <w:proofErr w:type="gramEnd"/>
      <w:r w:rsidRPr="003615BC">
        <w:rPr>
          <w:b/>
          <w:sz w:val="22"/>
          <w:lang w:val="ru-RU"/>
        </w:rPr>
        <w:t xml:space="preserve"> аттестации на квалификационные категории </w:t>
      </w:r>
    </w:p>
    <w:p w:rsidR="003615BC" w:rsidRPr="003615BC" w:rsidRDefault="003615BC" w:rsidP="003615BC">
      <w:pPr>
        <w:pStyle w:val="a4"/>
        <w:rPr>
          <w:b/>
          <w:sz w:val="22"/>
          <w:lang w:val="ru-RU"/>
        </w:rPr>
      </w:pPr>
      <w:r w:rsidRPr="003615BC">
        <w:rPr>
          <w:b/>
          <w:sz w:val="22"/>
          <w:lang w:val="ru-RU"/>
        </w:rPr>
        <w:t>педагогических работников профессиональных образовательных организаций, подведомственных департаменту внутренней и кадровой политики Белгородской области по должности «социальный педагог»</w:t>
      </w:r>
    </w:p>
    <w:p w:rsidR="003615BC" w:rsidRPr="003615BC" w:rsidRDefault="003615BC" w:rsidP="003615BC">
      <w:pPr>
        <w:rPr>
          <w:rFonts w:ascii="Times New Roman" w:hAnsi="Times New Roman" w:cs="Times New Roman"/>
        </w:rPr>
      </w:pPr>
      <w:r w:rsidRPr="003615BC">
        <w:rPr>
          <w:rFonts w:ascii="Times New Roman" w:hAnsi="Times New Roman" w:cs="Times New Roman"/>
        </w:rPr>
        <w:t xml:space="preserve">        </w:t>
      </w:r>
    </w:p>
    <w:tbl>
      <w:tblPr>
        <w:tblW w:w="150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4"/>
        <w:gridCol w:w="2410"/>
        <w:gridCol w:w="1701"/>
        <w:gridCol w:w="1657"/>
        <w:gridCol w:w="22"/>
        <w:gridCol w:w="15"/>
        <w:gridCol w:w="1850"/>
        <w:gridCol w:w="1701"/>
        <w:gridCol w:w="1984"/>
      </w:tblGrid>
      <w:tr w:rsidR="003615BC" w:rsidRPr="003615BC" w:rsidTr="00376B42">
        <w:trPr>
          <w:trHeight w:val="24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 xml:space="preserve">Подтверждающие </w:t>
            </w:r>
          </w:p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Количество баллов  по каждому критерию</w:t>
            </w:r>
          </w:p>
        </w:tc>
      </w:tr>
      <w:tr w:rsidR="003615BC" w:rsidRPr="003615BC" w:rsidTr="00376B42">
        <w:trPr>
          <w:trHeight w:val="24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5BC" w:rsidRPr="003615BC" w:rsidTr="00376B42">
        <w:trPr>
          <w:trHeight w:val="121"/>
        </w:trPr>
        <w:tc>
          <w:tcPr>
            <w:tcW w:w="568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615BC" w:rsidRPr="003615BC" w:rsidTr="00376B42">
        <w:trPr>
          <w:trHeight w:val="315"/>
        </w:trPr>
        <w:tc>
          <w:tcPr>
            <w:tcW w:w="15032" w:type="dxa"/>
            <w:gridSpan w:val="10"/>
            <w:shd w:val="clear" w:color="auto" w:fill="auto"/>
          </w:tcPr>
          <w:p w:rsidR="003615BC" w:rsidRPr="003615BC" w:rsidRDefault="003615BC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3615BC">
              <w:rPr>
                <w:rFonts w:ascii="Times New Roman" w:hAnsi="Times New Roman" w:cs="Times New Roman"/>
                <w:b/>
                <w:i/>
              </w:rPr>
              <w:t>(</w:t>
            </w:r>
            <w:r w:rsidRPr="003615BC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>положительная динамика - для высшей категории)</w:t>
            </w:r>
            <w:r w:rsidRPr="003615BC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3615BC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pStyle w:val="a7"/>
              <w:numPr>
                <w:ilvl w:val="0"/>
                <w:numId w:val="1"/>
              </w:numPr>
              <w:suppressAutoHyphens/>
              <w:spacing w:line="276" w:lineRule="auto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1.</w:t>
            </w: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Результативность коррекционно-профилактической деятельности социального педагога. </w:t>
            </w:r>
          </w:p>
          <w:p w:rsidR="003615BC" w:rsidRPr="003615BC" w:rsidRDefault="003615BC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</w:t>
            </w:r>
            <w:r w:rsidRPr="003615BC">
              <w:rPr>
                <w:rFonts w:ascii="Times New Roman" w:hAnsi="Times New Roman" w:cs="Times New Roman"/>
              </w:rPr>
              <w:lastRenderedPageBreak/>
              <w:t>направленных в учреждение ОО, КДН и ЗП, ПДН и др. субъектами профилактики.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>Не осуществляется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Позитивная динамика сопровождения (снижение на 20-40%) по каждому виду учета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Позитивная динамика сопровождения (снижение на 40-60 %) по каждому виду учета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Позитивная динамика сопровождения (снижение на 60-80%) по каждому виду учета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76B42">
            <w:pPr>
              <w:suppressAutoHyphens/>
              <w:ind w:left="176"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Реализация программ сопровождения детей с ограниченными возможностями здоровья и детей-инвалидов </w:t>
            </w:r>
          </w:p>
          <w:p w:rsidR="003615BC" w:rsidRPr="003615BC" w:rsidRDefault="003615BC" w:rsidP="00376B42">
            <w:pPr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(инклюзия, интеграция):</w:t>
            </w:r>
          </w:p>
          <w:p w:rsidR="003615BC" w:rsidRPr="003615BC" w:rsidRDefault="003615BC" w:rsidP="00376B42">
            <w:pPr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- обучающихся с ОВЗ, инвалидностью;</w:t>
            </w:r>
          </w:p>
          <w:p w:rsidR="003615BC" w:rsidRPr="003615BC" w:rsidRDefault="003615BC" w:rsidP="00376B42">
            <w:pPr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3615BC" w:rsidRPr="003615BC" w:rsidRDefault="003615BC" w:rsidP="00376B42">
            <w:pPr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Справка руководителя ОУ, отражающая реализуемые программы и результаты работы по программам, приказы.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Данное направление деятельности специалистом не реализуется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 программы по 3-м  и более позициям</w:t>
            </w:r>
          </w:p>
        </w:tc>
      </w:tr>
      <w:tr w:rsidR="003615BC" w:rsidRPr="003615BC" w:rsidTr="00376B42">
        <w:tc>
          <w:tcPr>
            <w:tcW w:w="15032" w:type="dxa"/>
            <w:gridSpan w:val="10"/>
            <w:shd w:val="clear" w:color="auto" w:fill="auto"/>
          </w:tcPr>
          <w:p w:rsidR="003615BC" w:rsidRPr="003615BC" w:rsidRDefault="003615BC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3615BC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3615BC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76B42">
            <w:pPr>
              <w:suppressAutoHyphens/>
              <w:ind w:left="2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5BC" w:rsidRPr="003615BC" w:rsidTr="00376B42">
        <w:tc>
          <w:tcPr>
            <w:tcW w:w="15032" w:type="dxa"/>
            <w:gridSpan w:val="10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3615BC">
              <w:rPr>
                <w:rFonts w:ascii="Times New Roman" w:hAnsi="Times New Roman" w:cs="Times New Roman"/>
                <w:b/>
                <w:i/>
              </w:rPr>
              <w:t>(выявление и развитие - для высшей категории)</w:t>
            </w:r>
            <w:r w:rsidRPr="003615BC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</w:t>
            </w:r>
          </w:p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физкультурно-спортивной деятельности (а также их участие в олимпиадах, конкурсах, фестивалях, соревнованиях - для высшей категории)</w:t>
            </w:r>
          </w:p>
        </w:tc>
      </w:tr>
      <w:tr w:rsidR="003615BC" w:rsidRPr="003615BC" w:rsidTr="00376B42">
        <w:tc>
          <w:tcPr>
            <w:tcW w:w="568" w:type="dxa"/>
            <w:vMerge w:val="restart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Результаты участия обучающихся в конкурсах, </w:t>
            </w:r>
            <w:r w:rsidRPr="003615BC">
              <w:rPr>
                <w:rFonts w:ascii="Times New Roman" w:hAnsi="Times New Roman" w:cs="Times New Roman"/>
              </w:rPr>
              <w:lastRenderedPageBreak/>
              <w:t xml:space="preserve">проектах, смотрах, выставках, фестивалях, олимпиадах, конференциях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Грамоты, дипломы или другие документы, </w:t>
            </w:r>
            <w:r w:rsidRPr="003615BC">
              <w:rPr>
                <w:rFonts w:ascii="Times New Roman" w:hAnsi="Times New Roman" w:cs="Times New Roman"/>
              </w:rPr>
              <w:lastRenderedPageBreak/>
              <w:t xml:space="preserve">подтверждающие победы и призовые места с указанием роли соц. педагога 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>Отсутствие участников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Участие на уровне ПОО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Победы и призовые места </w:t>
            </w:r>
            <w:r w:rsidRPr="003615BC">
              <w:rPr>
                <w:rFonts w:ascii="Times New Roman" w:hAnsi="Times New Roman" w:cs="Times New Roman"/>
              </w:rPr>
              <w:lastRenderedPageBreak/>
              <w:t xml:space="preserve">на муниципальном уровне 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Победы и призовые места на </w:t>
            </w:r>
            <w:r w:rsidRPr="003615BC">
              <w:rPr>
                <w:rFonts w:ascii="Times New Roman" w:hAnsi="Times New Roman" w:cs="Times New Roman"/>
              </w:rPr>
              <w:lastRenderedPageBreak/>
              <w:t xml:space="preserve">региональном, всероссийском уровне </w:t>
            </w:r>
          </w:p>
        </w:tc>
      </w:tr>
      <w:tr w:rsidR="003615BC" w:rsidRPr="003615BC" w:rsidTr="00376B42">
        <w:tc>
          <w:tcPr>
            <w:tcW w:w="568" w:type="dxa"/>
            <w:vMerge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0" w:type="dxa"/>
            <w:gridSpan w:val="7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3 баллов).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Включенность студентов в различные виды внеурочной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Справка руководителя ОУ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Отсутствие занятости студентов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Включенность отдельных студентов</w:t>
            </w: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Включенность от 20 до 39 %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Включенность от 40 до 59 %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Включенность от 60 % и выше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Снижение количества студентов, состоящих на профилактическом учете в правоохранительных органах 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Справка руководителя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pStyle w:val="a8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Отсутствие позитивной динамики 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pStyle w:val="a8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Позитивная динамика (снижение на 20-40%) </w:t>
            </w: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pStyle w:val="a8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Позитивная динамика (снижение на 40-60 %)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Позитивная динамика (снижение на 60-80%) 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pStyle w:val="a8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 xml:space="preserve">Отсутствие студентов, состоящих на учете в ОУ, КДН, ПДН 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Взаимодействие с родителями: </w:t>
            </w:r>
          </w:p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- увеличение количества семей, охваченных работой социального педагога, в сравнении с предыдущим периодом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Справка руководителя ОУ. 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pStyle w:val="a8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Отсутствие взаимодействий 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pStyle w:val="a8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pStyle w:val="a8"/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3615BC">
              <w:rPr>
                <w:sz w:val="22"/>
                <w:szCs w:val="22"/>
              </w:rPr>
              <w:t>Реализуется частично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Реализуется полностью</w:t>
            </w:r>
          </w:p>
        </w:tc>
      </w:tr>
      <w:tr w:rsidR="003615BC" w:rsidRPr="003615BC" w:rsidTr="00376B42">
        <w:tc>
          <w:tcPr>
            <w:tcW w:w="15032" w:type="dxa"/>
            <w:gridSpan w:val="10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>(продуктивного использования новых образовательных технологий- для высшей категории), транслирование в педагогических коллективах опыта практических результатов своей профессиональной деятельности, (в том числе экспериментальной и инновационной - для высшей категории)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Реализация программ социального сопровождения детей с ограниченными возможностями здоровья и детей-инвалидов:</w:t>
            </w:r>
          </w:p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- обучающихся с ОВЗ, инвалидностью;</w:t>
            </w:r>
          </w:p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>- родителей (законных представителей) детей с ОВЗ, инвалидностью;</w:t>
            </w:r>
          </w:p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- педагогов, работающих с ребенком с ОВЗ, инвалидностью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>Справка руководителя ОУ, отражающая реализуемые программы и результаты работы по программам, приказы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 программы по 1 позиции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Реализует программы по 3-м и более позициям  </w:t>
            </w:r>
          </w:p>
        </w:tc>
      </w:tr>
      <w:tr w:rsidR="003615BC" w:rsidRPr="003615BC" w:rsidTr="00376B42">
        <w:trPr>
          <w:trHeight w:val="1050"/>
        </w:trPr>
        <w:tc>
          <w:tcPr>
            <w:tcW w:w="568" w:type="dxa"/>
            <w:vMerge w:val="restart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615BC" w:rsidRPr="003615BC" w:rsidRDefault="003615BC" w:rsidP="00376B42">
            <w:pPr>
              <w:pStyle w:val="a5"/>
              <w:suppressAutoHyphens/>
              <w:contextualSpacing/>
              <w:rPr>
                <w:sz w:val="22"/>
                <w:szCs w:val="22"/>
                <w:lang w:val="ru-RU"/>
              </w:rPr>
            </w:pPr>
            <w:r w:rsidRPr="003615BC">
              <w:rPr>
                <w:sz w:val="22"/>
                <w:szCs w:val="22"/>
                <w:lang w:val="ru-RU"/>
              </w:rPr>
              <w:t>Наличие обобщенного актуального педагогического опыта работы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Свидетельство, сертификат, приказ. Выписка из протокола на уровне ОО.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Опыт не обобщён</w:t>
            </w:r>
          </w:p>
        </w:tc>
        <w:tc>
          <w:tcPr>
            <w:tcW w:w="1694" w:type="dxa"/>
            <w:gridSpan w:val="3"/>
            <w:vMerge w:val="restart"/>
            <w:shd w:val="clear" w:color="auto" w:fill="auto"/>
          </w:tcPr>
          <w:p w:rsidR="003615BC" w:rsidRPr="003615BC" w:rsidRDefault="003615BC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615BC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3615BC" w:rsidRPr="003615BC" w:rsidRDefault="003615BC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615BC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ind w:right="-109"/>
              <w:contextualSpacing/>
              <w:rPr>
                <w:rFonts w:ascii="Times New Roman" w:eastAsia="Times New Roman" w:hAnsi="Times New Roman" w:cs="Times New Roman"/>
              </w:rPr>
            </w:pPr>
            <w:r w:rsidRPr="003615BC">
              <w:rPr>
                <w:rFonts w:ascii="Times New Roman" w:eastAsia="Times New Roman" w:hAnsi="Times New Roman" w:cs="Times New Roman"/>
              </w:rPr>
              <w:t>Материалы «Из опыта работы» размещены на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615BC">
              <w:rPr>
                <w:rFonts w:ascii="Times New Roman" w:eastAsia="Times New Roman" w:hAnsi="Times New Roman" w:cs="Times New Roman"/>
              </w:rPr>
              <w:t>Целостный опыт обобщен и размещен на региональном уровне</w:t>
            </w:r>
          </w:p>
        </w:tc>
      </w:tr>
      <w:tr w:rsidR="003615BC" w:rsidRPr="003615BC" w:rsidTr="00376B42">
        <w:trPr>
          <w:trHeight w:val="1692"/>
        </w:trPr>
        <w:tc>
          <w:tcPr>
            <w:tcW w:w="568" w:type="dxa"/>
            <w:vMerge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615BC" w:rsidRPr="003615BC" w:rsidRDefault="003615BC" w:rsidP="00376B42">
            <w:pPr>
              <w:pStyle w:val="a5"/>
              <w:suppressAutoHyphens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3615BC" w:rsidRPr="003615BC" w:rsidRDefault="003615BC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3615BC" w:rsidRPr="003615BC" w:rsidRDefault="003615BC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15BC" w:rsidRPr="003615BC" w:rsidRDefault="003615BC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3615BC">
              <w:rPr>
                <w:sz w:val="22"/>
                <w:szCs w:val="22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+2 балла за АПО </w:t>
            </w:r>
          </w:p>
          <w:p w:rsidR="003615BC" w:rsidRPr="003615BC" w:rsidRDefault="003615BC" w:rsidP="00376B42">
            <w:pPr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eastAsia="Times New Roman" w:hAnsi="Times New Roman" w:cs="Times New Roman"/>
              </w:rPr>
              <w:t>(но не более 3-х баллов)</w:t>
            </w:r>
          </w:p>
        </w:tc>
      </w:tr>
      <w:tr w:rsidR="003615BC" w:rsidRPr="003615BC" w:rsidTr="00376B42">
        <w:trPr>
          <w:trHeight w:val="690"/>
        </w:trPr>
        <w:tc>
          <w:tcPr>
            <w:tcW w:w="568" w:type="dxa"/>
            <w:vMerge w:val="restart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ind w:right="-111"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3615BC" w:rsidRPr="003615BC" w:rsidTr="00376B42">
        <w:trPr>
          <w:trHeight w:val="183"/>
        </w:trPr>
        <w:tc>
          <w:tcPr>
            <w:tcW w:w="568" w:type="dxa"/>
            <w:vMerge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ind w:right="-11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gridSpan w:val="4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При наличии 2х и более печатных изданий, публикаций +1 балл за каждое (но не более 3 баллов). </w:t>
            </w:r>
          </w:p>
        </w:tc>
      </w:tr>
      <w:tr w:rsidR="003615BC" w:rsidRPr="003615BC" w:rsidTr="00376B42">
        <w:tc>
          <w:tcPr>
            <w:tcW w:w="568" w:type="dxa"/>
            <w:vMerge w:val="restart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3615BC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3615BC">
              <w:rPr>
                <w:rFonts w:ascii="Times New Roman" w:hAnsi="Times New Roman" w:cs="Times New Roman"/>
              </w:rPr>
              <w:t xml:space="preserve">, на заседаниях педсоветов, МО, </w:t>
            </w:r>
            <w:proofErr w:type="spellStart"/>
            <w:r w:rsidRPr="003615BC">
              <w:rPr>
                <w:rFonts w:ascii="Times New Roman" w:hAnsi="Times New Roman" w:cs="Times New Roman"/>
              </w:rPr>
              <w:lastRenderedPageBreak/>
              <w:t>стажировочных</w:t>
            </w:r>
            <w:proofErr w:type="spellEnd"/>
            <w:r w:rsidRPr="003615BC">
              <w:rPr>
                <w:rFonts w:ascii="Times New Roman" w:hAnsi="Times New Roman" w:cs="Times New Roman"/>
              </w:rPr>
              <w:t xml:space="preserve"> площадках, проведение мастер-классов</w:t>
            </w:r>
          </w:p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Список выступлений, заверенный руководителем, по форме: дата, тема </w:t>
            </w:r>
            <w:r w:rsidRPr="003615BC">
              <w:rPr>
                <w:rFonts w:ascii="Times New Roman" w:hAnsi="Times New Roman" w:cs="Times New Roman"/>
              </w:rPr>
              <w:lastRenderedPageBreak/>
              <w:t>выступления, уровень и тема мероприятия, программы, приказы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>Пассивное участие</w:t>
            </w:r>
          </w:p>
        </w:tc>
        <w:tc>
          <w:tcPr>
            <w:tcW w:w="1694" w:type="dxa"/>
            <w:gridSpan w:val="3"/>
            <w:vMerge w:val="restart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Выступление на уровне ОУ</w:t>
            </w: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Выступление на муниципальном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Выступление на региональном, </w:t>
            </w:r>
            <w:r w:rsidRPr="003615BC">
              <w:rPr>
                <w:rFonts w:ascii="Times New Roman" w:hAnsi="Times New Roman" w:cs="Times New Roman"/>
              </w:rPr>
              <w:lastRenderedPageBreak/>
              <w:t>межрегиональном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ind w:right="-108"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Выступление на международном,  </w:t>
            </w:r>
          </w:p>
          <w:p w:rsidR="003615BC" w:rsidRPr="003615BC" w:rsidRDefault="003615BC" w:rsidP="00376B42">
            <w:pPr>
              <w:suppressAutoHyphens/>
              <w:ind w:right="-108"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всероссийском уровнях</w:t>
            </w:r>
          </w:p>
        </w:tc>
      </w:tr>
      <w:tr w:rsidR="003615BC" w:rsidRPr="003615BC" w:rsidTr="00376B42">
        <w:tc>
          <w:tcPr>
            <w:tcW w:w="568" w:type="dxa"/>
            <w:vMerge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vMerge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При наличии 2х и более выступлений на выше </w:t>
            </w:r>
            <w:proofErr w:type="spellStart"/>
            <w:r w:rsidRPr="003615BC">
              <w:rPr>
                <w:rFonts w:ascii="Times New Roman" w:hAnsi="Times New Roman" w:cs="Times New Roman"/>
              </w:rPr>
              <w:t>подтверждененом</w:t>
            </w:r>
            <w:proofErr w:type="spellEnd"/>
            <w:r w:rsidRPr="003615BC">
              <w:rPr>
                <w:rFonts w:ascii="Times New Roman" w:hAnsi="Times New Roman" w:cs="Times New Roman"/>
              </w:rPr>
              <w:t xml:space="preserve"> уровне +1 балл за каждое (но не более 3 баллов)</w:t>
            </w:r>
          </w:p>
        </w:tc>
      </w:tr>
      <w:tr w:rsidR="003615BC" w:rsidRPr="003615BC" w:rsidTr="00376B42">
        <w:trPr>
          <w:trHeight w:val="1658"/>
        </w:trPr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Профессиональная активность педагога: участие в экспертных комиссиях, в творческих группах, в жюри профессиональных конкурсов. Руководство первичной профсоюзной организацией. 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учреждения. Приказы, выписки.</w:t>
            </w:r>
          </w:p>
          <w:p w:rsidR="003615BC" w:rsidRPr="003615BC" w:rsidRDefault="003615BC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3615BC">
              <w:rPr>
                <w:sz w:val="22"/>
                <w:szCs w:val="22"/>
                <w:lang w:val="ru-RU"/>
              </w:rPr>
              <w:t>Протокол заседания профкома.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Участие на уровне ОУ Руководство первичной профсоюзной организацией ОО.</w:t>
            </w: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На региональном уровне  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Участие в работе инновационной или </w:t>
            </w:r>
            <w:proofErr w:type="spellStart"/>
            <w:r w:rsidRPr="003615BC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3615BC">
              <w:rPr>
                <w:rFonts w:ascii="Times New Roman" w:hAnsi="Times New Roman" w:cs="Times New Roman"/>
              </w:rPr>
              <w:t xml:space="preserve"> площадки, в реализации проектов, зарегистрированных в проектном офисе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Приказ о включении в проект, в рабочую группу инновационной/ </w:t>
            </w:r>
            <w:proofErr w:type="spellStart"/>
            <w:proofErr w:type="gramStart"/>
            <w:r w:rsidRPr="003615BC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3615BC">
              <w:rPr>
                <w:rFonts w:ascii="Times New Roman" w:hAnsi="Times New Roman" w:cs="Times New Roman"/>
              </w:rPr>
              <w:t xml:space="preserve">  площадки</w:t>
            </w:r>
            <w:proofErr w:type="gramEnd"/>
            <w:r w:rsidRPr="003615BC">
              <w:rPr>
                <w:rFonts w:ascii="Times New Roman" w:hAnsi="Times New Roman" w:cs="Times New Roman"/>
              </w:rPr>
              <w:t>,</w:t>
            </w:r>
          </w:p>
          <w:p w:rsidR="003615BC" w:rsidRPr="003615BC" w:rsidRDefault="003615BC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программа мероприятия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3615BC" w:rsidRPr="003615BC" w:rsidTr="00376B42">
        <w:tc>
          <w:tcPr>
            <w:tcW w:w="15032" w:type="dxa"/>
            <w:gridSpan w:val="10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615BC">
              <w:rPr>
                <w:rFonts w:ascii="Times New Roman" w:hAnsi="Times New Roman" w:cs="Times New Roman"/>
                <w:b/>
              </w:rPr>
              <w:t xml:space="preserve">Активное участие в работе методических объединений педагогических работников организации (для высшей категории – в разработке </w:t>
            </w:r>
            <w:proofErr w:type="spellStart"/>
            <w:r w:rsidRPr="003615BC">
              <w:rPr>
                <w:rFonts w:ascii="Times New Roman" w:hAnsi="Times New Roman" w:cs="Times New Roman"/>
                <w:b/>
              </w:rPr>
              <w:t>программно</w:t>
            </w:r>
            <w:proofErr w:type="spellEnd"/>
            <w:r w:rsidRPr="003615BC">
              <w:rPr>
                <w:rFonts w:ascii="Times New Roman" w:hAnsi="Times New Roman" w:cs="Times New Roman"/>
                <w:b/>
              </w:rPr>
              <w:t xml:space="preserve"> – методического сопровождения образовательного процесса, профессиональных конкурсах)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Реализация программ социального сопровождения детей, оставшихся без попечения родителей (сирот)</w:t>
            </w:r>
          </w:p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Справка руководителя ОУ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Реализуется частично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Реализуется полностью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</w:t>
            </w:r>
            <w:r w:rsidRPr="003615BC">
              <w:rPr>
                <w:rFonts w:ascii="Times New Roman" w:hAnsi="Times New Roman" w:cs="Times New Roman"/>
              </w:rPr>
              <w:lastRenderedPageBreak/>
              <w:t>федеральных, региональных и муниципальных органов управления образованием, ОГАОУ ДПО «</w:t>
            </w:r>
            <w:proofErr w:type="spellStart"/>
            <w:r w:rsidRPr="003615B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3615B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Победители, призёры и лауреаты в </w:t>
            </w:r>
            <w:r w:rsidRPr="003615BC">
              <w:rPr>
                <w:rFonts w:ascii="Times New Roman" w:hAnsi="Times New Roman" w:cs="Times New Roman"/>
              </w:rPr>
              <w:lastRenderedPageBreak/>
              <w:t>заочных конкурсах (различного уровня); участие в очных конкурсах муниципального, регионального и всероссийского уровня</w:t>
            </w: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Победители, призёры муниципальных </w:t>
            </w:r>
            <w:r w:rsidRPr="003615BC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Победители, призёры очных региональных </w:t>
            </w:r>
            <w:r w:rsidRPr="003615BC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lastRenderedPageBreak/>
              <w:t xml:space="preserve">Победители, призёры всероссийского </w:t>
            </w:r>
            <w:r w:rsidRPr="003615BC">
              <w:rPr>
                <w:rFonts w:ascii="Times New Roman" w:hAnsi="Times New Roman" w:cs="Times New Roman"/>
              </w:rPr>
              <w:lastRenderedPageBreak/>
              <w:t xml:space="preserve">этапа, в том числе конкурсного отбора лучших педагогов </w:t>
            </w:r>
          </w:p>
        </w:tc>
      </w:tr>
      <w:tr w:rsidR="003615BC" w:rsidRPr="003615BC" w:rsidTr="00376B42">
        <w:tc>
          <w:tcPr>
            <w:tcW w:w="568" w:type="dxa"/>
            <w:shd w:val="clear" w:color="auto" w:fill="auto"/>
          </w:tcPr>
          <w:p w:rsidR="003615BC" w:rsidRPr="003615BC" w:rsidRDefault="003615BC" w:rsidP="003615B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41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shd w:val="clear" w:color="auto" w:fill="auto"/>
          </w:tcPr>
          <w:p w:rsidR="003615BC" w:rsidRPr="003615BC" w:rsidRDefault="003615BC" w:rsidP="00376B42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701" w:type="dxa"/>
            <w:shd w:val="clear" w:color="auto" w:fill="auto"/>
          </w:tcPr>
          <w:p w:rsidR="003615BC" w:rsidRPr="003615BC" w:rsidRDefault="003615B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84" w:type="dxa"/>
            <w:shd w:val="clear" w:color="auto" w:fill="auto"/>
          </w:tcPr>
          <w:p w:rsidR="003615BC" w:rsidRPr="003615BC" w:rsidRDefault="003615BC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615BC">
              <w:rPr>
                <w:rFonts w:ascii="Times New Roman" w:hAnsi="Times New Roman" w:cs="Times New Roman"/>
              </w:rPr>
              <w:t>Награды всероссийского уровня, АСИ, отраслевые награды (независимо от срока)</w:t>
            </w:r>
          </w:p>
        </w:tc>
      </w:tr>
    </w:tbl>
    <w:p w:rsidR="003615BC" w:rsidRPr="003615BC" w:rsidRDefault="003615BC" w:rsidP="003615BC">
      <w:pPr>
        <w:ind w:firstLine="426"/>
        <w:jc w:val="both"/>
        <w:rPr>
          <w:rFonts w:ascii="Times New Roman" w:hAnsi="Times New Roman" w:cs="Times New Roman"/>
          <w:b/>
        </w:rPr>
      </w:pPr>
    </w:p>
    <w:p w:rsidR="003615BC" w:rsidRPr="003615BC" w:rsidRDefault="003615BC" w:rsidP="003615BC">
      <w:pPr>
        <w:jc w:val="center"/>
        <w:rPr>
          <w:rFonts w:ascii="Times New Roman" w:hAnsi="Times New Roman" w:cs="Times New Roman"/>
          <w:b/>
        </w:rPr>
      </w:pPr>
      <w:r w:rsidRPr="003615BC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3615BC" w:rsidRPr="000602B6" w:rsidRDefault="003615BC" w:rsidP="003615BC">
      <w:pPr>
        <w:shd w:val="clear" w:color="auto" w:fill="FFFFFF"/>
        <w:ind w:left="3402"/>
        <w:rPr>
          <w:rFonts w:ascii="Times New Roman" w:hAnsi="Times New Roman" w:cs="Times New Roman"/>
        </w:rPr>
      </w:pPr>
      <w:r w:rsidRPr="003615BC">
        <w:rPr>
          <w:rFonts w:ascii="Times New Roman" w:hAnsi="Times New Roman" w:cs="Times New Roman"/>
        </w:rPr>
        <w:t>- 50 баллов и более - уровень высшей квалификационной категории;</w:t>
      </w:r>
      <w:r w:rsidRPr="003615BC">
        <w:rPr>
          <w:rFonts w:ascii="Times New Roman" w:hAnsi="Times New Roman" w:cs="Times New Roman"/>
        </w:rPr>
        <w:br/>
        <w:t>- от 40 до 49 баллов - уровень первой квалификационной категории;</w:t>
      </w:r>
      <w:r w:rsidRPr="003615BC">
        <w:rPr>
          <w:rFonts w:ascii="Times New Roman" w:hAnsi="Times New Roman" w:cs="Times New Roman"/>
        </w:rPr>
        <w:br/>
        <w:t>- ниже 40 баллов - уровень, недостаточный для аттестации на квалификационную категорию.</w:t>
      </w:r>
      <w:bookmarkStart w:id="0" w:name="_GoBack"/>
      <w:bookmarkEnd w:id="0"/>
    </w:p>
    <w:p w:rsidR="003615BC" w:rsidRPr="000602B6" w:rsidRDefault="003615BC" w:rsidP="003615BC">
      <w:pPr>
        <w:shd w:val="clear" w:color="auto" w:fill="FFFFFF"/>
        <w:rPr>
          <w:rFonts w:ascii="Times New Roman" w:hAnsi="Times New Roman" w:cs="Times New Roman"/>
        </w:rPr>
      </w:pPr>
    </w:p>
    <w:p w:rsidR="00B20DEE" w:rsidRDefault="00B20DEE"/>
    <w:sectPr w:rsidR="00B20DEE" w:rsidSect="00361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45"/>
    <w:rsid w:val="003615BC"/>
    <w:rsid w:val="008D6D45"/>
    <w:rsid w:val="00B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A1BF"/>
  <w15:chartTrackingRefBased/>
  <w15:docId w15:val="{18B7FF64-D5D9-48DD-92C2-5AF5F5D8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3615BC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3615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3615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3615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3615BC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361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3615BC"/>
    <w:rPr>
      <w:rFonts w:ascii="Arial" w:hAnsi="Arial" w:cs="Arial" w:hint="default"/>
      <w:sz w:val="18"/>
      <w:szCs w:val="18"/>
    </w:rPr>
  </w:style>
  <w:style w:type="paragraph" w:styleId="a8">
    <w:name w:val="Normal (Web)"/>
    <w:basedOn w:val="a"/>
    <w:rsid w:val="003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2019-07-03T08:29:00Z</dcterms:created>
  <dcterms:modified xsi:type="dcterms:W3CDTF">2019-07-03T08:30:00Z</dcterms:modified>
</cp:coreProperties>
</file>